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CA" w:rsidRPr="004329DB" w:rsidRDefault="005F1567" w:rsidP="00A76B88">
      <w:pPr>
        <w:pStyle w:val="Zwykytekst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B5CCA" w:rsidRPr="004329DB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:rsidR="002B5CCA" w:rsidRPr="004329DB" w:rsidRDefault="00373278" w:rsidP="001D09F3">
      <w:pPr>
        <w:pStyle w:val="Zwykytekst"/>
        <w:shd w:val="clear" w:color="auto" w:fill="FFFFFF"/>
        <w:tabs>
          <w:tab w:val="left" w:pos="1950"/>
        </w:tabs>
        <w:spacing w:line="360" w:lineRule="auto"/>
        <w:ind w:firstLine="42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329DB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:rsidR="002B5CCA" w:rsidRPr="000368DE" w:rsidRDefault="002B5CCA">
      <w:pPr>
        <w:pStyle w:val="Zwykytekst"/>
        <w:shd w:val="clear" w:color="auto" w:fill="FFFFFF"/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Informację o stanie mienia komunalnego w 201</w:t>
      </w:r>
      <w:r w:rsidR="00310BF3" w:rsidRPr="000368DE">
        <w:rPr>
          <w:rFonts w:ascii="Arial" w:hAnsi="Arial" w:cs="Arial"/>
          <w:sz w:val="22"/>
          <w:szCs w:val="22"/>
        </w:rPr>
        <w:t>6</w:t>
      </w:r>
      <w:r w:rsidRPr="000368DE">
        <w:rPr>
          <w:rFonts w:ascii="Arial" w:hAnsi="Arial" w:cs="Arial"/>
          <w:sz w:val="22"/>
          <w:szCs w:val="22"/>
        </w:rPr>
        <w:t xml:space="preserve"> r. opracowano zgodnie z podziałem:</w:t>
      </w:r>
    </w:p>
    <w:p w:rsidR="00C204F9" w:rsidRDefault="00C064D8">
      <w:pPr>
        <w:pStyle w:val="Spistreci1"/>
        <w:rPr>
          <w:rFonts w:asciiTheme="minorHAnsi" w:eastAsiaTheme="minorEastAsia" w:hAnsiTheme="minorHAnsi" w:cstheme="minorBidi"/>
          <w:b w:val="0"/>
          <w:bCs w:val="0"/>
        </w:rPr>
      </w:pPr>
      <w:r w:rsidRPr="00C064D8">
        <w:rPr>
          <w:b w:val="0"/>
        </w:rPr>
        <w:fldChar w:fldCharType="begin"/>
      </w:r>
      <w:r w:rsidR="002B5CCA" w:rsidRPr="000368DE">
        <w:rPr>
          <w:b w:val="0"/>
        </w:rPr>
        <w:instrText xml:space="preserve"> TOC \o "1-3" \h \z \u </w:instrText>
      </w:r>
      <w:r w:rsidRPr="00C064D8">
        <w:rPr>
          <w:b w:val="0"/>
        </w:rPr>
        <w:fldChar w:fldCharType="separate"/>
      </w:r>
      <w:hyperlink w:anchor="_Toc477774907" w:history="1">
        <w:r w:rsidR="00C204F9" w:rsidRPr="00F445AA">
          <w:rPr>
            <w:rStyle w:val="Hipercze"/>
          </w:rPr>
          <w:t>1.</w:t>
        </w:r>
        <w:r w:rsidR="00C204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C204F9" w:rsidRPr="00F445AA">
          <w:rPr>
            <w:rStyle w:val="Hipercze"/>
          </w:rPr>
          <w:t>Wprowadzenie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1"/>
        <w:tabs>
          <w:tab w:val="left" w:pos="851"/>
        </w:tabs>
        <w:rPr>
          <w:rFonts w:asciiTheme="minorHAnsi" w:eastAsiaTheme="minorEastAsia" w:hAnsiTheme="minorHAnsi" w:cstheme="minorBidi"/>
          <w:b w:val="0"/>
          <w:bCs w:val="0"/>
        </w:rPr>
      </w:pPr>
      <w:hyperlink w:anchor="_Toc477774908" w:history="1">
        <w:r w:rsidR="00C204F9" w:rsidRPr="00F445AA">
          <w:rPr>
            <w:rStyle w:val="Hipercze"/>
          </w:rPr>
          <w:t xml:space="preserve">2. </w:t>
        </w:r>
        <w:r w:rsidR="00C204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C204F9" w:rsidRPr="00F445AA">
          <w:rPr>
            <w:rStyle w:val="Hipercze"/>
          </w:rPr>
          <w:t>Wykaz mienia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09" w:history="1">
        <w:r w:rsidR="00C204F9" w:rsidRPr="00F445AA">
          <w:rPr>
            <w:rStyle w:val="Hipercze"/>
          </w:rPr>
          <w:t>2.1.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Grunty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10" w:history="1">
        <w:r w:rsidR="00C204F9" w:rsidRPr="00F445AA">
          <w:rPr>
            <w:rStyle w:val="Hipercze"/>
          </w:rPr>
          <w:t>2.2.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Infrastruktura drogowa i techniczna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11" w:history="1">
        <w:r w:rsidR="00C204F9" w:rsidRPr="00F445AA">
          <w:rPr>
            <w:rStyle w:val="Hipercze"/>
          </w:rPr>
          <w:t>2.2.1.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Place, drogi, chodniki, mosty, wiadukty, przepusty, estakady, przejścia podziemne i tunele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12" w:history="1">
        <w:r w:rsidR="00C204F9" w:rsidRPr="00F445AA">
          <w:rPr>
            <w:rStyle w:val="Hipercze"/>
          </w:rPr>
          <w:t>2.2.2.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Infrastruktura techniczna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13" w:history="1">
        <w:r w:rsidR="00C204F9" w:rsidRPr="00F445AA">
          <w:rPr>
            <w:rStyle w:val="Hipercze"/>
          </w:rPr>
          <w:t>2.2.3.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Wiaty przystankowe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14" w:history="1">
        <w:r w:rsidR="00C204F9" w:rsidRPr="00F445AA">
          <w:rPr>
            <w:rStyle w:val="Hipercze"/>
          </w:rPr>
          <w:t>2.2.4.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Sygnalizacje świetlne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15" w:history="1">
        <w:r w:rsidR="00C204F9" w:rsidRPr="00F445AA">
          <w:rPr>
            <w:rStyle w:val="Hipercze"/>
          </w:rPr>
          <w:t>2.2.5.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Maszty do montażu fotoradarów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16" w:history="1">
        <w:r w:rsidR="00C204F9" w:rsidRPr="00F445AA">
          <w:rPr>
            <w:rStyle w:val="Hipercze"/>
          </w:rPr>
          <w:t>2.2.6.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Stacje pogodowe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17" w:history="1">
        <w:r w:rsidR="00C204F9" w:rsidRPr="00F445AA">
          <w:rPr>
            <w:rStyle w:val="Hipercze"/>
          </w:rPr>
          <w:t>2.2.7.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Ekrany akustyczne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18" w:history="1">
        <w:r w:rsidR="00C204F9" w:rsidRPr="00F445AA">
          <w:rPr>
            <w:rStyle w:val="Hipercze"/>
          </w:rPr>
          <w:t>2.2.8.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Monitoring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19" w:history="1">
        <w:r w:rsidR="00C204F9" w:rsidRPr="00F445AA">
          <w:rPr>
            <w:rStyle w:val="Hipercze"/>
          </w:rPr>
          <w:t>2.2.9.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Oświetlenie uliczne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23" w:history="1">
        <w:r w:rsidR="00C204F9" w:rsidRPr="00F445AA">
          <w:rPr>
            <w:rStyle w:val="Hipercze"/>
          </w:rPr>
          <w:t>2.3.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Zieleń miejska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24" w:history="1">
        <w:r w:rsidR="00C204F9" w:rsidRPr="00F445AA">
          <w:rPr>
            <w:rStyle w:val="Hipercze"/>
          </w:rPr>
          <w:t>2.3.1.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Lasy Komunalne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25" w:history="1">
        <w:r w:rsidR="00C204F9" w:rsidRPr="00F445AA">
          <w:rPr>
            <w:rStyle w:val="Hipercze"/>
          </w:rPr>
          <w:t>2.3.2.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Cmentarz Komunalny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26" w:history="1">
        <w:r w:rsidR="00C204F9" w:rsidRPr="00F445AA">
          <w:rPr>
            <w:rStyle w:val="Hipercze"/>
          </w:rPr>
          <w:t>2.3.3.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Parki miejskie, zieleńce, skwery, zieleń przyuliczna, place zabaw, obiekty małej architektury.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28" w:history="1">
        <w:r w:rsidR="00C204F9" w:rsidRPr="00F445AA">
          <w:rPr>
            <w:rStyle w:val="Hipercze"/>
          </w:rPr>
          <w:t>2.4.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Miejskie Składowisko Odpadów Komunalnych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29" w:history="1">
        <w:r w:rsidR="00C204F9" w:rsidRPr="00F445AA">
          <w:rPr>
            <w:rStyle w:val="Hipercze"/>
          </w:rPr>
          <w:t>2.5.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Pojemniki na odpady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30" w:history="1">
        <w:r w:rsidR="00C204F9" w:rsidRPr="00F445AA">
          <w:rPr>
            <w:rStyle w:val="Hipercze"/>
          </w:rPr>
          <w:t>2.6.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Szalety miejskie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31" w:history="1">
        <w:r w:rsidR="00C204F9" w:rsidRPr="00F445AA">
          <w:rPr>
            <w:rStyle w:val="Hipercze"/>
          </w:rPr>
          <w:t>2.7.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Schronisko dla zwierząt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32" w:history="1">
        <w:r w:rsidR="00C204F9" w:rsidRPr="00F445AA">
          <w:rPr>
            <w:rStyle w:val="Hipercze"/>
          </w:rPr>
          <w:t>2.8.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Budynki oraz mienie Urzędu Miejskiego.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33" w:history="1">
        <w:r w:rsidR="00C204F9" w:rsidRPr="00F445AA">
          <w:rPr>
            <w:rStyle w:val="Hipercze"/>
          </w:rPr>
          <w:t>2.9.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Obiekty Ochotniczej Straży Pożarnej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34" w:history="1">
        <w:r w:rsidR="00C204F9" w:rsidRPr="00F445AA">
          <w:rPr>
            <w:rStyle w:val="Hipercze"/>
          </w:rPr>
          <w:t>2.10.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Budownictwo mieszkaniowe i użytkowe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35" w:history="1">
        <w:r w:rsidR="00C204F9" w:rsidRPr="00F445AA">
          <w:rPr>
            <w:rStyle w:val="Hipercze"/>
          </w:rPr>
          <w:t>2.10.1.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Budownictwo według wartości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36" w:history="1">
        <w:r w:rsidR="00C204F9" w:rsidRPr="00F445AA">
          <w:rPr>
            <w:rStyle w:val="Hipercze"/>
          </w:rPr>
          <w:t>2.10.2.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Budownictwo według ilości lokali oraz powierzchni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37" w:history="1">
        <w:r w:rsidR="00C204F9" w:rsidRPr="00F445AA">
          <w:rPr>
            <w:rStyle w:val="Hipercze"/>
          </w:rPr>
          <w:t>2.10.3.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Budownictwo według uzyskiwanych dochodów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38" w:history="1">
        <w:r w:rsidR="00C204F9" w:rsidRPr="00F445AA">
          <w:rPr>
            <w:rStyle w:val="Hipercze"/>
          </w:rPr>
          <w:t>2.11.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Budownictwo oświatowe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39" w:history="1">
        <w:r w:rsidR="00C204F9" w:rsidRPr="00F445AA">
          <w:rPr>
            <w:rStyle w:val="Hipercze"/>
          </w:rPr>
          <w:t>2.12.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Nieruchomości udostępnione według ilości i rodzaju umów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40" w:history="1">
        <w:r w:rsidR="00C204F9" w:rsidRPr="00F445AA">
          <w:rPr>
            <w:rStyle w:val="Hipercze"/>
          </w:rPr>
          <w:t>2.13.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Obiekty kultury i sztuki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41" w:history="1">
        <w:r w:rsidR="00C204F9" w:rsidRPr="00F445AA">
          <w:rPr>
            <w:rStyle w:val="Hipercze"/>
          </w:rPr>
          <w:t>2.13.1.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Muzeum Miejskie w Zabrzu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42" w:history="1">
        <w:r w:rsidR="00C204F9" w:rsidRPr="00F445AA">
          <w:rPr>
            <w:rStyle w:val="Hipercze"/>
          </w:rPr>
          <w:t>2.13.2.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Miejska Biblioteka Publiczna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43" w:history="1">
        <w:r w:rsidR="00C204F9" w:rsidRPr="00F445AA">
          <w:rPr>
            <w:rStyle w:val="Hipercze"/>
          </w:rPr>
          <w:t>2.13.3.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Teatr Nowy w Zabrzu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44" w:history="1">
        <w:r w:rsidR="00C204F9" w:rsidRPr="00F445AA">
          <w:rPr>
            <w:rStyle w:val="Hipercze"/>
          </w:rPr>
          <w:t>2.13.4.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Miejski Ośrodek Kultury w Zabrzu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45" w:history="1">
        <w:r w:rsidR="00C204F9" w:rsidRPr="00F445AA">
          <w:rPr>
            <w:rStyle w:val="Hipercze"/>
          </w:rPr>
          <w:t>2.13.5.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Muzeum Górnictwa Węglowego w Zabrzu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46" w:history="1">
        <w:r w:rsidR="00C204F9" w:rsidRPr="00F445AA">
          <w:rPr>
            <w:rStyle w:val="Hipercze"/>
          </w:rPr>
          <w:t>2.13.6.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Filharmonia Zabrzańska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47" w:history="1">
        <w:r w:rsidR="00C204F9" w:rsidRPr="00F445AA">
          <w:rPr>
            <w:rStyle w:val="Hipercze"/>
          </w:rPr>
          <w:t>2.14.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Obiekty służby zdrowia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48" w:history="1">
        <w:r w:rsidR="00C204F9" w:rsidRPr="00F445AA">
          <w:rPr>
            <w:rStyle w:val="Hipercze"/>
          </w:rPr>
          <w:t>2.14.1.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Szpital Miejski w Zabrzu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49" w:history="1">
        <w:r w:rsidR="00C204F9" w:rsidRPr="00F445AA">
          <w:rPr>
            <w:rStyle w:val="Hipercze"/>
          </w:rPr>
          <w:t>2.14.2.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Przychodnie Publiczne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50" w:history="1">
        <w:r w:rsidR="00C204F9" w:rsidRPr="00F445AA">
          <w:rPr>
            <w:rStyle w:val="Hipercze"/>
          </w:rPr>
          <w:t>2.14.3.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Żłobek Miejski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51" w:history="1">
        <w:r w:rsidR="00C204F9" w:rsidRPr="00F445AA">
          <w:rPr>
            <w:rStyle w:val="Hipercze"/>
          </w:rPr>
          <w:t>2.14.4.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Izba Wytrzeźwień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52" w:history="1">
        <w:r w:rsidR="00C204F9" w:rsidRPr="00F445AA">
          <w:rPr>
            <w:rStyle w:val="Hipercze"/>
          </w:rPr>
          <w:t>2.15.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Obiekty Pomocy Społecznej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53" w:history="1">
        <w:r w:rsidR="00C204F9" w:rsidRPr="00F445AA">
          <w:rPr>
            <w:rStyle w:val="Hipercze"/>
          </w:rPr>
          <w:t>2.15.1.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Dom Pomocy Społecznej Nr 1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54" w:history="1">
        <w:r w:rsidR="00C204F9" w:rsidRPr="00F445AA">
          <w:rPr>
            <w:rStyle w:val="Hipercze"/>
          </w:rPr>
          <w:t>2.15.2.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Dom Pomocy Społecznej Nr 2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55" w:history="1">
        <w:r w:rsidR="00C204F9" w:rsidRPr="00F445AA">
          <w:rPr>
            <w:rStyle w:val="Hipercze"/>
          </w:rPr>
          <w:t>2.15.3.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Dom Pomocy Społecznej Nr 3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56" w:history="1">
        <w:r w:rsidR="00C204F9" w:rsidRPr="00F445AA">
          <w:rPr>
            <w:rStyle w:val="Hipercze"/>
          </w:rPr>
          <w:t>2.15.4.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Dom Dziecka w Zabrzu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57" w:history="1">
        <w:r w:rsidR="00C204F9" w:rsidRPr="00F445AA">
          <w:rPr>
            <w:rStyle w:val="Hipercze"/>
          </w:rPr>
          <w:t>2.15.5.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Centrum Wsparcia Kryzysowego Dzieci i Młodzieży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58" w:history="1">
        <w:r w:rsidR="00C204F9" w:rsidRPr="00F445AA">
          <w:rPr>
            <w:rStyle w:val="Hipercze"/>
          </w:rPr>
          <w:t>2.15.6.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Miejski Ośrodek Pomocy Rodzinie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59" w:history="1">
        <w:r w:rsidR="00C204F9" w:rsidRPr="00F445AA">
          <w:rPr>
            <w:rStyle w:val="Hipercze"/>
          </w:rPr>
          <w:t>2.16.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Powiatowy Urząd Pracy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60" w:history="1">
        <w:r w:rsidR="00C204F9" w:rsidRPr="00F445AA">
          <w:rPr>
            <w:rStyle w:val="Hipercze"/>
          </w:rPr>
          <w:t>2.17.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Straż Miejska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61" w:history="1">
        <w:r w:rsidR="00C204F9" w:rsidRPr="00F445AA">
          <w:rPr>
            <w:rStyle w:val="Hipercze"/>
          </w:rPr>
          <w:t>2.18.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Ośrodki sportu i rekreacji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62" w:history="1">
        <w:r w:rsidR="00C204F9" w:rsidRPr="00F445AA">
          <w:rPr>
            <w:rStyle w:val="Hipercze"/>
          </w:rPr>
          <w:t>2.18.1.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Zabrzański Kompleks Rekreacji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63" w:history="1">
        <w:r w:rsidR="00C204F9" w:rsidRPr="00F445AA">
          <w:rPr>
            <w:rStyle w:val="Hipercze"/>
          </w:rPr>
          <w:t>2.18.2.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Młodzieżowy Klub Sportowy „Zaborze”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64" w:history="1">
        <w:r w:rsidR="00C204F9" w:rsidRPr="00F445AA">
          <w:rPr>
            <w:rStyle w:val="Hipercze"/>
          </w:rPr>
          <w:t>2.18.3.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Szkolny Klub Sportowy „GWAREK”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65" w:history="1">
        <w:r w:rsidR="00C204F9" w:rsidRPr="00F445AA">
          <w:rPr>
            <w:rStyle w:val="Hipercze"/>
          </w:rPr>
          <w:t>2.18.4.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Obiekt sportowy WALKA – MAKOSZOWY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66" w:history="1">
        <w:r w:rsidR="00C204F9" w:rsidRPr="00F445AA">
          <w:rPr>
            <w:rStyle w:val="Hipercze"/>
          </w:rPr>
          <w:t>2.18.5.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Boisko sportowe przy ulicy Żniwiarzy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67" w:history="1">
        <w:r w:rsidR="00C204F9" w:rsidRPr="00F445AA">
          <w:rPr>
            <w:rStyle w:val="Hipercze"/>
          </w:rPr>
          <w:t>2.18.6.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Basen kąpielowy przy ulicy Krakowskiej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68" w:history="1">
        <w:r w:rsidR="00C204F9" w:rsidRPr="00F445AA">
          <w:rPr>
            <w:rStyle w:val="Hipercze"/>
          </w:rPr>
          <w:t>2.18.7.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Hala sportowa przy ulicy Jana Szafarczyka 16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69" w:history="1">
        <w:r w:rsidR="00C204F9" w:rsidRPr="00F445AA">
          <w:rPr>
            <w:rStyle w:val="Hipercze"/>
          </w:rPr>
          <w:t>2.18.8.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Boisko sportowe przy ulicy Młodego Górnika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70" w:history="1">
        <w:r w:rsidR="00C204F9" w:rsidRPr="00F445AA">
          <w:rPr>
            <w:rStyle w:val="Hipercze"/>
          </w:rPr>
          <w:t>2.18.9.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Obiekt sportowy przy ulicy Bytomskiej 2b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71" w:history="1">
        <w:r w:rsidR="00C204F9" w:rsidRPr="00F445AA">
          <w:rPr>
            <w:rStyle w:val="Hipercze"/>
          </w:rPr>
          <w:t>2.18.10.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Boisko sportowe przy ulicy Adama Mickiewicza 66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72" w:history="1">
        <w:r w:rsidR="00C204F9" w:rsidRPr="00F445AA">
          <w:rPr>
            <w:rStyle w:val="Hipercze"/>
          </w:rPr>
          <w:t>2.18.11.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Obiekt sportowy przy ulicy Piłsudskiego 83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73" w:history="1">
        <w:r w:rsidR="00C204F9" w:rsidRPr="00F445AA">
          <w:rPr>
            <w:rStyle w:val="Hipercze"/>
          </w:rPr>
          <w:t>2.18.12.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Obiekt sportowy przy ulicy Spółdzielczej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3"/>
        <w:rPr>
          <w:rFonts w:asciiTheme="minorHAnsi" w:eastAsiaTheme="minorEastAsia" w:hAnsiTheme="minorHAnsi" w:cstheme="minorBidi"/>
        </w:rPr>
      </w:pPr>
      <w:hyperlink w:anchor="_Toc477774974" w:history="1">
        <w:r w:rsidR="00C204F9" w:rsidRPr="00F445AA">
          <w:rPr>
            <w:rStyle w:val="Hipercze"/>
          </w:rPr>
          <w:t>2.18.13.</w:t>
        </w:r>
        <w:r w:rsidR="00C204F9">
          <w:rPr>
            <w:rFonts w:asciiTheme="minorHAnsi" w:eastAsiaTheme="minorEastAsia" w:hAnsiTheme="minorHAnsi" w:cstheme="minorBidi"/>
          </w:rPr>
          <w:tab/>
        </w:r>
        <w:r w:rsidR="00C204F9" w:rsidRPr="00F445AA">
          <w:rPr>
            <w:rStyle w:val="Hipercze"/>
          </w:rPr>
          <w:t>Miejski Ogród Botaniczny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1"/>
        <w:rPr>
          <w:rFonts w:asciiTheme="minorHAnsi" w:eastAsiaTheme="minorEastAsia" w:hAnsiTheme="minorHAnsi" w:cstheme="minorBidi"/>
          <w:b w:val="0"/>
          <w:bCs w:val="0"/>
        </w:rPr>
      </w:pPr>
      <w:hyperlink w:anchor="_Toc477774975" w:history="1">
        <w:r w:rsidR="00C204F9" w:rsidRPr="00F445AA">
          <w:rPr>
            <w:rStyle w:val="Hipercze"/>
          </w:rPr>
          <w:t>3.</w:t>
        </w:r>
        <w:r w:rsidR="00C204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C204F9" w:rsidRPr="00F445AA">
          <w:rPr>
            <w:rStyle w:val="Hipercze"/>
          </w:rPr>
          <w:t>Udziały w spółkach handlowych (stan na dzień 31.12.2016 r.)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1"/>
        <w:rPr>
          <w:rFonts w:asciiTheme="minorHAnsi" w:eastAsiaTheme="minorEastAsia" w:hAnsiTheme="minorHAnsi" w:cstheme="minorBidi"/>
          <w:b w:val="0"/>
          <w:bCs w:val="0"/>
        </w:rPr>
      </w:pPr>
      <w:hyperlink w:anchor="_Toc477774976" w:history="1">
        <w:r w:rsidR="00C204F9" w:rsidRPr="00F445AA">
          <w:rPr>
            <w:rStyle w:val="Hipercze"/>
          </w:rPr>
          <w:t>4.</w:t>
        </w:r>
        <w:r w:rsidR="00C204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C204F9" w:rsidRPr="00F445AA">
          <w:rPr>
            <w:rStyle w:val="Hipercze"/>
          </w:rPr>
          <w:t>Obrót mieniem komunalnym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78" w:history="1">
        <w:r w:rsidR="00C204F9" w:rsidRPr="00F445AA">
          <w:rPr>
            <w:rStyle w:val="Hipercze"/>
          </w:rPr>
          <w:t>4.1.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Sprzedaż nieruchomości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2"/>
        <w:rPr>
          <w:rFonts w:asciiTheme="minorHAnsi" w:eastAsiaTheme="minorEastAsia" w:hAnsiTheme="minorHAnsi" w:cstheme="minorBidi"/>
          <w:b w:val="0"/>
        </w:rPr>
      </w:pPr>
      <w:hyperlink w:anchor="_Toc477774979" w:history="1">
        <w:r w:rsidR="00C204F9" w:rsidRPr="00F445AA">
          <w:rPr>
            <w:rStyle w:val="Hipercze"/>
          </w:rPr>
          <w:t>4.2.</w:t>
        </w:r>
        <w:r w:rsidR="00C204F9">
          <w:rPr>
            <w:rFonts w:asciiTheme="minorHAnsi" w:eastAsiaTheme="minorEastAsia" w:hAnsiTheme="minorHAnsi" w:cstheme="minorBidi"/>
            <w:b w:val="0"/>
          </w:rPr>
          <w:tab/>
        </w:r>
        <w:r w:rsidR="00C204F9" w:rsidRPr="00F445AA">
          <w:rPr>
            <w:rStyle w:val="Hipercze"/>
          </w:rPr>
          <w:t>Nabycia nieruchomości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1"/>
        <w:rPr>
          <w:rFonts w:asciiTheme="minorHAnsi" w:eastAsiaTheme="minorEastAsia" w:hAnsiTheme="minorHAnsi" w:cstheme="minorBidi"/>
          <w:b w:val="0"/>
          <w:bCs w:val="0"/>
        </w:rPr>
      </w:pPr>
      <w:hyperlink w:anchor="_Toc477774980" w:history="1">
        <w:r w:rsidR="00C204F9" w:rsidRPr="00F445AA">
          <w:rPr>
            <w:rStyle w:val="Hipercze"/>
          </w:rPr>
          <w:t>5.</w:t>
        </w:r>
        <w:r w:rsidR="00C204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C204F9" w:rsidRPr="00F445AA">
          <w:rPr>
            <w:rStyle w:val="Hipercze"/>
          </w:rPr>
          <w:t>Informacja o dochodach uzyskanych z tytułu wykonywania prawa własności i</w:t>
        </w:r>
        <w:r w:rsidR="0092476C">
          <w:rPr>
            <w:rStyle w:val="Hipercze"/>
          </w:rPr>
          <w:t> </w:t>
        </w:r>
        <w:r w:rsidR="00C204F9" w:rsidRPr="00F445AA">
          <w:rPr>
            <w:rStyle w:val="Hipercze"/>
          </w:rPr>
          <w:t>innych praw majątkowych oraz z wykonywania posiadania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C204F9" w:rsidRDefault="00C064D8">
      <w:pPr>
        <w:pStyle w:val="Spistreci1"/>
        <w:rPr>
          <w:rFonts w:asciiTheme="minorHAnsi" w:eastAsiaTheme="minorEastAsia" w:hAnsiTheme="minorHAnsi" w:cstheme="minorBidi"/>
          <w:b w:val="0"/>
          <w:bCs w:val="0"/>
        </w:rPr>
      </w:pPr>
      <w:hyperlink w:anchor="_Toc477774981" w:history="1">
        <w:r w:rsidR="00C204F9" w:rsidRPr="00F445AA">
          <w:rPr>
            <w:rStyle w:val="Hipercze"/>
          </w:rPr>
          <w:t>6.</w:t>
        </w:r>
        <w:r w:rsidR="00C204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C204F9" w:rsidRPr="00F445AA">
          <w:rPr>
            <w:rStyle w:val="Hipercze"/>
          </w:rPr>
          <w:t>Podsumowanie</w:t>
        </w:r>
        <w:r w:rsidR="00C204F9">
          <w:rPr>
            <w:webHidden/>
          </w:rPr>
          <w:tab/>
        </w:r>
        <w:r>
          <w:rPr>
            <w:webHidden/>
          </w:rPr>
          <w:fldChar w:fldCharType="begin"/>
        </w:r>
        <w:r w:rsidR="00C204F9">
          <w:rPr>
            <w:webHidden/>
          </w:rPr>
          <w:instrText xml:space="preserve"> PAGEREF _Toc477774981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8580B"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2B5CCA" w:rsidRPr="004329DB" w:rsidRDefault="00C064D8" w:rsidP="00934B97">
      <w:pPr>
        <w:tabs>
          <w:tab w:val="right" w:leader="dot" w:pos="9540"/>
        </w:tabs>
        <w:spacing w:before="60" w:after="60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fldChar w:fldCharType="end"/>
      </w:r>
    </w:p>
    <w:p w:rsidR="002B5CCA" w:rsidRPr="00F572F2" w:rsidRDefault="002B5CCA" w:rsidP="00E95A6D">
      <w:pPr>
        <w:pStyle w:val="Nagwek1"/>
        <w:numPr>
          <w:ilvl w:val="0"/>
          <w:numId w:val="4"/>
        </w:numPr>
        <w:tabs>
          <w:tab w:val="clear" w:pos="360"/>
          <w:tab w:val="left" w:pos="1080"/>
        </w:tabs>
        <w:ind w:left="900" w:hanging="900"/>
        <w:rPr>
          <w:rFonts w:ascii="Arial" w:hAnsi="Arial" w:cs="Arial"/>
          <w:b/>
          <w:bCs/>
          <w:color w:val="365F91"/>
        </w:rPr>
      </w:pPr>
      <w:bookmarkStart w:id="0" w:name="_Toc477774907"/>
      <w:r w:rsidRPr="00F572F2">
        <w:rPr>
          <w:rFonts w:ascii="Arial" w:hAnsi="Arial" w:cs="Arial"/>
          <w:b/>
          <w:bCs/>
          <w:color w:val="365F91"/>
        </w:rPr>
        <w:lastRenderedPageBreak/>
        <w:t>Wprowadzenie</w:t>
      </w:r>
      <w:bookmarkEnd w:id="0"/>
    </w:p>
    <w:p w:rsidR="000D75F5" w:rsidRPr="001B774C" w:rsidRDefault="000D75F5" w:rsidP="000D75F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2B5CCA" w:rsidRPr="0031534D" w:rsidRDefault="00AC6EFE" w:rsidP="000D75F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="002B5CCA" w:rsidRPr="001B774C">
        <w:rPr>
          <w:rFonts w:ascii="Arial" w:hAnsi="Arial" w:cs="Arial"/>
          <w:sz w:val="22"/>
          <w:szCs w:val="22"/>
        </w:rPr>
        <w:t>art. 267 ust. 1 pkt</w:t>
      </w:r>
      <w:r w:rsidR="00310BF3" w:rsidRPr="001B774C">
        <w:rPr>
          <w:rFonts w:ascii="Arial" w:hAnsi="Arial" w:cs="Arial"/>
          <w:sz w:val="22"/>
          <w:szCs w:val="22"/>
        </w:rPr>
        <w:t>.</w:t>
      </w:r>
      <w:r w:rsidR="002B5CCA" w:rsidRPr="001B774C">
        <w:rPr>
          <w:rFonts w:ascii="Arial" w:hAnsi="Arial" w:cs="Arial"/>
          <w:sz w:val="22"/>
          <w:szCs w:val="22"/>
        </w:rPr>
        <w:t xml:space="preserve"> 3 ustawy z dnia 27 sierpnia 2009 r. o finansach publicznych (tekst jednolity w Dz. U. z 201</w:t>
      </w:r>
      <w:r w:rsidR="001B774C" w:rsidRPr="001B774C">
        <w:rPr>
          <w:rFonts w:ascii="Arial" w:hAnsi="Arial" w:cs="Arial"/>
          <w:sz w:val="22"/>
          <w:szCs w:val="22"/>
        </w:rPr>
        <w:t>6</w:t>
      </w:r>
      <w:r w:rsidR="002B5CCA" w:rsidRPr="001B774C">
        <w:rPr>
          <w:rFonts w:ascii="Arial" w:hAnsi="Arial" w:cs="Arial"/>
          <w:sz w:val="22"/>
          <w:szCs w:val="22"/>
        </w:rPr>
        <w:t xml:space="preserve"> r. poz. </w:t>
      </w:r>
      <w:r w:rsidR="001B774C" w:rsidRPr="001B774C">
        <w:rPr>
          <w:rFonts w:ascii="Arial" w:hAnsi="Arial" w:cs="Arial"/>
          <w:sz w:val="22"/>
          <w:szCs w:val="22"/>
        </w:rPr>
        <w:t>1870</w:t>
      </w:r>
      <w:r w:rsidR="002B5CCA" w:rsidRPr="001B774C">
        <w:rPr>
          <w:rFonts w:ascii="Arial" w:hAnsi="Arial" w:cs="Arial"/>
          <w:sz w:val="22"/>
          <w:szCs w:val="22"/>
        </w:rPr>
        <w:t xml:space="preserve"> z późn. zm.) Prezydent</w:t>
      </w:r>
      <w:r w:rsidR="002B5CCA" w:rsidRPr="0031534D">
        <w:rPr>
          <w:rFonts w:ascii="Arial" w:hAnsi="Arial" w:cs="Arial"/>
          <w:sz w:val="22"/>
          <w:szCs w:val="22"/>
        </w:rPr>
        <w:t xml:space="preserve"> Miasta Zabrze przedstawia informację o stanie mienia komunalneg</w:t>
      </w:r>
      <w:r w:rsidR="00DF1791" w:rsidRPr="0031534D">
        <w:rPr>
          <w:rFonts w:ascii="Arial" w:hAnsi="Arial" w:cs="Arial"/>
          <w:sz w:val="22"/>
          <w:szCs w:val="22"/>
        </w:rPr>
        <w:t>o Gminy Miejskiej Zabrze za 201</w:t>
      </w:r>
      <w:r w:rsidR="0031534D" w:rsidRPr="0031534D">
        <w:rPr>
          <w:rFonts w:ascii="Arial" w:hAnsi="Arial" w:cs="Arial"/>
          <w:sz w:val="22"/>
          <w:szCs w:val="22"/>
        </w:rPr>
        <w:t>6</w:t>
      </w:r>
      <w:r w:rsidR="002B5CCA" w:rsidRPr="0031534D">
        <w:rPr>
          <w:rFonts w:ascii="Arial" w:hAnsi="Arial" w:cs="Arial"/>
          <w:sz w:val="22"/>
          <w:szCs w:val="22"/>
        </w:rPr>
        <w:t xml:space="preserve"> rok. </w:t>
      </w:r>
    </w:p>
    <w:p w:rsidR="002B5CCA" w:rsidRPr="0031534D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Opracowana informacja zawiera:</w:t>
      </w:r>
    </w:p>
    <w:p w:rsidR="002B5CCA" w:rsidRPr="0031534D" w:rsidRDefault="002B5CCA" w:rsidP="000D75F5">
      <w:pPr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dane dotyczące przysługujących Gminie Miejskiej Zabrze praw własności,</w:t>
      </w:r>
    </w:p>
    <w:p w:rsidR="002B5CCA" w:rsidRPr="0031534D" w:rsidRDefault="002B5CCA" w:rsidP="000D75F5">
      <w:pPr>
        <w:numPr>
          <w:ilvl w:val="0"/>
          <w:numId w:val="2"/>
        </w:numPr>
        <w:tabs>
          <w:tab w:val="clear" w:pos="720"/>
          <w:tab w:val="left" w:pos="360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dane dotyczące:</w:t>
      </w:r>
    </w:p>
    <w:p w:rsidR="002B5CCA" w:rsidRPr="0031534D" w:rsidRDefault="002B5CCA" w:rsidP="000D75F5">
      <w:pPr>
        <w:tabs>
          <w:tab w:val="left" w:pos="1800"/>
        </w:tabs>
        <w:spacing w:line="360" w:lineRule="auto"/>
        <w:ind w:left="1800" w:hanging="36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-</w:t>
      </w:r>
      <w:r w:rsidRPr="0031534D">
        <w:rPr>
          <w:rFonts w:ascii="Arial" w:hAnsi="Arial" w:cs="Arial"/>
          <w:sz w:val="22"/>
          <w:szCs w:val="22"/>
        </w:rPr>
        <w:tab/>
        <w:t>innych niż własność praw majątkowych, w tym w szczególności o ograniczonych prawach rzeczowych, użytkowaniu wieczystym, wierzytelnościach, udziałach w spółkach, akcjach,</w:t>
      </w:r>
    </w:p>
    <w:p w:rsidR="002B5CCA" w:rsidRPr="0031534D" w:rsidRDefault="002B5CCA" w:rsidP="000D75F5">
      <w:pPr>
        <w:tabs>
          <w:tab w:val="left" w:pos="360"/>
          <w:tab w:val="num" w:pos="1800"/>
        </w:tabs>
        <w:spacing w:line="360" w:lineRule="auto"/>
        <w:ind w:left="1800" w:hanging="36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-</w:t>
      </w:r>
      <w:r w:rsidRPr="0031534D">
        <w:rPr>
          <w:rFonts w:ascii="Arial" w:hAnsi="Arial" w:cs="Arial"/>
          <w:sz w:val="22"/>
          <w:szCs w:val="22"/>
        </w:rPr>
        <w:tab/>
        <w:t>posiadania,</w:t>
      </w:r>
    </w:p>
    <w:p w:rsidR="002B5CCA" w:rsidRPr="0031534D" w:rsidRDefault="002B5CCA" w:rsidP="000D75F5">
      <w:pPr>
        <w:numPr>
          <w:ilvl w:val="0"/>
          <w:numId w:val="2"/>
        </w:numPr>
        <w:tabs>
          <w:tab w:val="clear" w:pos="720"/>
          <w:tab w:val="left" w:pos="360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dane o zmianach w stanie mienia komunalnego – w okresie od dnia złożenia poprzedni</w:t>
      </w:r>
      <w:r w:rsidR="00DF1791" w:rsidRPr="0031534D">
        <w:rPr>
          <w:rFonts w:ascii="Arial" w:hAnsi="Arial" w:cs="Arial"/>
          <w:sz w:val="22"/>
          <w:szCs w:val="22"/>
        </w:rPr>
        <w:t>ej informacji tzn. od 01.01.201</w:t>
      </w:r>
      <w:r w:rsidR="0031534D" w:rsidRPr="0031534D">
        <w:rPr>
          <w:rFonts w:ascii="Arial" w:hAnsi="Arial" w:cs="Arial"/>
          <w:sz w:val="22"/>
          <w:szCs w:val="22"/>
        </w:rPr>
        <w:t>6</w:t>
      </w:r>
      <w:r w:rsidRPr="0031534D">
        <w:rPr>
          <w:rFonts w:ascii="Arial" w:hAnsi="Arial" w:cs="Arial"/>
          <w:sz w:val="22"/>
          <w:szCs w:val="22"/>
        </w:rPr>
        <w:t xml:space="preserve"> r. do 31.12.201</w:t>
      </w:r>
      <w:r w:rsidR="0031534D" w:rsidRPr="0031534D">
        <w:rPr>
          <w:rFonts w:ascii="Arial" w:hAnsi="Arial" w:cs="Arial"/>
          <w:sz w:val="22"/>
          <w:szCs w:val="22"/>
        </w:rPr>
        <w:t>6</w:t>
      </w:r>
      <w:r w:rsidRPr="0031534D">
        <w:rPr>
          <w:rFonts w:ascii="Arial" w:hAnsi="Arial" w:cs="Arial"/>
          <w:sz w:val="22"/>
          <w:szCs w:val="22"/>
        </w:rPr>
        <w:t xml:space="preserve"> r.,</w:t>
      </w:r>
    </w:p>
    <w:p w:rsidR="002B5CCA" w:rsidRPr="0031534D" w:rsidRDefault="002B5CCA" w:rsidP="000D75F5">
      <w:pPr>
        <w:numPr>
          <w:ilvl w:val="0"/>
          <w:numId w:val="2"/>
        </w:numPr>
        <w:tabs>
          <w:tab w:val="clear" w:pos="720"/>
          <w:tab w:val="left" w:pos="36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dane o dochodach uzyskanych z tytułu wykonywania prawa własności i</w:t>
      </w:r>
      <w:r w:rsidR="007E06FA" w:rsidRPr="0031534D">
        <w:rPr>
          <w:rFonts w:ascii="Arial" w:hAnsi="Arial" w:cs="Arial"/>
          <w:sz w:val="22"/>
          <w:szCs w:val="22"/>
        </w:rPr>
        <w:t> </w:t>
      </w:r>
      <w:r w:rsidRPr="0031534D">
        <w:rPr>
          <w:rFonts w:ascii="Arial" w:hAnsi="Arial" w:cs="Arial"/>
          <w:sz w:val="22"/>
          <w:szCs w:val="22"/>
        </w:rPr>
        <w:t>innych praw majątkowych oraz z wykonywania posiadania,</w:t>
      </w:r>
    </w:p>
    <w:p w:rsidR="002B5CCA" w:rsidRPr="0031534D" w:rsidRDefault="002B5CCA" w:rsidP="000D75F5">
      <w:pPr>
        <w:numPr>
          <w:ilvl w:val="0"/>
          <w:numId w:val="2"/>
        </w:numPr>
        <w:tabs>
          <w:tab w:val="clear" w:pos="720"/>
          <w:tab w:val="left" w:pos="360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inne dane i informacje o zdarzeniach mających wpływ na stan mienia komunalnego Gminy Miejskiej Zabrze,</w:t>
      </w:r>
    </w:p>
    <w:p w:rsidR="002B5CCA" w:rsidRDefault="002B5CCA" w:rsidP="000D75F5">
      <w:pPr>
        <w:numPr>
          <w:ilvl w:val="0"/>
          <w:numId w:val="2"/>
        </w:numPr>
        <w:tabs>
          <w:tab w:val="clear" w:pos="720"/>
          <w:tab w:val="left" w:pos="360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dane i informacje z ewidencji księgowej.</w:t>
      </w:r>
    </w:p>
    <w:p w:rsidR="008144F3" w:rsidRDefault="008144F3" w:rsidP="0081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44F3" w:rsidRPr="009F0F3D" w:rsidRDefault="008144F3" w:rsidP="008144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F3D">
        <w:rPr>
          <w:rFonts w:ascii="Arial" w:hAnsi="Arial" w:cs="Arial"/>
          <w:sz w:val="22"/>
          <w:szCs w:val="22"/>
        </w:rPr>
        <w:t xml:space="preserve">Prezydent Miasta Zabrze informuje o mieniu komunalnym Gminy Miejskiej Zabrze według stanu </w:t>
      </w:r>
      <w:r w:rsidRPr="009F0F3D">
        <w:rPr>
          <w:rFonts w:ascii="Arial" w:hAnsi="Arial" w:cs="Arial"/>
          <w:b/>
          <w:bCs/>
          <w:sz w:val="22"/>
          <w:szCs w:val="22"/>
        </w:rPr>
        <w:t>na dzień 31 grudnia 2016 r.</w:t>
      </w:r>
    </w:p>
    <w:p w:rsidR="008144F3" w:rsidRPr="0031534D" w:rsidRDefault="008144F3" w:rsidP="008144F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31534D" w:rsidRDefault="002B5CCA">
      <w:pPr>
        <w:tabs>
          <w:tab w:val="left" w:pos="360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D00C75" w:rsidRDefault="00D00C75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1BBE" w:rsidRDefault="00E01BBE" w:rsidP="00A0252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50B35" w:rsidRDefault="00450B35" w:rsidP="00450B35">
      <w:pPr>
        <w:tabs>
          <w:tab w:val="left" w:pos="1080"/>
        </w:tabs>
        <w:spacing w:line="360" w:lineRule="auto"/>
        <w:ind w:left="900"/>
        <w:outlineLvl w:val="0"/>
        <w:rPr>
          <w:rFonts w:ascii="Arial" w:hAnsi="Arial" w:cs="Arial"/>
          <w:b/>
          <w:bCs/>
          <w:color w:val="365F91"/>
          <w:sz w:val="24"/>
          <w:szCs w:val="24"/>
        </w:rPr>
      </w:pPr>
    </w:p>
    <w:p w:rsidR="00CF3186" w:rsidRDefault="00CF3186" w:rsidP="00450B35">
      <w:pPr>
        <w:tabs>
          <w:tab w:val="left" w:pos="1080"/>
        </w:tabs>
        <w:spacing w:line="360" w:lineRule="auto"/>
        <w:ind w:left="900"/>
        <w:outlineLvl w:val="0"/>
        <w:rPr>
          <w:rFonts w:ascii="Arial" w:hAnsi="Arial" w:cs="Arial"/>
          <w:b/>
          <w:bCs/>
          <w:color w:val="365F91"/>
          <w:sz w:val="24"/>
          <w:szCs w:val="24"/>
        </w:rPr>
      </w:pPr>
    </w:p>
    <w:p w:rsidR="00ED1803" w:rsidRPr="00BF2615" w:rsidRDefault="00ED1803" w:rsidP="00ED1803">
      <w:pPr>
        <w:tabs>
          <w:tab w:val="left" w:pos="1134"/>
        </w:tabs>
        <w:spacing w:line="360" w:lineRule="auto"/>
        <w:ind w:left="1134" w:hanging="1134"/>
        <w:outlineLvl w:val="0"/>
        <w:rPr>
          <w:rFonts w:ascii="Arial" w:hAnsi="Arial" w:cs="Arial"/>
          <w:b/>
          <w:bCs/>
          <w:color w:val="365F91"/>
          <w:sz w:val="24"/>
          <w:szCs w:val="24"/>
        </w:rPr>
      </w:pPr>
      <w:bookmarkStart w:id="1" w:name="_Toc446585125"/>
      <w:bookmarkStart w:id="2" w:name="_Toc477774908"/>
      <w:r>
        <w:rPr>
          <w:rFonts w:ascii="Arial" w:hAnsi="Arial" w:cs="Arial"/>
          <w:b/>
          <w:bCs/>
          <w:color w:val="365F91"/>
          <w:sz w:val="24"/>
          <w:szCs w:val="24"/>
        </w:rPr>
        <w:lastRenderedPageBreak/>
        <w:t xml:space="preserve">2. </w:t>
      </w:r>
      <w:r>
        <w:rPr>
          <w:rFonts w:ascii="Arial" w:hAnsi="Arial" w:cs="Arial"/>
          <w:b/>
          <w:bCs/>
          <w:color w:val="365F91"/>
          <w:sz w:val="24"/>
          <w:szCs w:val="24"/>
        </w:rPr>
        <w:tab/>
      </w:r>
      <w:r w:rsidRPr="00BF2615">
        <w:rPr>
          <w:rFonts w:ascii="Arial" w:hAnsi="Arial" w:cs="Arial"/>
          <w:b/>
          <w:bCs/>
          <w:color w:val="365F91"/>
          <w:sz w:val="24"/>
          <w:szCs w:val="24"/>
        </w:rPr>
        <w:t>Wykaz mienia</w:t>
      </w:r>
      <w:bookmarkEnd w:id="1"/>
      <w:bookmarkEnd w:id="2"/>
      <w:r w:rsidRPr="00BF2615">
        <w:rPr>
          <w:rFonts w:ascii="Arial" w:hAnsi="Arial" w:cs="Arial"/>
          <w:b/>
          <w:bCs/>
          <w:color w:val="365F91"/>
          <w:sz w:val="24"/>
          <w:szCs w:val="24"/>
        </w:rPr>
        <w:t xml:space="preserve"> </w:t>
      </w:r>
    </w:p>
    <w:p w:rsidR="008144F3" w:rsidRDefault="008144F3" w:rsidP="008144F3">
      <w:pPr>
        <w:tabs>
          <w:tab w:val="left" w:pos="1080"/>
        </w:tabs>
        <w:spacing w:line="360" w:lineRule="auto"/>
        <w:ind w:left="900"/>
        <w:outlineLvl w:val="0"/>
        <w:rPr>
          <w:rFonts w:ascii="Arial" w:hAnsi="Arial" w:cs="Arial"/>
          <w:b/>
          <w:bCs/>
          <w:color w:val="365F91"/>
          <w:sz w:val="24"/>
          <w:szCs w:val="24"/>
        </w:rPr>
      </w:pPr>
    </w:p>
    <w:p w:rsidR="009F0F3D" w:rsidRDefault="008144F3" w:rsidP="009F0F3D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o stanie mienia komunalnego przedstawia</w:t>
      </w:r>
      <w:r w:rsidR="009F0F3D">
        <w:rPr>
          <w:rFonts w:ascii="Arial" w:hAnsi="Arial" w:cs="Arial"/>
          <w:sz w:val="22"/>
          <w:szCs w:val="22"/>
        </w:rPr>
        <w:t xml:space="preserve"> wartość mienia komunalnego Gminy Miejskiej Zabrze</w:t>
      </w:r>
      <w:r w:rsidR="00923DCA">
        <w:rPr>
          <w:rFonts w:ascii="Arial" w:hAnsi="Arial" w:cs="Arial"/>
          <w:sz w:val="22"/>
          <w:szCs w:val="22"/>
        </w:rPr>
        <w:t>,</w:t>
      </w:r>
      <w:r w:rsidR="009F0F3D">
        <w:rPr>
          <w:rFonts w:ascii="Arial" w:hAnsi="Arial" w:cs="Arial"/>
          <w:sz w:val="22"/>
          <w:szCs w:val="22"/>
        </w:rPr>
        <w:t xml:space="preserve"> </w:t>
      </w:r>
      <w:r w:rsidR="00920C90">
        <w:rPr>
          <w:rFonts w:ascii="Arial" w:hAnsi="Arial" w:cs="Arial"/>
          <w:sz w:val="22"/>
          <w:szCs w:val="22"/>
        </w:rPr>
        <w:t>w tym</w:t>
      </w:r>
      <w:r w:rsidR="009F0F3D">
        <w:rPr>
          <w:rFonts w:ascii="Arial" w:hAnsi="Arial" w:cs="Arial"/>
          <w:sz w:val="22"/>
          <w:szCs w:val="22"/>
        </w:rPr>
        <w:t xml:space="preserve"> wartość mienia udostępnionego w podziale na majątek wykorzystywany </w:t>
      </w:r>
      <w:r w:rsidR="00920C90">
        <w:rPr>
          <w:rFonts w:ascii="Arial" w:hAnsi="Arial" w:cs="Arial"/>
          <w:sz w:val="22"/>
          <w:szCs w:val="22"/>
        </w:rPr>
        <w:t xml:space="preserve">na cele </w:t>
      </w:r>
      <w:r w:rsidR="009F0F3D">
        <w:rPr>
          <w:rFonts w:ascii="Arial" w:hAnsi="Arial" w:cs="Arial"/>
          <w:sz w:val="22"/>
          <w:szCs w:val="22"/>
        </w:rPr>
        <w:t>publiczn</w:t>
      </w:r>
      <w:r w:rsidR="00920C90">
        <w:rPr>
          <w:rFonts w:ascii="Arial" w:hAnsi="Arial" w:cs="Arial"/>
          <w:sz w:val="22"/>
          <w:szCs w:val="22"/>
        </w:rPr>
        <w:t>e</w:t>
      </w:r>
      <w:r w:rsidR="009F0F3D">
        <w:rPr>
          <w:rFonts w:ascii="Arial" w:hAnsi="Arial" w:cs="Arial"/>
          <w:sz w:val="22"/>
          <w:szCs w:val="22"/>
        </w:rPr>
        <w:t>, majątek wykorzystywany na cele funkcjonowania Urzędu Miejskiego w Zabrzu oraz na mienie udostępnione poszczególnym dysponentom.</w:t>
      </w:r>
    </w:p>
    <w:p w:rsidR="00920C90" w:rsidRPr="00BB6BE1" w:rsidRDefault="00920C90" w:rsidP="009F0F3D">
      <w:pPr>
        <w:spacing w:line="360" w:lineRule="auto"/>
        <w:ind w:firstLine="1134"/>
        <w:jc w:val="both"/>
        <w:rPr>
          <w:rFonts w:ascii="Arial" w:hAnsi="Arial" w:cs="Arial"/>
          <w:bCs/>
          <w:sz w:val="22"/>
          <w:szCs w:val="22"/>
        </w:rPr>
      </w:pPr>
    </w:p>
    <w:p w:rsidR="008144F3" w:rsidRPr="00920C90" w:rsidRDefault="00920C90" w:rsidP="00920C90">
      <w:pPr>
        <w:pStyle w:val="Nagwek2"/>
        <w:numPr>
          <w:ilvl w:val="1"/>
          <w:numId w:val="1"/>
        </w:numPr>
        <w:tabs>
          <w:tab w:val="clear" w:pos="142"/>
          <w:tab w:val="num" w:pos="1080"/>
        </w:tabs>
        <w:spacing w:line="360" w:lineRule="auto"/>
        <w:ind w:left="900" w:hanging="911"/>
        <w:rPr>
          <w:color w:val="365F91"/>
          <w:sz w:val="24"/>
          <w:szCs w:val="24"/>
        </w:rPr>
      </w:pPr>
      <w:bookmarkStart w:id="3" w:name="_Toc446585126"/>
      <w:bookmarkStart w:id="4" w:name="_Toc477774909"/>
      <w:r w:rsidRPr="00920C90">
        <w:rPr>
          <w:color w:val="365F91"/>
          <w:sz w:val="24"/>
          <w:szCs w:val="24"/>
        </w:rPr>
        <w:t>Grunty</w:t>
      </w:r>
      <w:bookmarkEnd w:id="3"/>
      <w:bookmarkEnd w:id="4"/>
    </w:p>
    <w:p w:rsidR="002B5CCA" w:rsidRPr="006218A8" w:rsidRDefault="002B5CCA">
      <w:pPr>
        <w:spacing w:line="360" w:lineRule="auto"/>
        <w:rPr>
          <w:rFonts w:ascii="Arial" w:hAnsi="Arial" w:cs="Arial"/>
        </w:rPr>
      </w:pPr>
    </w:p>
    <w:p w:rsidR="000919AC" w:rsidRPr="006218A8" w:rsidRDefault="002B5CCA" w:rsidP="000D75F5">
      <w:pPr>
        <w:tabs>
          <w:tab w:val="left" w:pos="720"/>
        </w:tabs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6218A8">
        <w:rPr>
          <w:rFonts w:ascii="Arial" w:hAnsi="Arial" w:cs="Arial"/>
          <w:sz w:val="22"/>
          <w:szCs w:val="22"/>
        </w:rPr>
        <w:t xml:space="preserve">Powierzchnia gruntów obejmujących obszar miasta Zabrze wynosi </w:t>
      </w:r>
      <w:smartTag w:uri="urn:schemas-microsoft-com:office:smarttags" w:element="metricconverter">
        <w:smartTagPr>
          <w:attr w:name="ProductID" w:val="8 040 ha"/>
        </w:smartTagPr>
        <w:r w:rsidRPr="006218A8">
          <w:rPr>
            <w:rFonts w:ascii="Arial" w:hAnsi="Arial" w:cs="Arial"/>
            <w:b/>
            <w:bCs/>
            <w:sz w:val="22"/>
            <w:szCs w:val="22"/>
          </w:rPr>
          <w:t>8 040 ha</w:t>
        </w:r>
      </w:smartTag>
      <w:r w:rsidR="009A07FC" w:rsidRPr="006218A8">
        <w:rPr>
          <w:rFonts w:ascii="Arial" w:hAnsi="Arial" w:cs="Arial"/>
          <w:sz w:val="22"/>
          <w:szCs w:val="22"/>
        </w:rPr>
        <w:t xml:space="preserve">, </w:t>
      </w:r>
      <w:r w:rsidRPr="006218A8">
        <w:rPr>
          <w:rFonts w:ascii="Arial" w:hAnsi="Arial" w:cs="Arial"/>
          <w:sz w:val="22"/>
          <w:szCs w:val="22"/>
        </w:rPr>
        <w:t>w</w:t>
      </w:r>
      <w:r w:rsidR="007E06FA" w:rsidRPr="006218A8">
        <w:rPr>
          <w:rFonts w:ascii="Arial" w:hAnsi="Arial" w:cs="Arial"/>
          <w:sz w:val="22"/>
          <w:szCs w:val="22"/>
        </w:rPr>
        <w:t> </w:t>
      </w:r>
      <w:r w:rsidRPr="006218A8">
        <w:rPr>
          <w:rFonts w:ascii="Arial" w:hAnsi="Arial" w:cs="Arial"/>
          <w:sz w:val="22"/>
          <w:szCs w:val="22"/>
        </w:rPr>
        <w:t>tym:</w:t>
      </w:r>
      <w:r w:rsidRPr="006218A8">
        <w:rPr>
          <w:rFonts w:ascii="Arial" w:hAnsi="Arial" w:cs="Arial"/>
          <w:sz w:val="22"/>
          <w:szCs w:val="22"/>
        </w:rPr>
        <w:tab/>
      </w:r>
    </w:p>
    <w:p w:rsidR="007D5E02" w:rsidRPr="006218A8" w:rsidRDefault="007D5E02" w:rsidP="007D5E02">
      <w:pPr>
        <w:tabs>
          <w:tab w:val="left" w:pos="720"/>
        </w:tabs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Look w:val="01E0"/>
      </w:tblPr>
      <w:tblGrid>
        <w:gridCol w:w="1294"/>
        <w:gridCol w:w="7886"/>
      </w:tblGrid>
      <w:tr w:rsidR="002B5CCA" w:rsidRPr="006218A8" w:rsidTr="00DF1791">
        <w:trPr>
          <w:trHeight w:val="765"/>
        </w:trPr>
        <w:tc>
          <w:tcPr>
            <w:tcW w:w="1294" w:type="dxa"/>
            <w:vAlign w:val="center"/>
          </w:tcPr>
          <w:p w:rsidR="002B5CCA" w:rsidRPr="006218A8" w:rsidRDefault="00246274" w:rsidP="006218A8">
            <w:pPr>
              <w:tabs>
                <w:tab w:val="left" w:pos="900"/>
              </w:tabs>
              <w:spacing w:before="60" w:after="60"/>
              <w:ind w:left="106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8A8">
              <w:rPr>
                <w:rFonts w:ascii="Arial" w:hAnsi="Arial" w:cs="Arial"/>
                <w:b/>
                <w:bCs/>
                <w:sz w:val="22"/>
                <w:szCs w:val="22"/>
              </w:rPr>
              <w:t>3 </w:t>
            </w:r>
            <w:r w:rsidR="006218A8" w:rsidRPr="006218A8">
              <w:rPr>
                <w:rFonts w:ascii="Arial" w:hAnsi="Arial" w:cs="Arial"/>
                <w:b/>
                <w:bCs/>
                <w:sz w:val="22"/>
                <w:szCs w:val="22"/>
              </w:rPr>
              <w:t>265</w:t>
            </w:r>
            <w:r w:rsidR="002B5CCA" w:rsidRPr="006218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7886" w:type="dxa"/>
            <w:vAlign w:val="center"/>
          </w:tcPr>
          <w:p w:rsidR="002B5CCA" w:rsidRPr="006218A8" w:rsidRDefault="002B5CCA" w:rsidP="009A07FC">
            <w:pPr>
              <w:tabs>
                <w:tab w:val="left" w:pos="900"/>
              </w:tabs>
              <w:spacing w:before="60" w:after="60"/>
              <w:ind w:right="10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8A8">
              <w:rPr>
                <w:rFonts w:ascii="Arial" w:hAnsi="Arial" w:cs="Arial"/>
                <w:sz w:val="22"/>
                <w:szCs w:val="22"/>
              </w:rPr>
              <w:t>stanowią grunty będące własnością Gminy Miejskiej Zabrze (bez</w:t>
            </w:r>
            <w:r w:rsidR="009A07FC" w:rsidRPr="006218A8">
              <w:rPr>
                <w:rFonts w:ascii="Arial" w:hAnsi="Arial" w:cs="Arial"/>
                <w:sz w:val="22"/>
                <w:szCs w:val="22"/>
              </w:rPr>
              <w:t> </w:t>
            </w:r>
            <w:r w:rsidRPr="006218A8">
              <w:rPr>
                <w:rFonts w:ascii="Arial" w:hAnsi="Arial" w:cs="Arial"/>
                <w:sz w:val="22"/>
                <w:szCs w:val="22"/>
              </w:rPr>
              <w:t>użytkowania wieczystego),</w:t>
            </w:r>
          </w:p>
        </w:tc>
      </w:tr>
      <w:tr w:rsidR="002B5CCA" w:rsidRPr="006218A8" w:rsidTr="00DF1791">
        <w:trPr>
          <w:trHeight w:val="765"/>
        </w:trPr>
        <w:tc>
          <w:tcPr>
            <w:tcW w:w="1294" w:type="dxa"/>
            <w:vAlign w:val="center"/>
          </w:tcPr>
          <w:p w:rsidR="002B5CCA" w:rsidRPr="006218A8" w:rsidRDefault="006218A8" w:rsidP="006218A8">
            <w:pPr>
              <w:tabs>
                <w:tab w:val="left" w:pos="900"/>
              </w:tabs>
              <w:spacing w:before="60" w:after="60"/>
              <w:ind w:left="106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8A8">
              <w:rPr>
                <w:rFonts w:ascii="Arial" w:hAnsi="Arial" w:cs="Arial"/>
                <w:b/>
                <w:bCs/>
                <w:sz w:val="22"/>
                <w:szCs w:val="22"/>
              </w:rPr>
              <w:t>316</w:t>
            </w:r>
            <w:r w:rsidR="002B5CCA" w:rsidRPr="006218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7886" w:type="dxa"/>
            <w:vAlign w:val="center"/>
          </w:tcPr>
          <w:p w:rsidR="002B5CCA" w:rsidRPr="006218A8" w:rsidRDefault="002B5CCA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8A8">
              <w:rPr>
                <w:rFonts w:ascii="Arial" w:hAnsi="Arial" w:cs="Arial"/>
                <w:sz w:val="22"/>
                <w:szCs w:val="22"/>
              </w:rPr>
              <w:t>stanowią grunty Gminy Miejskiej Zabrze oddane w użytkowanie wieczyste,</w:t>
            </w:r>
          </w:p>
        </w:tc>
      </w:tr>
      <w:tr w:rsidR="002B5CCA" w:rsidRPr="006218A8" w:rsidTr="00DF1791">
        <w:trPr>
          <w:trHeight w:val="765"/>
        </w:trPr>
        <w:tc>
          <w:tcPr>
            <w:tcW w:w="1294" w:type="dxa"/>
            <w:vAlign w:val="center"/>
          </w:tcPr>
          <w:p w:rsidR="002B5CCA" w:rsidRPr="006218A8" w:rsidRDefault="00246274" w:rsidP="006218A8">
            <w:pPr>
              <w:tabs>
                <w:tab w:val="left" w:pos="900"/>
              </w:tabs>
              <w:spacing w:before="60" w:after="60"/>
              <w:ind w:left="106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8A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6218A8" w:rsidRPr="006218A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2B5CCA" w:rsidRPr="006218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7886" w:type="dxa"/>
            <w:vAlign w:val="center"/>
          </w:tcPr>
          <w:p w:rsidR="00DF1791" w:rsidRPr="006218A8" w:rsidRDefault="002B5CCA" w:rsidP="009A07FC">
            <w:pPr>
              <w:tabs>
                <w:tab w:val="left" w:pos="900"/>
              </w:tabs>
              <w:spacing w:before="60" w:after="60"/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8A8">
              <w:rPr>
                <w:rFonts w:ascii="Arial" w:hAnsi="Arial" w:cs="Arial"/>
                <w:sz w:val="22"/>
                <w:szCs w:val="22"/>
              </w:rPr>
              <w:t>stanowią grunty Skarbu Państwa oddane Gminie Miejskiej</w:t>
            </w:r>
            <w:r w:rsidR="00DF1791" w:rsidRPr="006218A8">
              <w:rPr>
                <w:rFonts w:ascii="Arial" w:hAnsi="Arial" w:cs="Arial"/>
                <w:sz w:val="22"/>
                <w:szCs w:val="22"/>
              </w:rPr>
              <w:t xml:space="preserve"> Zabrze w użytkowanie wieczyste,</w:t>
            </w:r>
          </w:p>
        </w:tc>
      </w:tr>
      <w:tr w:rsidR="00DF1791" w:rsidRPr="006218A8" w:rsidTr="00DF1791">
        <w:trPr>
          <w:trHeight w:val="765"/>
        </w:trPr>
        <w:tc>
          <w:tcPr>
            <w:tcW w:w="1294" w:type="dxa"/>
            <w:vAlign w:val="center"/>
          </w:tcPr>
          <w:p w:rsidR="00DF1791" w:rsidRPr="006218A8" w:rsidRDefault="006218A8" w:rsidP="007E03BB">
            <w:pPr>
              <w:tabs>
                <w:tab w:val="left" w:pos="900"/>
              </w:tabs>
              <w:spacing w:before="60" w:after="60"/>
              <w:ind w:left="106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8A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246274" w:rsidRPr="006218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F1791" w:rsidRPr="006218A8">
              <w:rPr>
                <w:rFonts w:ascii="Arial" w:hAnsi="Arial" w:cs="Arial"/>
                <w:b/>
                <w:bCs/>
                <w:sz w:val="22"/>
                <w:szCs w:val="22"/>
              </w:rPr>
              <w:t>ha</w:t>
            </w:r>
          </w:p>
        </w:tc>
        <w:tc>
          <w:tcPr>
            <w:tcW w:w="7886" w:type="dxa"/>
            <w:vAlign w:val="center"/>
          </w:tcPr>
          <w:p w:rsidR="00DF1791" w:rsidRPr="006218A8" w:rsidRDefault="00DF1791" w:rsidP="009A07FC">
            <w:pPr>
              <w:tabs>
                <w:tab w:val="left" w:pos="900"/>
              </w:tabs>
              <w:spacing w:before="60" w:after="60"/>
              <w:ind w:righ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8A8">
              <w:rPr>
                <w:rFonts w:ascii="Arial" w:hAnsi="Arial" w:cs="Arial"/>
                <w:sz w:val="22"/>
                <w:szCs w:val="22"/>
              </w:rPr>
              <w:t>stanowią grunty będące własnością Miasta Zabrze na prawach powiatu</w:t>
            </w:r>
            <w:r w:rsidR="002A106D" w:rsidRPr="006218A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B5CCA" w:rsidRPr="004329DB" w:rsidRDefault="002B5CCA">
      <w:pPr>
        <w:tabs>
          <w:tab w:val="left" w:pos="1980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329DB">
        <w:rPr>
          <w:rFonts w:ascii="Arial" w:hAnsi="Arial" w:cs="Arial"/>
          <w:color w:val="FF0000"/>
          <w:sz w:val="22"/>
          <w:szCs w:val="22"/>
        </w:rPr>
        <w:t> </w:t>
      </w:r>
    </w:p>
    <w:p w:rsidR="002B5CCA" w:rsidRPr="000E0605" w:rsidRDefault="002B5CCA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  <w:r w:rsidRPr="000E0605">
        <w:rPr>
          <w:rFonts w:ascii="Arial" w:hAnsi="Arial" w:cs="Arial"/>
          <w:b/>
          <w:bCs/>
          <w:sz w:val="22"/>
          <w:szCs w:val="22"/>
          <w:u w:val="single"/>
        </w:rPr>
        <w:t>Wartość gruntów:</w:t>
      </w:r>
      <w:r w:rsidRPr="000E0605">
        <w:rPr>
          <w:rFonts w:ascii="Arial" w:hAnsi="Arial" w:cs="Arial"/>
          <w:b/>
          <w:bCs/>
          <w:sz w:val="22"/>
          <w:szCs w:val="22"/>
        </w:rPr>
        <w:t xml:space="preserve"> </w:t>
      </w:r>
      <w:r w:rsidR="00D833EA" w:rsidRPr="000E0605">
        <w:rPr>
          <w:rFonts w:ascii="Arial" w:hAnsi="Arial" w:cs="Arial"/>
          <w:b/>
          <w:bCs/>
          <w:sz w:val="22"/>
          <w:szCs w:val="22"/>
        </w:rPr>
        <w:t>73</w:t>
      </w:r>
      <w:r w:rsidR="005965CB">
        <w:rPr>
          <w:rFonts w:ascii="Arial" w:hAnsi="Arial" w:cs="Arial"/>
          <w:b/>
          <w:bCs/>
          <w:sz w:val="22"/>
          <w:szCs w:val="22"/>
        </w:rPr>
        <w:t>2 084 933,23</w:t>
      </w:r>
      <w:r w:rsidR="00650E4C" w:rsidRPr="000E06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0605">
        <w:rPr>
          <w:rFonts w:ascii="Arial" w:hAnsi="Arial" w:cs="Arial"/>
          <w:b/>
          <w:bCs/>
          <w:sz w:val="22"/>
          <w:szCs w:val="22"/>
        </w:rPr>
        <w:t>zł</w:t>
      </w:r>
    </w:p>
    <w:p w:rsidR="002B5CCA" w:rsidRPr="004329DB" w:rsidRDefault="002B5CCA">
      <w:pPr>
        <w:tabs>
          <w:tab w:val="left" w:pos="1980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EF2F6C" w:rsidRPr="000E0605" w:rsidRDefault="00EF2F6C" w:rsidP="00EF2F6C">
      <w:pPr>
        <w:tabs>
          <w:tab w:val="left" w:pos="1980"/>
        </w:tabs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Informacja o wartości gruntów Gminy Miejskiej Zabrze jest zgodna z ewidencją księgową prowadzoną w Urzędzie Miejskim w Zabrzu. Składowymi łącznej wartości gruntów Gminy Miejskiej Zabrze jest wartość gruntów będących własnością Gminy Miejskiej Zabrze, wartość gruntów Skarbu Państwa w użytkowaniu wieczystym Gminy Miejskiej Zabrze oraz wartość gruntów stanowiących własność Miasta Zabrze na prawach powiatu.</w:t>
      </w:r>
      <w:r w:rsidRPr="004329D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E0605">
        <w:rPr>
          <w:rFonts w:ascii="Arial" w:hAnsi="Arial" w:cs="Arial"/>
          <w:sz w:val="22"/>
          <w:szCs w:val="22"/>
        </w:rPr>
        <w:t>W porównaniu z  informacją poprzednią wartość gruntów Gminy Miejski</w:t>
      </w:r>
      <w:r w:rsidR="00D833EA" w:rsidRPr="000E0605">
        <w:rPr>
          <w:rFonts w:ascii="Arial" w:hAnsi="Arial" w:cs="Arial"/>
          <w:sz w:val="22"/>
          <w:szCs w:val="22"/>
        </w:rPr>
        <w:t xml:space="preserve">ej Zabrze wzrosła o kwotę </w:t>
      </w:r>
      <w:r w:rsidR="005965CB">
        <w:rPr>
          <w:rFonts w:ascii="Arial" w:hAnsi="Arial" w:cs="Arial"/>
          <w:sz w:val="22"/>
          <w:szCs w:val="22"/>
        </w:rPr>
        <w:t>316 654,37</w:t>
      </w:r>
      <w:r w:rsidRPr="000E0605">
        <w:rPr>
          <w:rFonts w:ascii="Arial" w:hAnsi="Arial" w:cs="Arial"/>
          <w:sz w:val="22"/>
          <w:szCs w:val="22"/>
        </w:rPr>
        <w:t xml:space="preserve"> zł.</w:t>
      </w:r>
    </w:p>
    <w:p w:rsidR="00EF2F6C" w:rsidRPr="005965CB" w:rsidRDefault="00EF2F6C" w:rsidP="005965CB">
      <w:pPr>
        <w:tabs>
          <w:tab w:val="left" w:pos="1980"/>
        </w:tabs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:rsidR="00EF2F6C" w:rsidRPr="0060418E" w:rsidRDefault="00EF2F6C" w:rsidP="00EF2F6C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418E">
        <w:rPr>
          <w:rFonts w:ascii="Arial" w:hAnsi="Arial" w:cs="Arial"/>
          <w:sz w:val="22"/>
          <w:szCs w:val="22"/>
        </w:rPr>
        <w:t>Na wynik końcowy zmiany wartości gruntów Gminy Miejskiej Zabrze miały wpływ:</w:t>
      </w:r>
    </w:p>
    <w:p w:rsidR="00EF2F6C" w:rsidRPr="0060418E" w:rsidRDefault="00EF2F6C" w:rsidP="008E37B9">
      <w:pPr>
        <w:numPr>
          <w:ilvl w:val="0"/>
          <w:numId w:val="67"/>
        </w:numPr>
        <w:tabs>
          <w:tab w:val="left" w:pos="1980"/>
        </w:tabs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418E">
        <w:rPr>
          <w:rFonts w:ascii="Arial" w:hAnsi="Arial" w:cs="Arial"/>
          <w:sz w:val="22"/>
          <w:szCs w:val="22"/>
        </w:rPr>
        <w:t xml:space="preserve">operacje zwiększenia wartości ewidencyjnej gruntów o kwotę </w:t>
      </w:r>
      <w:r w:rsidR="00C204F9" w:rsidRPr="00C204F9">
        <w:rPr>
          <w:rFonts w:ascii="Arial" w:hAnsi="Arial" w:cs="Arial"/>
          <w:sz w:val="22"/>
          <w:szCs w:val="22"/>
        </w:rPr>
        <w:t xml:space="preserve">36 854 036,46 zł </w:t>
      </w:r>
      <w:r w:rsidRPr="0060418E">
        <w:rPr>
          <w:rFonts w:ascii="Arial" w:hAnsi="Arial" w:cs="Arial"/>
          <w:sz w:val="22"/>
          <w:szCs w:val="22"/>
        </w:rPr>
        <w:t>wynikające z</w:t>
      </w:r>
      <w:r w:rsidR="00F95192" w:rsidRPr="0060418E">
        <w:rPr>
          <w:rFonts w:ascii="Arial" w:hAnsi="Arial" w:cs="Arial"/>
          <w:sz w:val="22"/>
          <w:szCs w:val="22"/>
        </w:rPr>
        <w:t xml:space="preserve"> bieżącej ewidencji podziałów lub scaleń działek gruntów, jak również z ewidencji m.in.:</w:t>
      </w:r>
      <w:r w:rsidRPr="0060418E">
        <w:rPr>
          <w:rFonts w:ascii="Arial" w:hAnsi="Arial" w:cs="Arial"/>
          <w:sz w:val="22"/>
          <w:szCs w:val="22"/>
        </w:rPr>
        <w:t xml:space="preserve"> nabyć gruntów na</w:t>
      </w:r>
      <w:r w:rsidR="00F95192" w:rsidRPr="0060418E">
        <w:rPr>
          <w:rFonts w:ascii="Arial" w:hAnsi="Arial" w:cs="Arial"/>
          <w:sz w:val="22"/>
          <w:szCs w:val="22"/>
        </w:rPr>
        <w:t xml:space="preserve"> </w:t>
      </w:r>
      <w:r w:rsidRPr="0060418E">
        <w:rPr>
          <w:rFonts w:ascii="Arial" w:hAnsi="Arial" w:cs="Arial"/>
          <w:sz w:val="22"/>
          <w:szCs w:val="22"/>
        </w:rPr>
        <w:t xml:space="preserve">podstawie umów cywilnoprawnych, decyzji </w:t>
      </w:r>
      <w:r w:rsidRPr="0060418E">
        <w:rPr>
          <w:rFonts w:ascii="Arial" w:hAnsi="Arial" w:cs="Arial"/>
          <w:sz w:val="22"/>
          <w:szCs w:val="22"/>
        </w:rPr>
        <w:lastRenderedPageBreak/>
        <w:t>komunalizacyjnych</w:t>
      </w:r>
      <w:r w:rsidR="00F95192" w:rsidRPr="0060418E">
        <w:rPr>
          <w:rFonts w:ascii="Arial" w:hAnsi="Arial" w:cs="Arial"/>
          <w:sz w:val="22"/>
          <w:szCs w:val="22"/>
        </w:rPr>
        <w:t xml:space="preserve"> i</w:t>
      </w:r>
      <w:r w:rsidRPr="0060418E">
        <w:rPr>
          <w:rFonts w:ascii="Arial" w:hAnsi="Arial" w:cs="Arial"/>
          <w:sz w:val="22"/>
          <w:szCs w:val="22"/>
        </w:rPr>
        <w:t xml:space="preserve"> innych decyzji wydawanych przez Wojewodę Śląskiego oraz postanowień o przysądzeniu na rzecz Gminy własności nieruchomości, itp.</w:t>
      </w:r>
    </w:p>
    <w:p w:rsidR="00EF2F6C" w:rsidRPr="0060418E" w:rsidRDefault="00EF2F6C" w:rsidP="008E37B9">
      <w:pPr>
        <w:numPr>
          <w:ilvl w:val="0"/>
          <w:numId w:val="67"/>
        </w:numPr>
        <w:tabs>
          <w:tab w:val="left" w:pos="1980"/>
        </w:tabs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418E">
        <w:rPr>
          <w:rFonts w:ascii="Arial" w:hAnsi="Arial" w:cs="Arial"/>
          <w:sz w:val="22"/>
          <w:szCs w:val="22"/>
        </w:rPr>
        <w:t xml:space="preserve">operacje zmniejszenia wartości ewidencyjnej gruntów o kwotę </w:t>
      </w:r>
      <w:r w:rsidR="00F95192" w:rsidRPr="0060418E">
        <w:rPr>
          <w:rFonts w:ascii="Arial" w:hAnsi="Arial" w:cs="Arial"/>
          <w:sz w:val="22"/>
          <w:szCs w:val="22"/>
        </w:rPr>
        <w:t>3</w:t>
      </w:r>
      <w:r w:rsidR="0060418E" w:rsidRPr="0060418E">
        <w:rPr>
          <w:rFonts w:ascii="Arial" w:hAnsi="Arial" w:cs="Arial"/>
          <w:sz w:val="22"/>
          <w:szCs w:val="22"/>
        </w:rPr>
        <w:t>6 537 382,09</w:t>
      </w:r>
      <w:r w:rsidRPr="0060418E">
        <w:rPr>
          <w:rFonts w:ascii="Arial" w:hAnsi="Arial" w:cs="Arial"/>
          <w:sz w:val="22"/>
          <w:szCs w:val="22"/>
        </w:rPr>
        <w:t xml:space="preserve"> zł wynikające</w:t>
      </w:r>
      <w:r w:rsidR="00F95192" w:rsidRPr="0060418E">
        <w:rPr>
          <w:rFonts w:ascii="Arial" w:hAnsi="Arial" w:cs="Arial"/>
          <w:sz w:val="22"/>
          <w:szCs w:val="22"/>
        </w:rPr>
        <w:t xml:space="preserve"> z bieżącej ewidencji podziałów lub scaleń działek gruntu, jak również z ewidencji</w:t>
      </w:r>
      <w:r w:rsidRPr="0060418E">
        <w:rPr>
          <w:rFonts w:ascii="Arial" w:hAnsi="Arial" w:cs="Arial"/>
          <w:sz w:val="22"/>
          <w:szCs w:val="22"/>
        </w:rPr>
        <w:t xml:space="preserve"> sprzedaży nieruchomości, przekazania prawa własności nieruchomości w</w:t>
      </w:r>
      <w:r w:rsidR="00F95192" w:rsidRPr="0060418E">
        <w:rPr>
          <w:rFonts w:ascii="Arial" w:hAnsi="Arial" w:cs="Arial"/>
          <w:sz w:val="22"/>
          <w:szCs w:val="22"/>
        </w:rPr>
        <w:t> </w:t>
      </w:r>
      <w:r w:rsidRPr="0060418E">
        <w:rPr>
          <w:rFonts w:ascii="Arial" w:hAnsi="Arial" w:cs="Arial"/>
          <w:sz w:val="22"/>
          <w:szCs w:val="22"/>
        </w:rPr>
        <w:t>formie aportu bądź oddania nieruchomości w trwały zarząd, itp.</w:t>
      </w:r>
    </w:p>
    <w:p w:rsidR="008A4D19" w:rsidRDefault="008A4D19" w:rsidP="00920C90">
      <w:pPr>
        <w:pStyle w:val="Nagwek2"/>
        <w:spacing w:line="360" w:lineRule="auto"/>
      </w:pPr>
    </w:p>
    <w:p w:rsidR="00920C90" w:rsidRPr="00BF2615" w:rsidRDefault="00920C90" w:rsidP="00920C90">
      <w:pPr>
        <w:pStyle w:val="Nagwek2"/>
        <w:numPr>
          <w:ilvl w:val="1"/>
          <w:numId w:val="1"/>
        </w:numPr>
        <w:tabs>
          <w:tab w:val="clear" w:pos="142"/>
          <w:tab w:val="num" w:pos="1080"/>
        </w:tabs>
        <w:spacing w:line="360" w:lineRule="auto"/>
        <w:ind w:left="900" w:hanging="911"/>
        <w:rPr>
          <w:color w:val="365F91"/>
          <w:sz w:val="24"/>
          <w:szCs w:val="24"/>
        </w:rPr>
      </w:pPr>
      <w:bookmarkStart w:id="5" w:name="_Toc446585127"/>
      <w:bookmarkStart w:id="6" w:name="_Toc477774910"/>
      <w:r w:rsidRPr="00BF2615">
        <w:rPr>
          <w:color w:val="365F91"/>
          <w:sz w:val="24"/>
          <w:szCs w:val="24"/>
        </w:rPr>
        <w:t>Infrastruktura drogowa i techniczna</w:t>
      </w:r>
      <w:bookmarkEnd w:id="5"/>
      <w:bookmarkEnd w:id="6"/>
    </w:p>
    <w:p w:rsidR="002B5CCA" w:rsidRPr="004329DB" w:rsidRDefault="002B5CCA" w:rsidP="00C74FC8">
      <w:pPr>
        <w:spacing w:line="480" w:lineRule="auto"/>
        <w:ind w:left="1414"/>
        <w:rPr>
          <w:rFonts w:ascii="Arial" w:hAnsi="Arial" w:cs="Arial"/>
          <w:color w:val="FF0000"/>
        </w:rPr>
      </w:pPr>
    </w:p>
    <w:p w:rsidR="002B5CCA" w:rsidRPr="0031534D" w:rsidRDefault="002B5CCA" w:rsidP="00C74FC8">
      <w:pPr>
        <w:tabs>
          <w:tab w:val="left" w:pos="1980"/>
        </w:tabs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W dziale Infrastruktura drogowa i techniczna zostały przedstawione następujące grupy:</w:t>
      </w:r>
    </w:p>
    <w:p w:rsidR="0078359F" w:rsidRPr="0031534D" w:rsidRDefault="00686FEE" w:rsidP="008E37B9">
      <w:pPr>
        <w:numPr>
          <w:ilvl w:val="1"/>
          <w:numId w:val="57"/>
        </w:numPr>
        <w:tabs>
          <w:tab w:val="clear" w:pos="234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place, drogi, chodniki, mosty, wiadukty</w:t>
      </w:r>
      <w:r w:rsidR="00DB004D" w:rsidRPr="0031534D">
        <w:rPr>
          <w:rFonts w:ascii="Arial" w:hAnsi="Arial" w:cs="Arial"/>
          <w:sz w:val="22"/>
          <w:szCs w:val="22"/>
        </w:rPr>
        <w:t>, przepusty</w:t>
      </w:r>
      <w:r w:rsidRPr="0031534D">
        <w:rPr>
          <w:rFonts w:ascii="Arial" w:hAnsi="Arial" w:cs="Arial"/>
          <w:sz w:val="22"/>
          <w:szCs w:val="22"/>
        </w:rPr>
        <w:t>, estakady, przejścia podziemne i tunele,</w:t>
      </w:r>
    </w:p>
    <w:p w:rsidR="00686FEE" w:rsidRPr="0031534D" w:rsidRDefault="00F864A4" w:rsidP="008E37B9">
      <w:pPr>
        <w:numPr>
          <w:ilvl w:val="1"/>
          <w:numId w:val="57"/>
        </w:numPr>
        <w:tabs>
          <w:tab w:val="clear" w:pos="234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infrastruktura techniczna,</w:t>
      </w:r>
    </w:p>
    <w:p w:rsidR="00686FEE" w:rsidRPr="0031534D" w:rsidRDefault="00686FEE" w:rsidP="008E37B9">
      <w:pPr>
        <w:numPr>
          <w:ilvl w:val="1"/>
          <w:numId w:val="57"/>
        </w:numPr>
        <w:tabs>
          <w:tab w:val="clear" w:pos="234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wiaty przystankowe,</w:t>
      </w:r>
    </w:p>
    <w:p w:rsidR="00686FEE" w:rsidRPr="0031534D" w:rsidRDefault="00686FEE" w:rsidP="008E37B9">
      <w:pPr>
        <w:numPr>
          <w:ilvl w:val="1"/>
          <w:numId w:val="57"/>
        </w:numPr>
        <w:tabs>
          <w:tab w:val="clear" w:pos="234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sygnalizacje świetlne,</w:t>
      </w:r>
    </w:p>
    <w:p w:rsidR="00686FEE" w:rsidRPr="0031534D" w:rsidRDefault="00686FEE" w:rsidP="008E37B9">
      <w:pPr>
        <w:numPr>
          <w:ilvl w:val="1"/>
          <w:numId w:val="57"/>
        </w:numPr>
        <w:tabs>
          <w:tab w:val="clear" w:pos="234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maszty do montażu fotoradarów,</w:t>
      </w:r>
    </w:p>
    <w:p w:rsidR="00686FEE" w:rsidRPr="0031534D" w:rsidRDefault="00686FEE" w:rsidP="008E37B9">
      <w:pPr>
        <w:numPr>
          <w:ilvl w:val="1"/>
          <w:numId w:val="57"/>
        </w:numPr>
        <w:tabs>
          <w:tab w:val="clear" w:pos="234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stacje pogodowe,</w:t>
      </w:r>
    </w:p>
    <w:p w:rsidR="00686FEE" w:rsidRPr="0031534D" w:rsidRDefault="00686FEE" w:rsidP="008E37B9">
      <w:pPr>
        <w:numPr>
          <w:ilvl w:val="1"/>
          <w:numId w:val="57"/>
        </w:numPr>
        <w:tabs>
          <w:tab w:val="clear" w:pos="234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ekrany akustyczne,</w:t>
      </w:r>
    </w:p>
    <w:p w:rsidR="00686FEE" w:rsidRPr="0031534D" w:rsidRDefault="00686FEE" w:rsidP="008E37B9">
      <w:pPr>
        <w:numPr>
          <w:ilvl w:val="1"/>
          <w:numId w:val="57"/>
        </w:numPr>
        <w:tabs>
          <w:tab w:val="clear" w:pos="234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monitoring,</w:t>
      </w:r>
    </w:p>
    <w:p w:rsidR="00686FEE" w:rsidRPr="0031534D" w:rsidRDefault="00686FEE" w:rsidP="008E37B9">
      <w:pPr>
        <w:numPr>
          <w:ilvl w:val="1"/>
          <w:numId w:val="57"/>
        </w:numPr>
        <w:tabs>
          <w:tab w:val="clear" w:pos="234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oświetlenie uliczne.</w:t>
      </w:r>
    </w:p>
    <w:p w:rsidR="000A27F7" w:rsidRPr="004329DB" w:rsidRDefault="000A27F7">
      <w:pPr>
        <w:tabs>
          <w:tab w:val="left" w:pos="900"/>
          <w:tab w:val="num" w:pos="1608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74FC8" w:rsidRPr="004329DB" w:rsidRDefault="00C74FC8">
      <w:pPr>
        <w:tabs>
          <w:tab w:val="left" w:pos="900"/>
          <w:tab w:val="num" w:pos="1608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B5CCA" w:rsidP="008E37B9">
      <w:pPr>
        <w:pStyle w:val="Nagwek3"/>
        <w:numPr>
          <w:ilvl w:val="0"/>
          <w:numId w:val="68"/>
        </w:numPr>
        <w:tabs>
          <w:tab w:val="clear" w:pos="360"/>
          <w:tab w:val="num" w:pos="1080"/>
        </w:tabs>
        <w:ind w:left="1080" w:hanging="1080"/>
        <w:rPr>
          <w:rFonts w:ascii="Arial" w:hAnsi="Arial" w:cs="Arial"/>
          <w:color w:val="365F91"/>
          <w:u w:val="none"/>
        </w:rPr>
      </w:pPr>
      <w:bookmarkStart w:id="7" w:name="_Toc477774911"/>
      <w:r w:rsidRPr="00F572F2">
        <w:rPr>
          <w:rFonts w:ascii="Arial" w:hAnsi="Arial" w:cs="Arial"/>
          <w:color w:val="365F91"/>
          <w:u w:val="none"/>
        </w:rPr>
        <w:t>Place, drogi, chodniki, mosty, wiadukty</w:t>
      </w:r>
      <w:r w:rsidR="00432D15" w:rsidRPr="00F572F2">
        <w:rPr>
          <w:rFonts w:ascii="Arial" w:hAnsi="Arial" w:cs="Arial"/>
          <w:color w:val="365F91"/>
          <w:u w:val="none"/>
        </w:rPr>
        <w:t>, przepusty</w:t>
      </w:r>
      <w:r w:rsidRPr="00F572F2">
        <w:rPr>
          <w:rFonts w:ascii="Arial" w:hAnsi="Arial" w:cs="Arial"/>
          <w:color w:val="365F91"/>
          <w:u w:val="none"/>
        </w:rPr>
        <w:t>, estakady, przejścia podziemne i tunele</w:t>
      </w:r>
      <w:bookmarkEnd w:id="7"/>
    </w:p>
    <w:p w:rsidR="002B5CCA" w:rsidRPr="004329DB" w:rsidRDefault="002B5CCA" w:rsidP="00C74FC8">
      <w:pPr>
        <w:pStyle w:val="Tekstpodstawowywcity2"/>
        <w:spacing w:line="480" w:lineRule="auto"/>
        <w:ind w:firstLine="708"/>
        <w:rPr>
          <w:rFonts w:ascii="Arial" w:hAnsi="Arial" w:cs="Arial"/>
          <w:color w:val="FF0000"/>
          <w:sz w:val="22"/>
          <w:szCs w:val="22"/>
        </w:rPr>
      </w:pPr>
    </w:p>
    <w:p w:rsidR="00517287" w:rsidRPr="0031534D" w:rsidRDefault="00DF1791" w:rsidP="000D75F5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Od 01.01.2012 r. Miejski Zarząd Dróg i Infrastruktury Informatycznej wykonuje zadania zarządcy dróg w granicach administracyjnych miasta Zabrze</w:t>
      </w:r>
      <w:r w:rsidR="00517287" w:rsidRPr="0031534D">
        <w:rPr>
          <w:rFonts w:ascii="Arial" w:hAnsi="Arial" w:cs="Arial"/>
          <w:sz w:val="22"/>
          <w:szCs w:val="22"/>
        </w:rPr>
        <w:t xml:space="preserve"> na wszystkich drogach publicznych, z wyjątkiem autostrad i dróg ekspresowych oraz na drogach niezaliczonych do żadnej kategorii dróg publicznych zlokalizowanych na terenach, dla których Prezydent Miasta Zabrze wykonuje uprawnienia właścicielskie. </w:t>
      </w:r>
    </w:p>
    <w:p w:rsidR="00517287" w:rsidRPr="004329DB" w:rsidRDefault="00517287" w:rsidP="000D75F5">
      <w:pPr>
        <w:pStyle w:val="Tekstpodstawowywcity2"/>
        <w:ind w:firstLine="1080"/>
        <w:rPr>
          <w:rFonts w:ascii="Arial" w:hAnsi="Arial" w:cs="Arial"/>
          <w:color w:val="FF0000"/>
          <w:sz w:val="22"/>
          <w:szCs w:val="22"/>
        </w:rPr>
      </w:pPr>
    </w:p>
    <w:p w:rsidR="002B5CCA" w:rsidRPr="004329DB" w:rsidRDefault="002B5CCA" w:rsidP="000D75F5">
      <w:pPr>
        <w:pStyle w:val="Tekstpodstawowywcity2"/>
        <w:ind w:firstLine="1080"/>
        <w:rPr>
          <w:rFonts w:ascii="Arial" w:hAnsi="Arial" w:cs="Arial"/>
          <w:color w:val="FF0000"/>
          <w:sz w:val="22"/>
          <w:szCs w:val="22"/>
        </w:rPr>
      </w:pPr>
      <w:r w:rsidRPr="00F9557B">
        <w:rPr>
          <w:rFonts w:ascii="Arial" w:hAnsi="Arial" w:cs="Arial"/>
          <w:sz w:val="22"/>
          <w:szCs w:val="22"/>
        </w:rPr>
        <w:t>Poniż</w:t>
      </w:r>
      <w:r w:rsidR="007332EF" w:rsidRPr="00F9557B">
        <w:rPr>
          <w:rFonts w:ascii="Arial" w:hAnsi="Arial" w:cs="Arial"/>
          <w:sz w:val="22"/>
          <w:szCs w:val="22"/>
        </w:rPr>
        <w:t>sza</w:t>
      </w:r>
      <w:r w:rsidRPr="00F9557B">
        <w:rPr>
          <w:rFonts w:ascii="Arial" w:hAnsi="Arial" w:cs="Arial"/>
          <w:sz w:val="22"/>
          <w:szCs w:val="22"/>
        </w:rPr>
        <w:t xml:space="preserve"> tabela przedstawia sumarycznie długość dróg i powierzchnię chodników z podziałem wg kategorii dróg.</w:t>
      </w:r>
      <w:r w:rsidRPr="00F9557B">
        <w:rPr>
          <w:rFonts w:ascii="Arial" w:hAnsi="Arial" w:cs="Arial"/>
          <w:sz w:val="18"/>
          <w:szCs w:val="18"/>
        </w:rPr>
        <w:t xml:space="preserve"> </w:t>
      </w:r>
      <w:r w:rsidRPr="00F9557B">
        <w:rPr>
          <w:rFonts w:ascii="Arial" w:hAnsi="Arial" w:cs="Arial"/>
          <w:sz w:val="22"/>
          <w:szCs w:val="22"/>
        </w:rPr>
        <w:t>Źródłem danych jest formularz o sieci dróg publicznych w granicach administracyjnych m. Zabrze na dzień 31.12.201</w:t>
      </w:r>
      <w:r w:rsidR="0031534D" w:rsidRPr="00F9557B">
        <w:rPr>
          <w:rFonts w:ascii="Arial" w:hAnsi="Arial" w:cs="Arial"/>
          <w:sz w:val="22"/>
          <w:szCs w:val="22"/>
        </w:rPr>
        <w:t>6</w:t>
      </w:r>
      <w:r w:rsidRPr="00F9557B">
        <w:rPr>
          <w:rFonts w:ascii="Arial" w:hAnsi="Arial" w:cs="Arial"/>
          <w:sz w:val="22"/>
          <w:szCs w:val="22"/>
        </w:rPr>
        <w:t xml:space="preserve"> r. opracowany zgodnie z załącznikiem do rozporządzenia Ministra Infrastruktury z dnia 16 lutego 2005 r. </w:t>
      </w:r>
      <w:r w:rsidRPr="00F9557B">
        <w:rPr>
          <w:rFonts w:ascii="Arial" w:hAnsi="Arial" w:cs="Arial"/>
          <w:sz w:val="22"/>
          <w:szCs w:val="22"/>
        </w:rPr>
        <w:lastRenderedPageBreak/>
        <w:t>w sprawie trybu sporządzenia informacji oraz gromadzenia</w:t>
      </w:r>
      <w:r w:rsidR="003867A8" w:rsidRPr="00F9557B">
        <w:rPr>
          <w:rFonts w:ascii="Arial" w:hAnsi="Arial" w:cs="Arial"/>
          <w:sz w:val="22"/>
          <w:szCs w:val="22"/>
        </w:rPr>
        <w:t xml:space="preserve"> i udostępnienia danych o sieci </w:t>
      </w:r>
      <w:r w:rsidRPr="00F9557B">
        <w:rPr>
          <w:rFonts w:ascii="Arial" w:hAnsi="Arial" w:cs="Arial"/>
          <w:sz w:val="22"/>
          <w:szCs w:val="22"/>
        </w:rPr>
        <w:t>dróg publicznych, obiektach mostowych, tunelach or</w:t>
      </w:r>
      <w:r w:rsidR="003867A8" w:rsidRPr="00F9557B">
        <w:rPr>
          <w:rFonts w:ascii="Arial" w:hAnsi="Arial" w:cs="Arial"/>
          <w:sz w:val="22"/>
          <w:szCs w:val="22"/>
        </w:rPr>
        <w:t>az promach (Dz. U. z 2005 r. Nr </w:t>
      </w:r>
      <w:r w:rsidRPr="00F9557B">
        <w:rPr>
          <w:rFonts w:ascii="Arial" w:hAnsi="Arial" w:cs="Arial"/>
          <w:sz w:val="22"/>
          <w:szCs w:val="22"/>
        </w:rPr>
        <w:t>67 poz. 583), przygotowany w związku z Rozporzą</w:t>
      </w:r>
      <w:r w:rsidR="003867A8" w:rsidRPr="00F9557B">
        <w:rPr>
          <w:rFonts w:ascii="Arial" w:hAnsi="Arial" w:cs="Arial"/>
          <w:sz w:val="22"/>
          <w:szCs w:val="22"/>
        </w:rPr>
        <w:t>dzeniem Rady Ministrów z dnia </w:t>
      </w:r>
      <w:r w:rsidR="005338F1" w:rsidRPr="00F9557B">
        <w:rPr>
          <w:rFonts w:ascii="Arial" w:hAnsi="Arial" w:cs="Arial"/>
          <w:sz w:val="22"/>
          <w:szCs w:val="22"/>
        </w:rPr>
        <w:t>2</w:t>
      </w:r>
      <w:r w:rsidR="00F9557B" w:rsidRPr="00F9557B">
        <w:rPr>
          <w:rFonts w:ascii="Arial" w:hAnsi="Arial" w:cs="Arial"/>
          <w:sz w:val="22"/>
          <w:szCs w:val="22"/>
        </w:rPr>
        <w:t>1</w:t>
      </w:r>
      <w:r w:rsidR="003867A8" w:rsidRPr="00F9557B">
        <w:rPr>
          <w:rFonts w:ascii="Arial" w:hAnsi="Arial" w:cs="Arial"/>
          <w:sz w:val="22"/>
          <w:szCs w:val="22"/>
        </w:rPr>
        <w:t> </w:t>
      </w:r>
      <w:r w:rsidR="00F9557B" w:rsidRPr="00F9557B">
        <w:rPr>
          <w:rFonts w:ascii="Arial" w:hAnsi="Arial" w:cs="Arial"/>
          <w:sz w:val="22"/>
          <w:szCs w:val="22"/>
        </w:rPr>
        <w:t>lipca</w:t>
      </w:r>
      <w:r w:rsidRPr="00F9557B">
        <w:rPr>
          <w:rFonts w:ascii="Arial" w:hAnsi="Arial" w:cs="Arial"/>
          <w:sz w:val="22"/>
          <w:szCs w:val="22"/>
        </w:rPr>
        <w:t xml:space="preserve"> 201</w:t>
      </w:r>
      <w:r w:rsidR="00F9557B" w:rsidRPr="00F9557B">
        <w:rPr>
          <w:rFonts w:ascii="Arial" w:hAnsi="Arial" w:cs="Arial"/>
          <w:sz w:val="22"/>
          <w:szCs w:val="22"/>
        </w:rPr>
        <w:t>5</w:t>
      </w:r>
      <w:r w:rsidRPr="00F9557B">
        <w:rPr>
          <w:rFonts w:ascii="Arial" w:hAnsi="Arial" w:cs="Arial"/>
          <w:sz w:val="22"/>
          <w:szCs w:val="22"/>
        </w:rPr>
        <w:t xml:space="preserve"> r. w sprawie programu badań statysty</w:t>
      </w:r>
      <w:r w:rsidR="003867A8" w:rsidRPr="00F9557B">
        <w:rPr>
          <w:rFonts w:ascii="Arial" w:hAnsi="Arial" w:cs="Arial"/>
          <w:sz w:val="22"/>
          <w:szCs w:val="22"/>
        </w:rPr>
        <w:t>cznych statystyki publicznej</w:t>
      </w:r>
      <w:r w:rsidR="003867A8" w:rsidRPr="004329DB">
        <w:rPr>
          <w:rFonts w:ascii="Arial" w:hAnsi="Arial" w:cs="Arial"/>
          <w:color w:val="FF0000"/>
          <w:sz w:val="22"/>
          <w:szCs w:val="22"/>
        </w:rPr>
        <w:t xml:space="preserve"> </w:t>
      </w:r>
      <w:r w:rsidR="003867A8" w:rsidRPr="00F9557B">
        <w:rPr>
          <w:rFonts w:ascii="Arial" w:hAnsi="Arial" w:cs="Arial"/>
          <w:sz w:val="22"/>
          <w:szCs w:val="22"/>
        </w:rPr>
        <w:t>na </w:t>
      </w:r>
      <w:r w:rsidR="005338F1" w:rsidRPr="00F9557B">
        <w:rPr>
          <w:rFonts w:ascii="Arial" w:hAnsi="Arial" w:cs="Arial"/>
          <w:sz w:val="22"/>
          <w:szCs w:val="22"/>
        </w:rPr>
        <w:t>rok 201</w:t>
      </w:r>
      <w:r w:rsidR="00F9557B" w:rsidRPr="00F9557B">
        <w:rPr>
          <w:rFonts w:ascii="Arial" w:hAnsi="Arial" w:cs="Arial"/>
          <w:sz w:val="22"/>
          <w:szCs w:val="22"/>
        </w:rPr>
        <w:t>6</w:t>
      </w:r>
      <w:r w:rsidRPr="00F9557B">
        <w:rPr>
          <w:rFonts w:ascii="Arial" w:hAnsi="Arial" w:cs="Arial"/>
          <w:sz w:val="22"/>
          <w:szCs w:val="22"/>
        </w:rPr>
        <w:t xml:space="preserve"> </w:t>
      </w:r>
      <w:r w:rsidR="00424D64" w:rsidRPr="00F9557B">
        <w:rPr>
          <w:rFonts w:ascii="Arial" w:hAnsi="Arial" w:cs="Arial"/>
          <w:sz w:val="22"/>
          <w:szCs w:val="22"/>
        </w:rPr>
        <w:t>(Dz. </w:t>
      </w:r>
      <w:r w:rsidRPr="00F9557B">
        <w:rPr>
          <w:rFonts w:ascii="Arial" w:hAnsi="Arial" w:cs="Arial"/>
          <w:sz w:val="22"/>
          <w:szCs w:val="22"/>
        </w:rPr>
        <w:t>U.</w:t>
      </w:r>
      <w:r w:rsidR="00424D64" w:rsidRPr="00F9557B">
        <w:rPr>
          <w:rFonts w:ascii="Arial" w:hAnsi="Arial" w:cs="Arial"/>
          <w:sz w:val="22"/>
          <w:szCs w:val="22"/>
        </w:rPr>
        <w:t> </w:t>
      </w:r>
      <w:r w:rsidRPr="00F9557B">
        <w:rPr>
          <w:rFonts w:ascii="Arial" w:hAnsi="Arial" w:cs="Arial"/>
          <w:sz w:val="22"/>
          <w:szCs w:val="22"/>
        </w:rPr>
        <w:t>z 201</w:t>
      </w:r>
      <w:r w:rsidR="00F9557B" w:rsidRPr="00F9557B">
        <w:rPr>
          <w:rFonts w:ascii="Arial" w:hAnsi="Arial" w:cs="Arial"/>
          <w:sz w:val="22"/>
          <w:szCs w:val="22"/>
        </w:rPr>
        <w:t>5</w:t>
      </w:r>
      <w:r w:rsidRPr="00F9557B">
        <w:rPr>
          <w:rFonts w:ascii="Arial" w:hAnsi="Arial" w:cs="Arial"/>
          <w:sz w:val="22"/>
          <w:szCs w:val="22"/>
        </w:rPr>
        <w:t xml:space="preserve"> roku poz. 1</w:t>
      </w:r>
      <w:r w:rsidR="005338F1" w:rsidRPr="00F9557B">
        <w:rPr>
          <w:rFonts w:ascii="Arial" w:hAnsi="Arial" w:cs="Arial"/>
          <w:sz w:val="22"/>
          <w:szCs w:val="22"/>
        </w:rPr>
        <w:t>30</w:t>
      </w:r>
      <w:r w:rsidR="00F9557B" w:rsidRPr="00F9557B">
        <w:rPr>
          <w:rFonts w:ascii="Arial" w:hAnsi="Arial" w:cs="Arial"/>
          <w:sz w:val="22"/>
          <w:szCs w:val="22"/>
        </w:rPr>
        <w:t>4</w:t>
      </w:r>
      <w:r w:rsidRPr="00F9557B">
        <w:rPr>
          <w:rFonts w:ascii="Arial" w:hAnsi="Arial" w:cs="Arial"/>
          <w:sz w:val="22"/>
          <w:szCs w:val="22"/>
        </w:rPr>
        <w:t xml:space="preserve"> z późn. zm.).</w:t>
      </w:r>
    </w:p>
    <w:p w:rsidR="002B5CCA" w:rsidRPr="004329DB" w:rsidRDefault="002B5CCA" w:rsidP="00C6176D">
      <w:pPr>
        <w:pStyle w:val="Tekstpodstawowywcity2"/>
        <w:ind w:firstLine="426"/>
        <w:rPr>
          <w:rFonts w:ascii="Arial" w:hAnsi="Arial" w:cs="Arial"/>
          <w:color w:val="FF0000"/>
          <w:sz w:val="22"/>
          <w:szCs w:val="22"/>
        </w:rPr>
      </w:pPr>
    </w:p>
    <w:tbl>
      <w:tblPr>
        <w:tblW w:w="9050" w:type="dxa"/>
        <w:tblCellMar>
          <w:left w:w="70" w:type="dxa"/>
          <w:right w:w="70" w:type="dxa"/>
        </w:tblCellMar>
        <w:tblLook w:val="00A0"/>
      </w:tblPr>
      <w:tblGrid>
        <w:gridCol w:w="3797"/>
        <w:gridCol w:w="2913"/>
        <w:gridCol w:w="2340"/>
      </w:tblGrid>
      <w:tr w:rsidR="002B5CCA" w:rsidRPr="0031534D">
        <w:trPr>
          <w:trHeight w:val="300"/>
        </w:trPr>
        <w:tc>
          <w:tcPr>
            <w:tcW w:w="37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31534D" w:rsidRDefault="002B5CCA" w:rsidP="000A27F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1534D">
              <w:rPr>
                <w:rFonts w:ascii="Arial" w:hAnsi="Arial" w:cs="Arial"/>
                <w:b/>
                <w:bCs/>
              </w:rPr>
              <w:t>PODZIAŁ WEDŁUG KATEGORII</w:t>
            </w:r>
          </w:p>
        </w:tc>
        <w:tc>
          <w:tcPr>
            <w:tcW w:w="2913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2B5CCA" w:rsidRPr="0031534D" w:rsidRDefault="002B5CCA" w:rsidP="000A27F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1534D">
              <w:rPr>
                <w:rFonts w:ascii="Arial" w:hAnsi="Arial" w:cs="Arial"/>
                <w:b/>
                <w:bCs/>
              </w:rPr>
              <w:t xml:space="preserve">JEZDNIE </w:t>
            </w:r>
            <w:r w:rsidRPr="0031534D">
              <w:rPr>
                <w:rFonts w:ascii="Arial" w:hAnsi="Arial" w:cs="Arial"/>
              </w:rPr>
              <w:br/>
              <w:t>długość w [km]</w:t>
            </w:r>
          </w:p>
        </w:tc>
        <w:tc>
          <w:tcPr>
            <w:tcW w:w="23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2B5CCA" w:rsidRPr="0031534D" w:rsidRDefault="002B5CCA" w:rsidP="000A27F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1534D">
              <w:rPr>
                <w:rFonts w:ascii="Arial" w:hAnsi="Arial" w:cs="Arial"/>
                <w:b/>
                <w:bCs/>
              </w:rPr>
              <w:t xml:space="preserve">ŚCIEŻKI ROWEROWE ORAZ CHODNIKI </w:t>
            </w:r>
            <w:r w:rsidRPr="0031534D">
              <w:rPr>
                <w:rFonts w:ascii="Arial" w:hAnsi="Arial" w:cs="Arial"/>
                <w:b/>
                <w:bCs/>
              </w:rPr>
              <w:br/>
            </w:r>
            <w:r w:rsidRPr="0031534D">
              <w:rPr>
                <w:rFonts w:ascii="Arial" w:hAnsi="Arial" w:cs="Arial"/>
              </w:rPr>
              <w:t>powierzchnia w [m</w:t>
            </w:r>
            <w:r w:rsidRPr="0031534D">
              <w:rPr>
                <w:rFonts w:ascii="Arial" w:hAnsi="Arial" w:cs="Arial"/>
                <w:vertAlign w:val="superscript"/>
              </w:rPr>
              <w:t>2</w:t>
            </w:r>
            <w:r w:rsidRPr="0031534D">
              <w:rPr>
                <w:rFonts w:ascii="Arial" w:hAnsi="Arial" w:cs="Arial"/>
              </w:rPr>
              <w:t>]</w:t>
            </w:r>
          </w:p>
        </w:tc>
      </w:tr>
      <w:tr w:rsidR="002B5CCA" w:rsidRPr="0031534D">
        <w:trPr>
          <w:trHeight w:val="300"/>
        </w:trPr>
        <w:tc>
          <w:tcPr>
            <w:tcW w:w="37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31534D" w:rsidRDefault="002B5CCA" w:rsidP="000A27F7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1534D">
              <w:rPr>
                <w:rFonts w:ascii="Arial" w:hAnsi="Arial" w:cs="Arial"/>
                <w:b/>
                <w:bCs/>
                <w:color w:val="FFFFFF" w:themeColor="background1"/>
              </w:rPr>
              <w:t>Drogi powiatowe: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31534D" w:rsidRDefault="00AC6FD6" w:rsidP="000A27F7">
            <w:pPr>
              <w:spacing w:before="120" w:after="120"/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2B5CCA" w:rsidRPr="0031534D" w:rsidRDefault="00AC6FD6" w:rsidP="000A27F7">
            <w:pPr>
              <w:spacing w:before="120" w:after="120"/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200 248</w:t>
            </w:r>
          </w:p>
        </w:tc>
      </w:tr>
      <w:tr w:rsidR="002B5CCA" w:rsidRPr="0031534D">
        <w:trPr>
          <w:trHeight w:val="300"/>
        </w:trPr>
        <w:tc>
          <w:tcPr>
            <w:tcW w:w="37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31534D" w:rsidRDefault="002B5CCA" w:rsidP="000A27F7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1534D">
              <w:rPr>
                <w:rFonts w:ascii="Arial" w:hAnsi="Arial" w:cs="Arial"/>
                <w:b/>
                <w:bCs/>
                <w:color w:val="FFFFFF" w:themeColor="background1"/>
              </w:rPr>
              <w:t>Drogi gminne: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31534D" w:rsidRDefault="00974840" w:rsidP="002A184F">
            <w:pPr>
              <w:spacing w:before="120" w:after="120"/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A184F">
              <w:rPr>
                <w:rFonts w:ascii="Arial" w:hAnsi="Arial" w:cs="Arial"/>
              </w:rPr>
              <w:t>17,6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2B5CCA" w:rsidRPr="0031534D" w:rsidRDefault="00974840" w:rsidP="000A27F7">
            <w:pPr>
              <w:spacing w:before="120" w:after="120"/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583 496</w:t>
            </w:r>
          </w:p>
        </w:tc>
      </w:tr>
      <w:tr w:rsidR="002B5CCA" w:rsidRPr="0031534D">
        <w:trPr>
          <w:trHeight w:val="300"/>
        </w:trPr>
        <w:tc>
          <w:tcPr>
            <w:tcW w:w="37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31534D" w:rsidRDefault="002B5CCA" w:rsidP="000A27F7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1534D">
              <w:rPr>
                <w:rFonts w:ascii="Arial" w:hAnsi="Arial" w:cs="Arial"/>
                <w:b/>
                <w:bCs/>
                <w:color w:val="FFFFFF" w:themeColor="background1"/>
              </w:rPr>
              <w:t>Razem: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31534D" w:rsidRDefault="00974840" w:rsidP="002A184F">
            <w:pPr>
              <w:spacing w:before="120" w:after="120"/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A184F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,10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2B5CCA" w:rsidRPr="0031534D" w:rsidRDefault="00974840" w:rsidP="000A27F7">
            <w:pPr>
              <w:spacing w:before="120" w:after="120"/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783 744</w:t>
            </w:r>
          </w:p>
        </w:tc>
      </w:tr>
    </w:tbl>
    <w:p w:rsidR="002B5CCA" w:rsidRPr="004329DB" w:rsidRDefault="002B5CCA">
      <w:pPr>
        <w:pStyle w:val="Tekstpodstawowywcity2"/>
        <w:ind w:firstLine="708"/>
        <w:rPr>
          <w:rFonts w:ascii="Arial" w:hAnsi="Arial" w:cs="Arial"/>
          <w:color w:val="FF0000"/>
          <w:sz w:val="22"/>
          <w:szCs w:val="22"/>
        </w:rPr>
      </w:pPr>
    </w:p>
    <w:p w:rsidR="002B5CCA" w:rsidRPr="004329DB" w:rsidRDefault="00A55CCE">
      <w:pPr>
        <w:pStyle w:val="Tekstpodstawowywcity2"/>
        <w:ind w:firstLine="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Długość dróg gminnych i powiatowych </w:t>
      </w:r>
      <w:r w:rsidRPr="005118D0">
        <w:rPr>
          <w:rFonts w:ascii="Arial" w:hAnsi="Arial" w:cs="Arial"/>
          <w:sz w:val="22"/>
          <w:szCs w:val="22"/>
        </w:rPr>
        <w:t>w porównaniu z</w:t>
      </w:r>
      <w:r>
        <w:rPr>
          <w:rFonts w:ascii="Arial" w:hAnsi="Arial" w:cs="Arial"/>
          <w:sz w:val="22"/>
          <w:szCs w:val="22"/>
        </w:rPr>
        <w:t> </w:t>
      </w:r>
      <w:r w:rsidRPr="005118D0">
        <w:rPr>
          <w:rFonts w:ascii="Arial" w:hAnsi="Arial" w:cs="Arial"/>
          <w:sz w:val="22"/>
          <w:szCs w:val="22"/>
        </w:rPr>
        <w:t xml:space="preserve">informacją poprzednią nie </w:t>
      </w:r>
      <w:r>
        <w:rPr>
          <w:rFonts w:ascii="Arial" w:hAnsi="Arial" w:cs="Arial"/>
          <w:sz w:val="22"/>
          <w:szCs w:val="22"/>
        </w:rPr>
        <w:t>uległa zmianie, jednakże w 2015 roku został wybudowany układ drogowy dla Katowickiej Specjalnej Strefy Ekonomicznej</w:t>
      </w:r>
      <w:r w:rsidR="0002541A">
        <w:rPr>
          <w:rFonts w:ascii="Arial" w:hAnsi="Arial" w:cs="Arial"/>
          <w:sz w:val="22"/>
          <w:szCs w:val="22"/>
        </w:rPr>
        <w:t xml:space="preserve"> o łącznej długości dróg 5 km</w:t>
      </w:r>
      <w:r>
        <w:rPr>
          <w:rFonts w:ascii="Arial" w:hAnsi="Arial" w:cs="Arial"/>
          <w:sz w:val="22"/>
          <w:szCs w:val="22"/>
        </w:rPr>
        <w:t>, dla której dokumentacja powykonawcza została dostarczona do zarządcy</w:t>
      </w:r>
      <w:r w:rsidR="0002541A">
        <w:rPr>
          <w:rFonts w:ascii="Arial" w:hAnsi="Arial" w:cs="Arial"/>
          <w:sz w:val="22"/>
          <w:szCs w:val="22"/>
        </w:rPr>
        <w:t xml:space="preserve"> drogi</w:t>
      </w:r>
      <w:r>
        <w:rPr>
          <w:rFonts w:ascii="Arial" w:hAnsi="Arial" w:cs="Arial"/>
          <w:sz w:val="22"/>
          <w:szCs w:val="22"/>
        </w:rPr>
        <w:t xml:space="preserve"> w kwietniu 2016 roku. </w:t>
      </w:r>
      <w:r w:rsidR="0002541A">
        <w:rPr>
          <w:rFonts w:ascii="Arial" w:hAnsi="Arial" w:cs="Arial"/>
          <w:sz w:val="22"/>
          <w:szCs w:val="22"/>
        </w:rPr>
        <w:t xml:space="preserve">Dlatego też  </w:t>
      </w:r>
      <w:r w:rsidR="0002541A" w:rsidRPr="0002541A">
        <w:rPr>
          <w:rFonts w:ascii="Arial" w:hAnsi="Arial" w:cs="Arial"/>
          <w:sz w:val="22"/>
          <w:szCs w:val="22"/>
        </w:rPr>
        <w:t xml:space="preserve">aktualnie posiadają one status dróg wewnętrznych, jednakże trwają prace nad zaliczeniem ich do kategorii dróg publicznych gminnych. </w:t>
      </w:r>
      <w:r w:rsidR="007332EF" w:rsidRPr="0002541A">
        <w:rPr>
          <w:rFonts w:ascii="Arial" w:hAnsi="Arial" w:cs="Arial"/>
          <w:sz w:val="22"/>
          <w:szCs w:val="22"/>
        </w:rPr>
        <w:t>Ponadto w 201</w:t>
      </w:r>
      <w:r w:rsidRPr="0002541A">
        <w:rPr>
          <w:rFonts w:ascii="Arial" w:hAnsi="Arial" w:cs="Arial"/>
          <w:sz w:val="22"/>
          <w:szCs w:val="22"/>
        </w:rPr>
        <w:t>6</w:t>
      </w:r>
      <w:r w:rsidR="007332EF" w:rsidRPr="0002541A">
        <w:rPr>
          <w:rFonts w:ascii="Arial" w:hAnsi="Arial" w:cs="Arial"/>
          <w:sz w:val="22"/>
          <w:szCs w:val="22"/>
        </w:rPr>
        <w:t xml:space="preserve"> r. na terenie miasta Zabrze</w:t>
      </w:r>
      <w:r w:rsidR="0002541A" w:rsidRPr="0002541A">
        <w:rPr>
          <w:rFonts w:ascii="Arial" w:hAnsi="Arial" w:cs="Arial"/>
          <w:sz w:val="22"/>
          <w:szCs w:val="22"/>
        </w:rPr>
        <w:t>,</w:t>
      </w:r>
      <w:r w:rsidR="007332EF" w:rsidRPr="0002541A">
        <w:rPr>
          <w:rFonts w:ascii="Arial" w:hAnsi="Arial" w:cs="Arial"/>
          <w:sz w:val="22"/>
          <w:szCs w:val="22"/>
        </w:rPr>
        <w:t xml:space="preserve"> </w:t>
      </w:r>
      <w:r w:rsidR="0002541A" w:rsidRPr="0002541A">
        <w:rPr>
          <w:rFonts w:ascii="Arial" w:hAnsi="Arial" w:cs="Arial"/>
          <w:sz w:val="22"/>
          <w:szCs w:val="22"/>
        </w:rPr>
        <w:t xml:space="preserve">w ciągu dróg gminnych, </w:t>
      </w:r>
      <w:r w:rsidR="007332EF" w:rsidRPr="0002541A">
        <w:rPr>
          <w:rFonts w:ascii="Arial" w:hAnsi="Arial" w:cs="Arial"/>
          <w:sz w:val="22"/>
          <w:szCs w:val="22"/>
        </w:rPr>
        <w:t xml:space="preserve">zostały wybudowane </w:t>
      </w:r>
      <w:r w:rsidRPr="0002541A">
        <w:rPr>
          <w:rFonts w:ascii="Arial" w:hAnsi="Arial" w:cs="Arial"/>
          <w:sz w:val="22"/>
          <w:szCs w:val="22"/>
        </w:rPr>
        <w:t>chodniki</w:t>
      </w:r>
      <w:r w:rsidR="007332EF" w:rsidRPr="0002541A">
        <w:rPr>
          <w:rFonts w:ascii="Arial" w:hAnsi="Arial" w:cs="Arial"/>
          <w:sz w:val="22"/>
          <w:szCs w:val="22"/>
        </w:rPr>
        <w:t xml:space="preserve"> </w:t>
      </w:r>
      <w:r w:rsidR="002B5CCA" w:rsidRPr="0002541A">
        <w:rPr>
          <w:rFonts w:ascii="Arial" w:hAnsi="Arial" w:cs="Arial"/>
          <w:sz w:val="22"/>
          <w:szCs w:val="22"/>
        </w:rPr>
        <w:t xml:space="preserve">przy ul. </w:t>
      </w:r>
      <w:r w:rsidR="0002541A" w:rsidRPr="0002541A">
        <w:rPr>
          <w:rFonts w:ascii="Arial" w:hAnsi="Arial" w:cs="Arial"/>
          <w:sz w:val="22"/>
          <w:szCs w:val="22"/>
        </w:rPr>
        <w:t xml:space="preserve">Tatarkiewicza, ul. Pokoju oraz przy ul. Gdańskiej </w:t>
      </w:r>
      <w:r w:rsidR="007332EF" w:rsidRPr="0002541A">
        <w:rPr>
          <w:rFonts w:ascii="Arial" w:hAnsi="Arial" w:cs="Arial"/>
          <w:sz w:val="22"/>
          <w:szCs w:val="22"/>
        </w:rPr>
        <w:t xml:space="preserve">o łącznej powierzchni </w:t>
      </w:r>
      <w:r w:rsidR="0002541A" w:rsidRPr="0002541A">
        <w:rPr>
          <w:rFonts w:ascii="Arial" w:hAnsi="Arial" w:cs="Arial"/>
          <w:sz w:val="22"/>
          <w:szCs w:val="22"/>
        </w:rPr>
        <w:t>58</w:t>
      </w:r>
      <w:r w:rsidR="007332EF" w:rsidRPr="0002541A">
        <w:rPr>
          <w:rFonts w:ascii="Arial" w:hAnsi="Arial" w:cs="Arial"/>
          <w:sz w:val="22"/>
          <w:szCs w:val="22"/>
        </w:rPr>
        <w:t>0 m</w:t>
      </w:r>
      <w:r w:rsidR="007332EF" w:rsidRPr="0002541A">
        <w:rPr>
          <w:rFonts w:ascii="Arial" w:hAnsi="Arial" w:cs="Arial"/>
          <w:sz w:val="22"/>
          <w:szCs w:val="22"/>
          <w:vertAlign w:val="superscript"/>
        </w:rPr>
        <w:t>2</w:t>
      </w:r>
      <w:r w:rsidR="007332EF" w:rsidRPr="0002541A">
        <w:rPr>
          <w:rFonts w:ascii="Arial" w:hAnsi="Arial" w:cs="Arial"/>
          <w:sz w:val="22"/>
          <w:szCs w:val="22"/>
        </w:rPr>
        <w:t>.</w:t>
      </w:r>
    </w:p>
    <w:p w:rsidR="002B5CCA" w:rsidRPr="004329DB" w:rsidRDefault="002B5CCA">
      <w:pPr>
        <w:pStyle w:val="Tekstpodstawowywcity2"/>
        <w:ind w:firstLine="0"/>
        <w:rPr>
          <w:rFonts w:ascii="Arial" w:hAnsi="Arial" w:cs="Arial"/>
          <w:b/>
          <w:bCs/>
          <w:color w:val="FF0000"/>
          <w:sz w:val="16"/>
          <w:szCs w:val="16"/>
        </w:rPr>
      </w:pPr>
      <w:r w:rsidRPr="004329DB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2B5CCA" w:rsidRPr="006F2B97" w:rsidRDefault="002B5CCA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6F2B97">
        <w:rPr>
          <w:rFonts w:ascii="Arial" w:hAnsi="Arial" w:cs="Arial"/>
          <w:b/>
          <w:bCs/>
          <w:sz w:val="22"/>
          <w:szCs w:val="22"/>
          <w:u w:val="single"/>
        </w:rPr>
        <w:t>Wartość placów, dróg i chodników:</w:t>
      </w:r>
    </w:p>
    <w:p w:rsidR="002B5CCA" w:rsidRPr="006F2B97" w:rsidRDefault="002B5CCA">
      <w:pPr>
        <w:pStyle w:val="Tekstpodstawowywcity2"/>
        <w:ind w:firstLine="0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5000" w:type="pct"/>
        <w:tblLook w:val="00A0"/>
      </w:tblPr>
      <w:tblGrid>
        <w:gridCol w:w="4619"/>
        <w:gridCol w:w="4619"/>
      </w:tblGrid>
      <w:tr w:rsidR="002B5CCA" w:rsidRPr="006F2B97">
        <w:trPr>
          <w:trHeight w:val="395"/>
        </w:trPr>
        <w:tc>
          <w:tcPr>
            <w:tcW w:w="2500" w:type="pct"/>
            <w:vAlign w:val="center"/>
          </w:tcPr>
          <w:p w:rsidR="002B5CCA" w:rsidRPr="006F2B97" w:rsidRDefault="00310BF3" w:rsidP="00A76B88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F2B97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 r.:</w:t>
            </w:r>
          </w:p>
        </w:tc>
        <w:tc>
          <w:tcPr>
            <w:tcW w:w="2500" w:type="pct"/>
            <w:vAlign w:val="center"/>
          </w:tcPr>
          <w:p w:rsidR="002B5CCA" w:rsidRPr="006F2B97" w:rsidRDefault="00310BF3" w:rsidP="00517287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F2B97">
              <w:rPr>
                <w:rFonts w:ascii="Arial" w:hAnsi="Arial" w:cs="Arial"/>
                <w:b/>
                <w:bCs/>
                <w:sz w:val="22"/>
                <w:szCs w:val="22"/>
              </w:rPr>
              <w:t>673 441 856,55 zł</w:t>
            </w:r>
          </w:p>
        </w:tc>
      </w:tr>
      <w:tr w:rsidR="002B5CCA" w:rsidRPr="006F2B97">
        <w:trPr>
          <w:trHeight w:val="395"/>
        </w:trPr>
        <w:tc>
          <w:tcPr>
            <w:tcW w:w="2500" w:type="pct"/>
            <w:vAlign w:val="center"/>
          </w:tcPr>
          <w:p w:rsidR="002B5CCA" w:rsidRPr="006F2B97" w:rsidRDefault="00517287" w:rsidP="00310BF3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F2B97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310BF3" w:rsidRPr="006F2B9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6F2B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6F2B97" w:rsidRDefault="006F2B97" w:rsidP="0027666F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F2B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689 204 884,</w:t>
            </w:r>
            <w:r w:rsidR="0027666F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6F2B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B5CCA" w:rsidRPr="006F2B97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:rsidR="002B5CCA" w:rsidRPr="004329DB" w:rsidRDefault="002B5CCA" w:rsidP="00A76B88">
      <w:pPr>
        <w:pStyle w:val="Tekstpodstawowywcity2"/>
        <w:ind w:firstLine="0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</w:p>
    <w:p w:rsidR="00CA4190" w:rsidRPr="004329DB" w:rsidRDefault="002B5CCA" w:rsidP="00CA419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F2B97">
        <w:rPr>
          <w:rFonts w:ascii="Arial" w:hAnsi="Arial" w:cs="Arial"/>
          <w:sz w:val="22"/>
          <w:szCs w:val="22"/>
        </w:rPr>
        <w:t xml:space="preserve">Wartość początkowa placów, dróg i chodników w porównaniu z poprzednią informacją zwiększyła się o </w:t>
      </w:r>
      <w:r w:rsidR="006F2B97" w:rsidRPr="006F2B97">
        <w:rPr>
          <w:rFonts w:ascii="Arial" w:hAnsi="Arial" w:cs="Arial"/>
          <w:sz w:val="22"/>
          <w:szCs w:val="22"/>
        </w:rPr>
        <w:t>15 763 027,</w:t>
      </w:r>
      <w:r w:rsidR="0027666F">
        <w:rPr>
          <w:rFonts w:ascii="Arial" w:hAnsi="Arial" w:cs="Arial"/>
          <w:sz w:val="22"/>
          <w:szCs w:val="22"/>
        </w:rPr>
        <w:t>91</w:t>
      </w:r>
      <w:r w:rsidR="006F2B97" w:rsidRPr="006F2B97">
        <w:rPr>
          <w:rFonts w:ascii="Arial" w:hAnsi="Arial" w:cs="Arial"/>
          <w:sz w:val="22"/>
          <w:szCs w:val="22"/>
        </w:rPr>
        <w:t xml:space="preserve"> </w:t>
      </w:r>
      <w:r w:rsidRPr="006F2B97">
        <w:rPr>
          <w:rFonts w:ascii="Arial" w:hAnsi="Arial" w:cs="Arial"/>
          <w:sz w:val="22"/>
          <w:szCs w:val="22"/>
        </w:rPr>
        <w:t>zł</w:t>
      </w:r>
      <w:r w:rsidRPr="004329DB">
        <w:rPr>
          <w:rFonts w:ascii="Arial" w:hAnsi="Arial" w:cs="Arial"/>
          <w:color w:val="FF0000"/>
          <w:sz w:val="22"/>
          <w:szCs w:val="22"/>
        </w:rPr>
        <w:t xml:space="preserve"> </w:t>
      </w:r>
      <w:r w:rsidR="008C4036" w:rsidRPr="00BA1C1A">
        <w:rPr>
          <w:rFonts w:ascii="Arial" w:hAnsi="Arial" w:cs="Arial"/>
          <w:sz w:val="22"/>
          <w:szCs w:val="22"/>
        </w:rPr>
        <w:t>m.in.</w:t>
      </w:r>
      <w:r w:rsidR="008C4036" w:rsidRPr="004329DB">
        <w:rPr>
          <w:rFonts w:ascii="Arial" w:hAnsi="Arial" w:cs="Arial"/>
          <w:color w:val="FF0000"/>
          <w:sz w:val="22"/>
          <w:szCs w:val="22"/>
        </w:rPr>
        <w:t xml:space="preserve"> </w:t>
      </w:r>
      <w:r w:rsidR="00C11D17" w:rsidRPr="00C11D17">
        <w:rPr>
          <w:rFonts w:ascii="Arial" w:hAnsi="Arial" w:cs="Arial"/>
          <w:sz w:val="22"/>
          <w:szCs w:val="22"/>
        </w:rPr>
        <w:t>w związku</w:t>
      </w:r>
      <w:r w:rsidR="00C11D17">
        <w:rPr>
          <w:rFonts w:ascii="Arial" w:hAnsi="Arial" w:cs="Arial"/>
          <w:sz w:val="22"/>
          <w:szCs w:val="22"/>
        </w:rPr>
        <w:t xml:space="preserve"> z</w:t>
      </w:r>
      <w:r w:rsidR="00C11D17" w:rsidRPr="00C11D17">
        <w:rPr>
          <w:rFonts w:ascii="Arial" w:hAnsi="Arial" w:cs="Arial"/>
          <w:sz w:val="22"/>
          <w:szCs w:val="22"/>
        </w:rPr>
        <w:t xml:space="preserve"> rozliczeniem inwestycji Poprawa gospodarki wodno-ściekowej etap II, kontrakt 1, w stosunku do której, w terminie sporządzania poprzedniej informacji, trwały prace ewidencyjno-księgowe</w:t>
      </w:r>
      <w:r w:rsidR="00BA1C1A">
        <w:rPr>
          <w:rFonts w:ascii="Arial" w:hAnsi="Arial" w:cs="Arial"/>
          <w:sz w:val="22"/>
          <w:szCs w:val="22"/>
        </w:rPr>
        <w:t xml:space="preserve"> oraz rozliczeniem kosztów budowy</w:t>
      </w:r>
      <w:r w:rsidR="008C4036" w:rsidRPr="004329DB">
        <w:rPr>
          <w:rFonts w:ascii="Arial" w:hAnsi="Arial" w:cs="Arial"/>
          <w:color w:val="FF0000"/>
          <w:sz w:val="22"/>
          <w:szCs w:val="22"/>
        </w:rPr>
        <w:t xml:space="preserve"> </w:t>
      </w:r>
      <w:r w:rsidR="00BA1C1A" w:rsidRPr="00BA1C1A">
        <w:rPr>
          <w:rFonts w:ascii="Arial" w:hAnsi="Arial" w:cs="Arial"/>
          <w:sz w:val="22"/>
          <w:szCs w:val="22"/>
        </w:rPr>
        <w:t>Drogowej Trasy Średnicowej</w:t>
      </w:r>
      <w:r w:rsidR="00BA1C1A">
        <w:rPr>
          <w:rFonts w:ascii="Arial" w:hAnsi="Arial" w:cs="Arial"/>
          <w:sz w:val="22"/>
          <w:szCs w:val="22"/>
        </w:rPr>
        <w:t>.</w:t>
      </w:r>
    </w:p>
    <w:p w:rsidR="00CA4190" w:rsidRDefault="00CA4190" w:rsidP="00CA4190">
      <w:pPr>
        <w:jc w:val="both"/>
        <w:rPr>
          <w:rFonts w:ascii="Arial" w:hAnsi="Arial" w:cs="Arial"/>
          <w:color w:val="FF0000"/>
        </w:rPr>
      </w:pPr>
    </w:p>
    <w:p w:rsidR="00C13CBA" w:rsidRPr="005348CC" w:rsidRDefault="00C13CBA" w:rsidP="00C13C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8CC">
        <w:rPr>
          <w:rFonts w:ascii="Arial" w:hAnsi="Arial" w:cs="Arial"/>
          <w:sz w:val="22"/>
          <w:szCs w:val="22"/>
        </w:rPr>
        <w:t>Ponadto w 2016 roku przekaza</w:t>
      </w:r>
      <w:r w:rsidR="00A04876" w:rsidRPr="005348CC">
        <w:rPr>
          <w:rFonts w:ascii="Arial" w:hAnsi="Arial" w:cs="Arial"/>
          <w:sz w:val="22"/>
          <w:szCs w:val="22"/>
        </w:rPr>
        <w:t>no</w:t>
      </w:r>
      <w:r w:rsidRPr="005348CC">
        <w:rPr>
          <w:rFonts w:ascii="Arial" w:hAnsi="Arial" w:cs="Arial"/>
          <w:sz w:val="22"/>
          <w:szCs w:val="22"/>
        </w:rPr>
        <w:t xml:space="preserve"> w zarządzanie Miejskiemu Zarządowi Dróg i Infrastruktury Informatycznej kompleksowe uzbrojenie terenów inwestycyjnych Katowickiej Specjalnej Strefy Ekonomicznej obejmującej układ drogowy, infrastrukturę techniczną oraz zieleń o</w:t>
      </w:r>
      <w:r w:rsidR="00A04876" w:rsidRPr="005348CC">
        <w:rPr>
          <w:rFonts w:ascii="Arial" w:hAnsi="Arial" w:cs="Arial"/>
          <w:sz w:val="22"/>
          <w:szCs w:val="22"/>
        </w:rPr>
        <w:t> </w:t>
      </w:r>
      <w:r w:rsidRPr="005348CC">
        <w:rPr>
          <w:rFonts w:ascii="Arial" w:hAnsi="Arial" w:cs="Arial"/>
          <w:sz w:val="22"/>
          <w:szCs w:val="22"/>
        </w:rPr>
        <w:t>wartości 42 528 930,96 zł</w:t>
      </w:r>
      <w:r w:rsidR="000548DB" w:rsidRPr="005348CC">
        <w:rPr>
          <w:rFonts w:ascii="Arial" w:hAnsi="Arial" w:cs="Arial"/>
          <w:sz w:val="22"/>
          <w:szCs w:val="22"/>
        </w:rPr>
        <w:t>.</w:t>
      </w:r>
    </w:p>
    <w:p w:rsidR="00C13CBA" w:rsidRPr="00C13CBA" w:rsidRDefault="00C13CBA" w:rsidP="00C13CB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31534D" w:rsidRDefault="002B5CCA" w:rsidP="003867A8">
      <w:pPr>
        <w:pStyle w:val="Zwykytekst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lastRenderedPageBreak/>
        <w:t>Podzi</w:t>
      </w:r>
      <w:r w:rsidR="007332EF" w:rsidRPr="0031534D">
        <w:rPr>
          <w:rFonts w:ascii="Arial" w:hAnsi="Arial" w:cs="Arial"/>
          <w:sz w:val="22"/>
          <w:szCs w:val="22"/>
        </w:rPr>
        <w:t>ał mostów, wiaduktów i estakad zależnie od</w:t>
      </w:r>
      <w:r w:rsidR="00F9129D" w:rsidRPr="0031534D">
        <w:rPr>
          <w:rFonts w:ascii="Arial" w:hAnsi="Arial" w:cs="Arial"/>
          <w:sz w:val="22"/>
          <w:szCs w:val="22"/>
        </w:rPr>
        <w:t xml:space="preserve"> </w:t>
      </w:r>
      <w:r w:rsidRPr="0031534D">
        <w:rPr>
          <w:rFonts w:ascii="Arial" w:hAnsi="Arial" w:cs="Arial"/>
          <w:sz w:val="22"/>
          <w:szCs w:val="22"/>
        </w:rPr>
        <w:t>rodz</w:t>
      </w:r>
      <w:r w:rsidR="003867A8" w:rsidRPr="0031534D">
        <w:rPr>
          <w:rFonts w:ascii="Arial" w:hAnsi="Arial" w:cs="Arial"/>
          <w:sz w:val="22"/>
          <w:szCs w:val="22"/>
        </w:rPr>
        <w:t>aj</w:t>
      </w:r>
      <w:r w:rsidR="007332EF" w:rsidRPr="0031534D">
        <w:rPr>
          <w:rFonts w:ascii="Arial" w:hAnsi="Arial" w:cs="Arial"/>
          <w:sz w:val="22"/>
          <w:szCs w:val="22"/>
        </w:rPr>
        <w:t>u</w:t>
      </w:r>
      <w:r w:rsidR="003867A8" w:rsidRPr="0031534D">
        <w:rPr>
          <w:rFonts w:ascii="Arial" w:hAnsi="Arial" w:cs="Arial"/>
          <w:sz w:val="22"/>
          <w:szCs w:val="22"/>
        </w:rPr>
        <w:t xml:space="preserve"> konstrukcji, usytuowanych w</w:t>
      </w:r>
      <w:r w:rsidR="00F9129D" w:rsidRPr="0031534D">
        <w:rPr>
          <w:rFonts w:ascii="Arial" w:hAnsi="Arial" w:cs="Arial"/>
          <w:sz w:val="22"/>
          <w:szCs w:val="22"/>
        </w:rPr>
        <w:t xml:space="preserve"> </w:t>
      </w:r>
      <w:r w:rsidRPr="0031534D">
        <w:rPr>
          <w:rFonts w:ascii="Arial" w:hAnsi="Arial" w:cs="Arial"/>
          <w:sz w:val="22"/>
          <w:szCs w:val="22"/>
        </w:rPr>
        <w:t>ciągu dróg publicznych: powiatowych i</w:t>
      </w:r>
      <w:r w:rsidR="00F9129D" w:rsidRPr="0031534D">
        <w:rPr>
          <w:rFonts w:ascii="Arial" w:hAnsi="Arial" w:cs="Arial"/>
          <w:sz w:val="22"/>
          <w:szCs w:val="22"/>
        </w:rPr>
        <w:t xml:space="preserve"> gminnych</w:t>
      </w:r>
      <w:r w:rsidRPr="0031534D">
        <w:rPr>
          <w:rFonts w:ascii="Arial" w:hAnsi="Arial" w:cs="Arial"/>
          <w:sz w:val="22"/>
          <w:szCs w:val="22"/>
        </w:rPr>
        <w:t xml:space="preserve"> </w:t>
      </w:r>
      <w:r w:rsidR="00F9129D" w:rsidRPr="0031534D">
        <w:rPr>
          <w:rFonts w:ascii="Arial" w:hAnsi="Arial" w:cs="Arial"/>
          <w:sz w:val="22"/>
          <w:szCs w:val="22"/>
        </w:rPr>
        <w:t>przedstawia poniższa tabela. Źródłem danych jest roczne sprawozdanie o sieci dróg publicznych w granicach administracyjnych Miasta Zabrze, uwzględniające dokonaną w 201</w:t>
      </w:r>
      <w:r w:rsidR="0031534D" w:rsidRPr="0031534D">
        <w:rPr>
          <w:rFonts w:ascii="Arial" w:hAnsi="Arial" w:cs="Arial"/>
          <w:sz w:val="22"/>
          <w:szCs w:val="22"/>
        </w:rPr>
        <w:t>6</w:t>
      </w:r>
      <w:r w:rsidR="00F9129D" w:rsidRPr="0031534D">
        <w:rPr>
          <w:rFonts w:ascii="Arial" w:hAnsi="Arial" w:cs="Arial"/>
          <w:sz w:val="22"/>
          <w:szCs w:val="22"/>
        </w:rPr>
        <w:t xml:space="preserve"> r. korektę polegającą na właściwym</w:t>
      </w:r>
      <w:r w:rsidR="00680C9B" w:rsidRPr="0031534D">
        <w:rPr>
          <w:rFonts w:ascii="Arial" w:hAnsi="Arial" w:cs="Arial"/>
          <w:sz w:val="22"/>
          <w:szCs w:val="22"/>
        </w:rPr>
        <w:t xml:space="preserve"> sklasyfikowaniu obiektów inżynierskic</w:t>
      </w:r>
      <w:r w:rsidR="00246274" w:rsidRPr="0031534D">
        <w:rPr>
          <w:rFonts w:ascii="Arial" w:hAnsi="Arial" w:cs="Arial"/>
          <w:sz w:val="22"/>
          <w:szCs w:val="22"/>
        </w:rPr>
        <w:t>h.</w:t>
      </w:r>
    </w:p>
    <w:p w:rsidR="00E95A6D" w:rsidRPr="004329DB" w:rsidRDefault="00E95A6D" w:rsidP="003867A8">
      <w:pPr>
        <w:pStyle w:val="Zwykytekst"/>
        <w:spacing w:line="360" w:lineRule="auto"/>
        <w:ind w:firstLine="108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01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357"/>
        <w:gridCol w:w="3388"/>
        <w:gridCol w:w="3272"/>
      </w:tblGrid>
      <w:tr w:rsidR="00DB6305" w:rsidRPr="0031534D" w:rsidTr="003867A8">
        <w:trPr>
          <w:trHeight w:val="735"/>
        </w:trPr>
        <w:tc>
          <w:tcPr>
            <w:tcW w:w="23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DB6305" w:rsidRPr="0031534D" w:rsidRDefault="00DB6305" w:rsidP="003867A8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31534D">
              <w:rPr>
                <w:rFonts w:ascii="Arial" w:hAnsi="Arial" w:cs="Arial"/>
                <w:b/>
                <w:bCs/>
              </w:rPr>
              <w:t>PODZIAŁ DRÓG WEDŁUG KATEGORII</w:t>
            </w:r>
          </w:p>
        </w:tc>
        <w:tc>
          <w:tcPr>
            <w:tcW w:w="338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DB6305" w:rsidRPr="0031534D" w:rsidRDefault="00DB6305" w:rsidP="003867A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31534D">
              <w:rPr>
                <w:rFonts w:ascii="Arial" w:hAnsi="Arial" w:cs="Arial"/>
                <w:b/>
              </w:rPr>
              <w:t xml:space="preserve">PODZIAŁ MOSTÓW, WIADUKTÓW I ESTAKAD </w:t>
            </w:r>
            <w:r w:rsidRPr="0031534D">
              <w:rPr>
                <w:rFonts w:ascii="Arial" w:hAnsi="Arial" w:cs="Arial"/>
                <w:b/>
              </w:rPr>
              <w:br/>
              <w:t>WG RODZAJU KONSTRUKCJI</w:t>
            </w:r>
          </w:p>
        </w:tc>
        <w:tc>
          <w:tcPr>
            <w:tcW w:w="327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DB6305" w:rsidRPr="0031534D" w:rsidRDefault="00DB6305" w:rsidP="003867A8">
            <w:pPr>
              <w:spacing w:before="20" w:after="20"/>
              <w:ind w:left="-38" w:right="-70"/>
              <w:jc w:val="center"/>
              <w:rPr>
                <w:rFonts w:ascii="Arial" w:hAnsi="Arial" w:cs="Arial"/>
              </w:rPr>
            </w:pPr>
            <w:r w:rsidRPr="0031534D">
              <w:rPr>
                <w:rFonts w:ascii="Arial" w:hAnsi="Arial" w:cs="Arial"/>
              </w:rPr>
              <w:t xml:space="preserve"> </w:t>
            </w:r>
            <w:r w:rsidRPr="0031534D">
              <w:rPr>
                <w:rFonts w:ascii="Arial" w:hAnsi="Arial" w:cs="Arial"/>
                <w:b/>
              </w:rPr>
              <w:t>ŁĄCZNIE</w:t>
            </w:r>
            <w:r w:rsidRPr="0031534D">
              <w:rPr>
                <w:rFonts w:ascii="Arial" w:hAnsi="Arial" w:cs="Arial"/>
              </w:rPr>
              <w:br/>
              <w:t>długość w [m] / powierzchnia w [m</w:t>
            </w:r>
            <w:r w:rsidRPr="0031534D">
              <w:rPr>
                <w:rFonts w:ascii="Arial" w:hAnsi="Arial" w:cs="Arial"/>
                <w:vertAlign w:val="superscript"/>
              </w:rPr>
              <w:t>2</w:t>
            </w:r>
            <w:r w:rsidRPr="0031534D">
              <w:rPr>
                <w:rFonts w:ascii="Arial" w:hAnsi="Arial" w:cs="Arial"/>
              </w:rPr>
              <w:t>]</w:t>
            </w:r>
          </w:p>
        </w:tc>
      </w:tr>
      <w:tr w:rsidR="00DB6305" w:rsidRPr="0031534D" w:rsidTr="003867A8">
        <w:trPr>
          <w:cantSplit/>
          <w:trHeight w:val="284"/>
        </w:trPr>
        <w:tc>
          <w:tcPr>
            <w:tcW w:w="2357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DB6305" w:rsidRPr="0031534D" w:rsidRDefault="00DB6305" w:rsidP="003867A8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1534D">
              <w:rPr>
                <w:rFonts w:ascii="Arial" w:hAnsi="Arial" w:cs="Arial"/>
                <w:b/>
                <w:bCs/>
                <w:color w:val="FFFFFF" w:themeColor="background1"/>
              </w:rPr>
              <w:t>Drogi powiatowe: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</w:tcPr>
          <w:p w:rsidR="00DB6305" w:rsidRPr="00710BA1" w:rsidRDefault="00DB6305" w:rsidP="003867A8">
            <w:pPr>
              <w:spacing w:before="20" w:after="20"/>
              <w:rPr>
                <w:rFonts w:ascii="Arial" w:hAnsi="Arial" w:cs="Arial"/>
              </w:rPr>
            </w:pPr>
            <w:r w:rsidRPr="00710BA1">
              <w:rPr>
                <w:rFonts w:ascii="Arial" w:hAnsi="Arial" w:cs="Arial"/>
                <w:bCs/>
              </w:rPr>
              <w:t>Stalowe: 7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DB6305" w:rsidRPr="00710BA1" w:rsidRDefault="00DB6305" w:rsidP="00710BA1">
            <w:pPr>
              <w:spacing w:before="20" w:after="20"/>
              <w:ind w:left="-38" w:right="-70"/>
              <w:jc w:val="center"/>
              <w:rPr>
                <w:rFonts w:ascii="Arial" w:hAnsi="Arial" w:cs="Arial"/>
                <w:b/>
                <w:bCs/>
              </w:rPr>
            </w:pPr>
            <w:r w:rsidRPr="00710BA1">
              <w:rPr>
                <w:rFonts w:ascii="Arial" w:hAnsi="Arial" w:cs="Arial"/>
                <w:b/>
                <w:bCs/>
              </w:rPr>
              <w:t>260,</w:t>
            </w:r>
            <w:r w:rsidR="00710BA1" w:rsidRPr="00710BA1">
              <w:rPr>
                <w:rFonts w:ascii="Arial" w:hAnsi="Arial" w:cs="Arial"/>
                <w:b/>
                <w:bCs/>
              </w:rPr>
              <w:t>7</w:t>
            </w:r>
            <w:r w:rsidRPr="00710BA1">
              <w:rPr>
                <w:rFonts w:ascii="Arial" w:hAnsi="Arial" w:cs="Arial"/>
                <w:b/>
                <w:bCs/>
              </w:rPr>
              <w:t xml:space="preserve"> / 3</w:t>
            </w:r>
            <w:r w:rsidR="00680C9B" w:rsidRPr="00710BA1">
              <w:rPr>
                <w:rFonts w:ascii="Arial" w:hAnsi="Arial" w:cs="Arial"/>
                <w:b/>
                <w:bCs/>
              </w:rPr>
              <w:t> 463,2</w:t>
            </w:r>
            <w:r w:rsidR="00BF611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B6305" w:rsidRPr="0031534D" w:rsidTr="003867A8">
        <w:trPr>
          <w:cantSplit/>
          <w:trHeight w:val="284"/>
        </w:trPr>
        <w:tc>
          <w:tcPr>
            <w:tcW w:w="2357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7F7F7F"/>
            </w:tcBorders>
            <w:vAlign w:val="center"/>
          </w:tcPr>
          <w:p w:rsidR="00DB6305" w:rsidRPr="00710BA1" w:rsidRDefault="00DB6305" w:rsidP="003867A8">
            <w:pPr>
              <w:spacing w:before="20" w:after="20"/>
              <w:rPr>
                <w:rFonts w:ascii="Arial" w:hAnsi="Arial" w:cs="Arial"/>
              </w:rPr>
            </w:pPr>
            <w:r w:rsidRPr="00710BA1">
              <w:rPr>
                <w:rFonts w:ascii="Arial" w:hAnsi="Arial" w:cs="Arial"/>
                <w:bCs/>
              </w:rPr>
              <w:t>Żelbetowe: 3</w:t>
            </w:r>
          </w:p>
        </w:tc>
        <w:tc>
          <w:tcPr>
            <w:tcW w:w="327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ind w:left="-38" w:right="-70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B6305" w:rsidRPr="0031534D" w:rsidTr="003867A8">
        <w:trPr>
          <w:cantSplit/>
          <w:trHeight w:val="284"/>
        </w:trPr>
        <w:tc>
          <w:tcPr>
            <w:tcW w:w="2357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vAlign w:val="center"/>
          </w:tcPr>
          <w:p w:rsidR="00DB6305" w:rsidRPr="00710BA1" w:rsidRDefault="00DB6305" w:rsidP="003867A8">
            <w:pPr>
              <w:spacing w:before="20" w:after="20"/>
              <w:rPr>
                <w:rFonts w:ascii="Arial" w:hAnsi="Arial" w:cs="Arial"/>
              </w:rPr>
            </w:pPr>
            <w:r w:rsidRPr="00710BA1">
              <w:rPr>
                <w:rFonts w:ascii="Arial" w:hAnsi="Arial" w:cs="Arial"/>
                <w:bCs/>
              </w:rPr>
              <w:t>Z betonu sprężonego: 2</w:t>
            </w:r>
          </w:p>
        </w:tc>
        <w:tc>
          <w:tcPr>
            <w:tcW w:w="327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ind w:left="-38" w:right="-70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B6305" w:rsidRPr="0031534D" w:rsidTr="003867A8">
        <w:trPr>
          <w:cantSplit/>
          <w:trHeight w:val="284"/>
        </w:trPr>
        <w:tc>
          <w:tcPr>
            <w:tcW w:w="2357" w:type="dxa"/>
            <w:vMerge/>
            <w:tcBorders>
              <w:top w:val="nil"/>
              <w:left w:val="single" w:sz="8" w:space="0" w:color="7F7F7F"/>
              <w:bottom w:val="single" w:sz="4" w:space="0" w:color="FFFFFF"/>
              <w:right w:val="single" w:sz="8" w:space="0" w:color="auto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05" w:rsidRPr="00710BA1" w:rsidRDefault="00DB6305" w:rsidP="003867A8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710BA1">
              <w:rPr>
                <w:rFonts w:ascii="Arial" w:hAnsi="Arial" w:cs="Arial"/>
                <w:b/>
                <w:bCs/>
              </w:rPr>
              <w:t>Razem: 12</w:t>
            </w:r>
          </w:p>
        </w:tc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7F7F7F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ind w:left="-38" w:right="-70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B6305" w:rsidRPr="0031534D" w:rsidTr="003867A8">
        <w:trPr>
          <w:cantSplit/>
          <w:trHeight w:val="284"/>
        </w:trPr>
        <w:tc>
          <w:tcPr>
            <w:tcW w:w="2357" w:type="dxa"/>
            <w:vMerge w:val="restart"/>
            <w:tcBorders>
              <w:top w:val="single" w:sz="4" w:space="0" w:color="FFFFF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DB6305" w:rsidRPr="0031534D" w:rsidRDefault="00DB6305" w:rsidP="003867A8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1534D">
              <w:rPr>
                <w:rFonts w:ascii="Arial" w:hAnsi="Arial" w:cs="Arial"/>
                <w:b/>
                <w:bCs/>
                <w:color w:val="FFFFFF" w:themeColor="background1"/>
              </w:rPr>
              <w:t>Drogi gminne: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6305" w:rsidRPr="00710BA1" w:rsidRDefault="00DB6305" w:rsidP="003867A8">
            <w:pPr>
              <w:spacing w:before="20" w:after="20"/>
              <w:rPr>
                <w:rFonts w:ascii="Arial" w:hAnsi="Arial" w:cs="Arial"/>
              </w:rPr>
            </w:pPr>
            <w:r w:rsidRPr="00710BA1">
              <w:rPr>
                <w:rFonts w:ascii="Arial" w:hAnsi="Arial" w:cs="Arial"/>
                <w:bCs/>
              </w:rPr>
              <w:t>Stalowe: 12</w:t>
            </w:r>
          </w:p>
        </w:tc>
        <w:tc>
          <w:tcPr>
            <w:tcW w:w="3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B6305" w:rsidRPr="00710BA1" w:rsidRDefault="00DB6305" w:rsidP="00710BA1">
            <w:pPr>
              <w:spacing w:before="20" w:after="20"/>
              <w:ind w:left="-38" w:right="-70"/>
              <w:jc w:val="center"/>
              <w:rPr>
                <w:rFonts w:ascii="Arial" w:hAnsi="Arial" w:cs="Arial"/>
                <w:b/>
                <w:bCs/>
              </w:rPr>
            </w:pPr>
            <w:r w:rsidRPr="00710BA1">
              <w:rPr>
                <w:rFonts w:ascii="Arial" w:hAnsi="Arial" w:cs="Arial"/>
                <w:b/>
                <w:bCs/>
              </w:rPr>
              <w:t>82</w:t>
            </w:r>
            <w:r w:rsidR="00710BA1" w:rsidRPr="00710BA1">
              <w:rPr>
                <w:rFonts w:ascii="Arial" w:hAnsi="Arial" w:cs="Arial"/>
                <w:b/>
                <w:bCs/>
              </w:rPr>
              <w:t>8,6 / 12 574,</w:t>
            </w:r>
            <w:r w:rsidR="00680C9B" w:rsidRPr="00710BA1">
              <w:rPr>
                <w:rFonts w:ascii="Arial" w:hAnsi="Arial" w:cs="Arial"/>
                <w:b/>
                <w:bCs/>
              </w:rPr>
              <w:t>2</w:t>
            </w:r>
            <w:r w:rsidR="00BF611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B6305" w:rsidRPr="0031534D" w:rsidTr="003867A8">
        <w:trPr>
          <w:cantSplit/>
          <w:trHeight w:val="284"/>
        </w:trPr>
        <w:tc>
          <w:tcPr>
            <w:tcW w:w="2357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B6305" w:rsidRPr="00710BA1" w:rsidRDefault="00DB6305" w:rsidP="003867A8">
            <w:pPr>
              <w:spacing w:before="20" w:after="20"/>
              <w:rPr>
                <w:rFonts w:ascii="Arial" w:hAnsi="Arial" w:cs="Arial"/>
              </w:rPr>
            </w:pPr>
            <w:r w:rsidRPr="00710BA1">
              <w:rPr>
                <w:rFonts w:ascii="Arial" w:hAnsi="Arial" w:cs="Arial"/>
                <w:bCs/>
              </w:rPr>
              <w:t>Żelbetowe: 1</w:t>
            </w:r>
            <w:r w:rsidR="00680C9B" w:rsidRPr="00710BA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ind w:left="-38" w:right="-70"/>
              <w:rPr>
                <w:rFonts w:ascii="Arial" w:hAnsi="Arial" w:cs="Arial"/>
                <w:b/>
                <w:bCs/>
              </w:rPr>
            </w:pPr>
          </w:p>
        </w:tc>
      </w:tr>
      <w:tr w:rsidR="00DB6305" w:rsidRPr="0031534D" w:rsidTr="003867A8">
        <w:trPr>
          <w:cantSplit/>
          <w:trHeight w:val="284"/>
        </w:trPr>
        <w:tc>
          <w:tcPr>
            <w:tcW w:w="2357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305" w:rsidRPr="00710BA1" w:rsidRDefault="00DB6305" w:rsidP="003867A8">
            <w:pPr>
              <w:spacing w:before="20" w:after="20"/>
              <w:rPr>
                <w:rFonts w:ascii="Arial" w:hAnsi="Arial" w:cs="Arial"/>
              </w:rPr>
            </w:pPr>
            <w:r w:rsidRPr="00710BA1">
              <w:rPr>
                <w:rFonts w:ascii="Arial" w:hAnsi="Arial" w:cs="Arial"/>
                <w:bCs/>
              </w:rPr>
              <w:t xml:space="preserve">Z betonu sprężonego: </w:t>
            </w:r>
            <w:r w:rsidR="00680C9B" w:rsidRPr="00710BA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ind w:left="-38" w:right="-70"/>
              <w:rPr>
                <w:rFonts w:ascii="Arial" w:hAnsi="Arial" w:cs="Arial"/>
                <w:b/>
                <w:bCs/>
              </w:rPr>
            </w:pPr>
          </w:p>
        </w:tc>
      </w:tr>
      <w:tr w:rsidR="00DB6305" w:rsidRPr="0031534D" w:rsidTr="003867A8">
        <w:trPr>
          <w:cantSplit/>
          <w:trHeight w:val="284"/>
        </w:trPr>
        <w:tc>
          <w:tcPr>
            <w:tcW w:w="2357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05" w:rsidRPr="00710BA1" w:rsidRDefault="00DB6305" w:rsidP="003867A8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710BA1">
              <w:rPr>
                <w:rFonts w:ascii="Arial" w:hAnsi="Arial" w:cs="Arial"/>
                <w:b/>
                <w:bCs/>
              </w:rPr>
              <w:t>Razem: 28</w:t>
            </w:r>
          </w:p>
        </w:tc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05" w:rsidRPr="0031534D" w:rsidRDefault="00DB6305" w:rsidP="003867A8">
            <w:pPr>
              <w:spacing w:before="20" w:after="20"/>
              <w:ind w:left="-38" w:right="-70"/>
              <w:rPr>
                <w:rFonts w:ascii="Arial" w:hAnsi="Arial" w:cs="Arial"/>
                <w:b/>
                <w:bCs/>
              </w:rPr>
            </w:pPr>
          </w:p>
        </w:tc>
      </w:tr>
    </w:tbl>
    <w:p w:rsidR="00A02401" w:rsidRDefault="00A02401" w:rsidP="0051535F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2B5CCA" w:rsidRPr="00BF611D" w:rsidRDefault="002B5CCA" w:rsidP="0051535F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BF611D">
        <w:rPr>
          <w:rFonts w:ascii="Arial" w:hAnsi="Arial" w:cs="Arial"/>
          <w:sz w:val="22"/>
          <w:szCs w:val="22"/>
        </w:rPr>
        <w:t>Ponadto w ciągu dróg gmin</w:t>
      </w:r>
      <w:r w:rsidR="00680C9B" w:rsidRPr="00BF611D">
        <w:rPr>
          <w:rFonts w:ascii="Arial" w:hAnsi="Arial" w:cs="Arial"/>
          <w:sz w:val="22"/>
          <w:szCs w:val="22"/>
        </w:rPr>
        <w:t>nych znajdują się trzy przejścia</w:t>
      </w:r>
      <w:r w:rsidRPr="00BF611D">
        <w:rPr>
          <w:rFonts w:ascii="Arial" w:hAnsi="Arial" w:cs="Arial"/>
          <w:sz w:val="22"/>
          <w:szCs w:val="22"/>
        </w:rPr>
        <w:t xml:space="preserve"> podziemne o łącznej długości </w:t>
      </w:r>
      <w:smartTag w:uri="urn:schemas-microsoft-com:office:smarttags" w:element="metricconverter">
        <w:smartTagPr>
          <w:attr w:name="ProductID" w:val="170,06 m"/>
        </w:smartTagPr>
        <w:r w:rsidRPr="00BF611D">
          <w:rPr>
            <w:rFonts w:ascii="Arial" w:hAnsi="Arial" w:cs="Arial"/>
            <w:sz w:val="22"/>
            <w:szCs w:val="22"/>
          </w:rPr>
          <w:t>170,06 m</w:t>
        </w:r>
      </w:smartTag>
      <w:r w:rsidRPr="00BF611D">
        <w:rPr>
          <w:rFonts w:ascii="Arial" w:hAnsi="Arial" w:cs="Arial"/>
          <w:sz w:val="22"/>
          <w:szCs w:val="22"/>
        </w:rPr>
        <w:t xml:space="preserve"> i powierzchni </w:t>
      </w:r>
      <w:smartTag w:uri="urn:schemas-microsoft-com:office:smarttags" w:element="metricconverter">
        <w:r w:rsidRPr="00BF611D">
          <w:rPr>
            <w:rFonts w:ascii="Arial" w:hAnsi="Arial" w:cs="Arial"/>
            <w:sz w:val="22"/>
            <w:szCs w:val="22"/>
          </w:rPr>
          <w:t>2 274,20 m</w:t>
        </w:r>
        <w:r w:rsidRPr="00BF611D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BF611D">
        <w:rPr>
          <w:rFonts w:ascii="Arial" w:hAnsi="Arial" w:cs="Arial"/>
          <w:sz w:val="22"/>
          <w:szCs w:val="22"/>
        </w:rPr>
        <w:t xml:space="preserve"> oraz jeden tunel o długo</w:t>
      </w:r>
      <w:r w:rsidR="00DD4F1A" w:rsidRPr="00BF611D">
        <w:rPr>
          <w:rFonts w:ascii="Arial" w:hAnsi="Arial" w:cs="Arial"/>
          <w:sz w:val="22"/>
          <w:szCs w:val="22"/>
        </w:rPr>
        <w:t xml:space="preserve">ści </w:t>
      </w:r>
      <w:smartTag w:uri="urn:schemas-microsoft-com:office:smarttags" w:element="metricconverter">
        <w:smartTagPr>
          <w:attr w:name="ProductID" w:val="73 m"/>
        </w:smartTagPr>
        <w:r w:rsidR="00DD4F1A" w:rsidRPr="00BF611D">
          <w:rPr>
            <w:rFonts w:ascii="Arial" w:hAnsi="Arial" w:cs="Arial"/>
            <w:sz w:val="22"/>
            <w:szCs w:val="22"/>
          </w:rPr>
          <w:t>73 m</w:t>
        </w:r>
      </w:smartTag>
      <w:r w:rsidR="00DD4F1A" w:rsidRPr="00BF611D">
        <w:rPr>
          <w:rFonts w:ascii="Arial" w:hAnsi="Arial" w:cs="Arial"/>
          <w:sz w:val="22"/>
          <w:szCs w:val="22"/>
        </w:rPr>
        <w:t xml:space="preserve"> i powierzchni 1 197,62 </w:t>
      </w:r>
      <w:r w:rsidRPr="00BF611D">
        <w:rPr>
          <w:rFonts w:ascii="Arial" w:hAnsi="Arial" w:cs="Arial"/>
          <w:sz w:val="22"/>
          <w:szCs w:val="22"/>
        </w:rPr>
        <w:t>m</w:t>
      </w:r>
      <w:r w:rsidRPr="00BF611D">
        <w:rPr>
          <w:rFonts w:ascii="Arial" w:hAnsi="Arial" w:cs="Arial"/>
          <w:sz w:val="22"/>
          <w:szCs w:val="22"/>
          <w:vertAlign w:val="superscript"/>
        </w:rPr>
        <w:t>2</w:t>
      </w:r>
      <w:r w:rsidRPr="00BF611D">
        <w:rPr>
          <w:rFonts w:ascii="Arial" w:hAnsi="Arial" w:cs="Arial"/>
          <w:sz w:val="22"/>
          <w:szCs w:val="22"/>
        </w:rPr>
        <w:t xml:space="preserve">. </w:t>
      </w:r>
    </w:p>
    <w:p w:rsidR="002B5CCA" w:rsidRPr="004329DB" w:rsidRDefault="002B5CCA">
      <w:pPr>
        <w:pStyle w:val="Tekstpodstawowywcity2"/>
        <w:ind w:firstLine="0"/>
        <w:rPr>
          <w:rFonts w:ascii="Arial" w:hAnsi="Arial" w:cs="Arial"/>
          <w:color w:val="FF0000"/>
          <w:sz w:val="16"/>
          <w:szCs w:val="16"/>
        </w:rPr>
      </w:pPr>
    </w:p>
    <w:p w:rsidR="002B5CCA" w:rsidRPr="00BC602E" w:rsidRDefault="002B5CCA" w:rsidP="00437BC0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BC602E">
        <w:rPr>
          <w:rFonts w:ascii="Arial" w:hAnsi="Arial" w:cs="Arial"/>
          <w:b/>
          <w:bCs/>
          <w:sz w:val="22"/>
          <w:szCs w:val="22"/>
          <w:u w:val="single"/>
        </w:rPr>
        <w:t>Wartość mostów, wiaduktów</w:t>
      </w:r>
      <w:r w:rsidR="00432D15" w:rsidRPr="00BC602E">
        <w:rPr>
          <w:rFonts w:ascii="Arial" w:hAnsi="Arial" w:cs="Arial"/>
          <w:b/>
          <w:bCs/>
          <w:sz w:val="22"/>
          <w:szCs w:val="22"/>
          <w:u w:val="single"/>
        </w:rPr>
        <w:t>, przepustów</w:t>
      </w:r>
      <w:r w:rsidRPr="00BC602E">
        <w:rPr>
          <w:rFonts w:ascii="Arial" w:hAnsi="Arial" w:cs="Arial"/>
          <w:b/>
          <w:bCs/>
          <w:sz w:val="22"/>
          <w:szCs w:val="22"/>
          <w:u w:val="single"/>
        </w:rPr>
        <w:t>, estakad, przejść podziemnych i tuneli:</w:t>
      </w:r>
    </w:p>
    <w:p w:rsidR="002B5CCA" w:rsidRPr="00BC602E" w:rsidRDefault="002B5CCA">
      <w:pPr>
        <w:pStyle w:val="Tekstpodstawowywcity2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BC602E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BC602E" w:rsidRDefault="00517287" w:rsidP="00B232EF">
            <w:pPr>
              <w:pStyle w:val="Tekstpodstawowywcity2"/>
              <w:spacing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C602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BC602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C6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BC602E" w:rsidRDefault="00310BF3" w:rsidP="003867A8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BC602E">
              <w:rPr>
                <w:rFonts w:ascii="Arial" w:hAnsi="Arial" w:cs="Arial"/>
                <w:b/>
                <w:bCs/>
                <w:sz w:val="22"/>
                <w:szCs w:val="22"/>
              </w:rPr>
              <w:t>244 610 716,51 zł</w:t>
            </w:r>
          </w:p>
        </w:tc>
      </w:tr>
      <w:tr w:rsidR="002B5CCA" w:rsidRPr="00BC602E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BC602E" w:rsidRDefault="00B232EF" w:rsidP="003867A8">
            <w:pPr>
              <w:pStyle w:val="Tekstpodstawowywcity2"/>
              <w:spacing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C602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BC6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BC602E" w:rsidRDefault="00EB7D75" w:rsidP="003867A8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C6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244 610 716,51 </w:t>
            </w:r>
            <w:r w:rsidR="002B5CCA" w:rsidRPr="00BC602E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:rsidR="002B5CCA" w:rsidRPr="00BC602E" w:rsidRDefault="002B5CCA" w:rsidP="00266E49">
      <w:pPr>
        <w:pStyle w:val="Tekstpodstawowywcity2"/>
        <w:spacing w:before="240"/>
        <w:ind w:firstLine="0"/>
        <w:rPr>
          <w:rFonts w:ascii="Arial" w:hAnsi="Arial" w:cs="Arial"/>
          <w:sz w:val="22"/>
          <w:szCs w:val="22"/>
        </w:rPr>
      </w:pPr>
      <w:r w:rsidRPr="00BC602E">
        <w:rPr>
          <w:rFonts w:ascii="Arial" w:hAnsi="Arial" w:cs="Arial"/>
          <w:sz w:val="22"/>
          <w:szCs w:val="22"/>
        </w:rPr>
        <w:t>Wartość początkowa mostów, wiaduktów</w:t>
      </w:r>
      <w:r w:rsidR="00432D15" w:rsidRPr="00BC602E">
        <w:rPr>
          <w:rFonts w:ascii="Arial" w:hAnsi="Arial" w:cs="Arial"/>
          <w:sz w:val="22"/>
          <w:szCs w:val="22"/>
        </w:rPr>
        <w:t>, przepustów</w:t>
      </w:r>
      <w:r w:rsidRPr="00BC602E">
        <w:rPr>
          <w:rFonts w:ascii="Arial" w:hAnsi="Arial" w:cs="Arial"/>
          <w:sz w:val="22"/>
          <w:szCs w:val="22"/>
        </w:rPr>
        <w:t>, estakad, przejść podziemnych i tuneli w porówna</w:t>
      </w:r>
      <w:r w:rsidR="00EB7D75" w:rsidRPr="00BC602E">
        <w:rPr>
          <w:rFonts w:ascii="Arial" w:hAnsi="Arial" w:cs="Arial"/>
          <w:sz w:val="22"/>
          <w:szCs w:val="22"/>
        </w:rPr>
        <w:t xml:space="preserve">niu z informacją poprzednią </w:t>
      </w:r>
      <w:r w:rsidR="00BC602E" w:rsidRPr="00BC602E">
        <w:rPr>
          <w:rFonts w:ascii="Arial" w:hAnsi="Arial" w:cs="Arial"/>
          <w:sz w:val="22"/>
          <w:szCs w:val="22"/>
        </w:rPr>
        <w:t>nie uległa zmianie.</w:t>
      </w:r>
    </w:p>
    <w:p w:rsidR="002B5CCA" w:rsidRPr="004329DB" w:rsidRDefault="002B5CCA" w:rsidP="00266E49">
      <w:pPr>
        <w:pStyle w:val="Tekstpodstawowywcity2"/>
        <w:spacing w:line="240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27F7" w:rsidRPr="004329DB" w:rsidRDefault="000A27F7" w:rsidP="00266E49">
      <w:pPr>
        <w:pStyle w:val="Tekstpodstawowywcity2"/>
        <w:spacing w:line="240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770306" w:rsidP="00B244CA">
      <w:pPr>
        <w:pStyle w:val="Nagwek3"/>
        <w:numPr>
          <w:ilvl w:val="0"/>
          <w:numId w:val="21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8" w:name="_Toc477774912"/>
      <w:r w:rsidRPr="00F572F2">
        <w:rPr>
          <w:rFonts w:ascii="Arial" w:hAnsi="Arial" w:cs="Arial"/>
          <w:color w:val="365F91"/>
          <w:u w:val="none"/>
        </w:rPr>
        <w:t>Infrastruktura techniczna</w:t>
      </w:r>
      <w:bookmarkEnd w:id="8"/>
    </w:p>
    <w:p w:rsidR="002B5CCA" w:rsidRPr="004329DB" w:rsidRDefault="002B5CCA" w:rsidP="00266E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D12652" w:rsidRDefault="002B5CCA" w:rsidP="000D75F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D12652">
        <w:rPr>
          <w:rFonts w:ascii="Arial" w:hAnsi="Arial" w:cs="Arial"/>
          <w:sz w:val="22"/>
          <w:szCs w:val="22"/>
        </w:rPr>
        <w:t xml:space="preserve">Na terenie miasta Zabrze eksploatowana </w:t>
      </w:r>
      <w:r w:rsidR="00517287" w:rsidRPr="00D12652">
        <w:rPr>
          <w:rFonts w:ascii="Arial" w:hAnsi="Arial" w:cs="Arial"/>
          <w:sz w:val="22"/>
          <w:szCs w:val="22"/>
        </w:rPr>
        <w:t>jest</w:t>
      </w:r>
      <w:r w:rsidR="00770306" w:rsidRPr="00D12652">
        <w:rPr>
          <w:rFonts w:ascii="Arial" w:hAnsi="Arial" w:cs="Arial"/>
          <w:sz w:val="22"/>
          <w:szCs w:val="22"/>
        </w:rPr>
        <w:t xml:space="preserve"> gminna infrastruktura techniczna. Obejmuje ona m.in.: kanalizacje (deszczową i sanitarną), przepom</w:t>
      </w:r>
      <w:r w:rsidR="00D81E19" w:rsidRPr="00D12652">
        <w:rPr>
          <w:rFonts w:ascii="Arial" w:hAnsi="Arial" w:cs="Arial"/>
          <w:sz w:val="22"/>
          <w:szCs w:val="22"/>
        </w:rPr>
        <w:t xml:space="preserve">pownie, odwodnienia, wodociągi i </w:t>
      </w:r>
      <w:r w:rsidR="00770306" w:rsidRPr="00D12652">
        <w:rPr>
          <w:rFonts w:ascii="Arial" w:hAnsi="Arial" w:cs="Arial"/>
          <w:sz w:val="22"/>
          <w:szCs w:val="22"/>
        </w:rPr>
        <w:t>drenaże, jak również kompleksowe uzbrojenia terenów Katowickiej Specjalnej Strefy Ekonomicznej. Ponadto na obszarze miejskim znajduj</w:t>
      </w:r>
      <w:r w:rsidR="00D12652">
        <w:rPr>
          <w:rFonts w:ascii="Arial" w:hAnsi="Arial" w:cs="Arial"/>
          <w:sz w:val="22"/>
          <w:szCs w:val="22"/>
        </w:rPr>
        <w:t>ą</w:t>
      </w:r>
      <w:r w:rsidR="00770306" w:rsidRPr="00D12652">
        <w:rPr>
          <w:rFonts w:ascii="Arial" w:hAnsi="Arial" w:cs="Arial"/>
          <w:sz w:val="22"/>
          <w:szCs w:val="22"/>
        </w:rPr>
        <w:t xml:space="preserve"> się</w:t>
      </w:r>
      <w:r w:rsidR="00D12652">
        <w:rPr>
          <w:rFonts w:ascii="Arial" w:hAnsi="Arial" w:cs="Arial"/>
          <w:sz w:val="22"/>
          <w:szCs w:val="22"/>
        </w:rPr>
        <w:t xml:space="preserve"> również rowy</w:t>
      </w:r>
      <w:r w:rsidR="00770306" w:rsidRPr="00D12652">
        <w:rPr>
          <w:rFonts w:ascii="Arial" w:hAnsi="Arial" w:cs="Arial"/>
          <w:sz w:val="22"/>
          <w:szCs w:val="22"/>
        </w:rPr>
        <w:t xml:space="preserve"> odwadniając</w:t>
      </w:r>
      <w:r w:rsidR="00D12652">
        <w:rPr>
          <w:rFonts w:ascii="Arial" w:hAnsi="Arial" w:cs="Arial"/>
          <w:sz w:val="22"/>
          <w:szCs w:val="22"/>
        </w:rPr>
        <w:t>e</w:t>
      </w:r>
      <w:r w:rsidR="00770306" w:rsidRPr="00D12652">
        <w:rPr>
          <w:rFonts w:ascii="Arial" w:hAnsi="Arial" w:cs="Arial"/>
          <w:sz w:val="22"/>
          <w:szCs w:val="22"/>
        </w:rPr>
        <w:t xml:space="preserve"> oraz zamontowana</w:t>
      </w:r>
      <w:r w:rsidR="00517287" w:rsidRPr="00D12652">
        <w:rPr>
          <w:rFonts w:ascii="Arial" w:hAnsi="Arial" w:cs="Arial"/>
          <w:sz w:val="22"/>
          <w:szCs w:val="22"/>
        </w:rPr>
        <w:t xml:space="preserve"> </w:t>
      </w:r>
      <w:r w:rsidR="00770306" w:rsidRPr="00D12652">
        <w:rPr>
          <w:rFonts w:ascii="Arial" w:hAnsi="Arial" w:cs="Arial"/>
          <w:sz w:val="22"/>
          <w:szCs w:val="22"/>
        </w:rPr>
        <w:t>jest krata na rzece Bytomce</w:t>
      </w:r>
      <w:r w:rsidR="00D81E19" w:rsidRPr="00D12652">
        <w:rPr>
          <w:rFonts w:ascii="Arial" w:hAnsi="Arial" w:cs="Arial"/>
          <w:sz w:val="22"/>
          <w:szCs w:val="22"/>
        </w:rPr>
        <w:t xml:space="preserve"> mająca za zadanie zabezpieczenie krytego odcinka rzeki przed nadpływającymi zanieczyszczeniami.</w:t>
      </w:r>
      <w:r w:rsidR="00770306" w:rsidRPr="00D12652">
        <w:rPr>
          <w:rFonts w:ascii="Arial" w:hAnsi="Arial" w:cs="Arial"/>
          <w:sz w:val="22"/>
          <w:szCs w:val="22"/>
        </w:rPr>
        <w:t xml:space="preserve"> </w:t>
      </w:r>
    </w:p>
    <w:p w:rsidR="002B5CCA" w:rsidRDefault="002B5CCA" w:rsidP="00A76B88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C13CBA" w:rsidRDefault="00C13CBA" w:rsidP="00A76B88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C13CBA" w:rsidRPr="004329DB" w:rsidRDefault="00C13CBA" w:rsidP="00A76B88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2B5CCA" w:rsidRPr="00821743" w:rsidRDefault="002B5CCA" w:rsidP="00A76B8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21743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Wartość </w:t>
      </w:r>
      <w:r w:rsidR="001830C7" w:rsidRPr="00821743">
        <w:rPr>
          <w:rFonts w:ascii="Arial" w:hAnsi="Arial" w:cs="Arial"/>
          <w:b/>
          <w:bCs/>
          <w:sz w:val="22"/>
          <w:szCs w:val="22"/>
          <w:u w:val="single"/>
        </w:rPr>
        <w:t>infrastruktury technicznej</w:t>
      </w:r>
      <w:r w:rsidRPr="00821743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2B5CCA" w:rsidRPr="00821743" w:rsidRDefault="002B5CCA" w:rsidP="00A76B8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Y="-19"/>
        <w:tblW w:w="5000" w:type="pct"/>
        <w:tblLook w:val="00A0"/>
      </w:tblPr>
      <w:tblGrid>
        <w:gridCol w:w="4619"/>
        <w:gridCol w:w="4619"/>
      </w:tblGrid>
      <w:tr w:rsidR="002B5CCA" w:rsidRPr="00821743">
        <w:trPr>
          <w:trHeight w:val="395"/>
        </w:trPr>
        <w:tc>
          <w:tcPr>
            <w:tcW w:w="2500" w:type="pct"/>
            <w:vAlign w:val="center"/>
          </w:tcPr>
          <w:p w:rsidR="002B5CCA" w:rsidRPr="00821743" w:rsidRDefault="00B232EF" w:rsidP="00A76B88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21743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</w:t>
            </w:r>
            <w:r w:rsidR="00517287" w:rsidRPr="008217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821743" w:rsidRDefault="00B232EF" w:rsidP="00A76B88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21743">
              <w:rPr>
                <w:rFonts w:ascii="Arial" w:hAnsi="Arial" w:cs="Arial"/>
                <w:b/>
                <w:bCs/>
                <w:sz w:val="22"/>
                <w:szCs w:val="22"/>
              </w:rPr>
              <w:t>297 788 010,21 zł</w:t>
            </w:r>
          </w:p>
        </w:tc>
      </w:tr>
      <w:tr w:rsidR="002B5CCA" w:rsidRPr="00821743">
        <w:trPr>
          <w:trHeight w:val="395"/>
        </w:trPr>
        <w:tc>
          <w:tcPr>
            <w:tcW w:w="2500" w:type="pct"/>
            <w:vAlign w:val="center"/>
          </w:tcPr>
          <w:p w:rsidR="002B5CCA" w:rsidRPr="00821743" w:rsidRDefault="00B232EF" w:rsidP="00A76B88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21743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8217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821743" w:rsidRDefault="00821743" w:rsidP="00A76B88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7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303 199 088,41 </w:t>
            </w:r>
            <w:r w:rsidR="00445007" w:rsidRPr="00821743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:rsidR="00E95A6D" w:rsidRPr="007C2A6A" w:rsidRDefault="00E42A37" w:rsidP="00D126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37A">
        <w:rPr>
          <w:rFonts w:ascii="Arial" w:hAnsi="Arial" w:cs="Arial"/>
          <w:sz w:val="22"/>
          <w:szCs w:val="22"/>
        </w:rPr>
        <w:t xml:space="preserve">Wartość </w:t>
      </w:r>
      <w:r w:rsidR="001830C7" w:rsidRPr="009F137A">
        <w:rPr>
          <w:rFonts w:ascii="Arial" w:hAnsi="Arial" w:cs="Arial"/>
          <w:bCs/>
          <w:sz w:val="22"/>
          <w:szCs w:val="22"/>
        </w:rPr>
        <w:t>infrastruktury technicznej</w:t>
      </w:r>
      <w:r w:rsidRPr="009F137A">
        <w:rPr>
          <w:rFonts w:ascii="Arial" w:hAnsi="Arial" w:cs="Arial"/>
          <w:sz w:val="22"/>
          <w:szCs w:val="22"/>
        </w:rPr>
        <w:t xml:space="preserve"> w porównaniu z informacją poprzednią zwiększyła się o</w:t>
      </w:r>
      <w:r w:rsidR="001830C7" w:rsidRPr="009F137A">
        <w:rPr>
          <w:rFonts w:ascii="Arial" w:hAnsi="Arial" w:cs="Arial"/>
          <w:sz w:val="22"/>
          <w:szCs w:val="22"/>
        </w:rPr>
        <w:t> </w:t>
      </w:r>
      <w:r w:rsidR="00F95192" w:rsidRPr="009F137A">
        <w:rPr>
          <w:rFonts w:ascii="Arial" w:hAnsi="Arial" w:cs="Arial"/>
          <w:sz w:val="22"/>
          <w:szCs w:val="22"/>
        </w:rPr>
        <w:t xml:space="preserve">kwotę </w:t>
      </w:r>
      <w:r w:rsidR="009F137A" w:rsidRPr="009F137A">
        <w:rPr>
          <w:rFonts w:ascii="Arial" w:hAnsi="Arial" w:cs="Arial"/>
          <w:sz w:val="22"/>
          <w:szCs w:val="22"/>
        </w:rPr>
        <w:t>5 411 078,20</w:t>
      </w:r>
      <w:r w:rsidR="00445007" w:rsidRPr="009F137A">
        <w:rPr>
          <w:rFonts w:ascii="Arial" w:hAnsi="Arial" w:cs="Arial"/>
          <w:sz w:val="22"/>
          <w:szCs w:val="22"/>
        </w:rPr>
        <w:t xml:space="preserve"> </w:t>
      </w:r>
      <w:r w:rsidRPr="009F137A">
        <w:rPr>
          <w:rFonts w:ascii="Arial" w:hAnsi="Arial" w:cs="Arial"/>
          <w:sz w:val="22"/>
          <w:szCs w:val="22"/>
        </w:rPr>
        <w:t>zł</w:t>
      </w:r>
      <w:r w:rsidRPr="004329DB">
        <w:rPr>
          <w:rFonts w:ascii="Arial" w:hAnsi="Arial" w:cs="Arial"/>
          <w:color w:val="FF0000"/>
          <w:sz w:val="22"/>
          <w:szCs w:val="22"/>
        </w:rPr>
        <w:t xml:space="preserve"> </w:t>
      </w:r>
      <w:r w:rsidR="00DB13EB" w:rsidRPr="00C11D17">
        <w:rPr>
          <w:rFonts w:ascii="Arial" w:hAnsi="Arial" w:cs="Arial"/>
          <w:sz w:val="22"/>
          <w:szCs w:val="22"/>
        </w:rPr>
        <w:t xml:space="preserve">w </w:t>
      </w:r>
      <w:r w:rsidR="002B5CCA" w:rsidRPr="00C11D17">
        <w:rPr>
          <w:rFonts w:ascii="Arial" w:hAnsi="Arial" w:cs="Arial"/>
          <w:sz w:val="22"/>
          <w:szCs w:val="22"/>
        </w:rPr>
        <w:t>związku</w:t>
      </w:r>
      <w:r w:rsidR="00C11D17">
        <w:rPr>
          <w:rFonts w:ascii="Arial" w:hAnsi="Arial" w:cs="Arial"/>
          <w:sz w:val="22"/>
          <w:szCs w:val="22"/>
        </w:rPr>
        <w:t xml:space="preserve"> z</w:t>
      </w:r>
      <w:r w:rsidR="00D12652" w:rsidRPr="00C11D17">
        <w:rPr>
          <w:rFonts w:ascii="Arial" w:hAnsi="Arial" w:cs="Arial"/>
          <w:sz w:val="22"/>
          <w:szCs w:val="22"/>
        </w:rPr>
        <w:t xml:space="preserve"> rozliczeniem inwestycji Poprawa gospodarki wodno-ściekowej etap II, kontrakt 1, w stosunku do której, w terminie sporządzania poprzedniej informacji, trwały prace ewidencyjno-księgowe oraz </w:t>
      </w:r>
      <w:r w:rsidR="00D12652" w:rsidRPr="007C2A6A">
        <w:rPr>
          <w:rFonts w:ascii="Arial" w:hAnsi="Arial" w:cs="Arial"/>
          <w:sz w:val="22"/>
          <w:szCs w:val="22"/>
        </w:rPr>
        <w:t>nabyciem</w:t>
      </w:r>
      <w:r w:rsidR="00924210" w:rsidRPr="007C2A6A">
        <w:rPr>
          <w:rFonts w:ascii="Arial" w:hAnsi="Arial" w:cs="Arial"/>
          <w:sz w:val="22"/>
          <w:szCs w:val="22"/>
        </w:rPr>
        <w:t xml:space="preserve"> infrastruktury zabudowanej w studni głębinowej szybu „Jan”.</w:t>
      </w:r>
    </w:p>
    <w:p w:rsidR="002F4D36" w:rsidRPr="004329DB" w:rsidRDefault="002F4D36" w:rsidP="00E86D63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F4D36" w:rsidP="008E37B9">
      <w:pPr>
        <w:pStyle w:val="Nagwek3"/>
        <w:numPr>
          <w:ilvl w:val="0"/>
          <w:numId w:val="69"/>
        </w:numPr>
        <w:tabs>
          <w:tab w:val="left" w:pos="1080"/>
        </w:tabs>
        <w:jc w:val="left"/>
        <w:rPr>
          <w:rFonts w:ascii="Arial" w:hAnsi="Arial" w:cs="Arial"/>
          <w:color w:val="365F91"/>
          <w:u w:val="none"/>
        </w:rPr>
      </w:pPr>
      <w:bookmarkStart w:id="9" w:name="_Toc477774913"/>
      <w:r w:rsidRPr="00F572F2">
        <w:rPr>
          <w:rFonts w:ascii="Arial" w:hAnsi="Arial" w:cs="Arial"/>
          <w:color w:val="365F91"/>
          <w:u w:val="none"/>
        </w:rPr>
        <w:t>Wiaty przystankowe</w:t>
      </w:r>
      <w:bookmarkEnd w:id="9"/>
      <w:r w:rsidRPr="00F572F2">
        <w:rPr>
          <w:rFonts w:ascii="Arial" w:hAnsi="Arial" w:cs="Arial"/>
          <w:color w:val="365F91"/>
          <w:u w:val="none"/>
        </w:rPr>
        <w:t xml:space="preserve"> </w:t>
      </w:r>
    </w:p>
    <w:p w:rsidR="002F4D36" w:rsidRPr="004329DB" w:rsidRDefault="002F4D36" w:rsidP="00462EA9">
      <w:pPr>
        <w:pStyle w:val="Tekstpodstawowywcity2"/>
        <w:ind w:firstLine="900"/>
        <w:rPr>
          <w:rFonts w:ascii="Arial" w:hAnsi="Arial" w:cs="Arial"/>
          <w:color w:val="FF0000"/>
          <w:sz w:val="22"/>
          <w:szCs w:val="22"/>
        </w:rPr>
      </w:pPr>
    </w:p>
    <w:p w:rsidR="002B5CCA" w:rsidRPr="00BC602E" w:rsidRDefault="002B5CCA" w:rsidP="005F21EA">
      <w:pPr>
        <w:pStyle w:val="Tekstpodstawowywcity2"/>
        <w:ind w:firstLine="1080"/>
        <w:rPr>
          <w:rFonts w:ascii="Arial" w:hAnsi="Arial" w:cs="Arial"/>
          <w:b/>
          <w:bCs/>
          <w:sz w:val="22"/>
          <w:szCs w:val="22"/>
        </w:rPr>
      </w:pPr>
      <w:r w:rsidRPr="00BC602E">
        <w:rPr>
          <w:rFonts w:ascii="Arial" w:hAnsi="Arial" w:cs="Arial"/>
          <w:sz w:val="22"/>
          <w:szCs w:val="22"/>
        </w:rPr>
        <w:t xml:space="preserve">Na terenie Gminy Miejskiej Zabrze przy drogach usytuowane są </w:t>
      </w:r>
      <w:r w:rsidRPr="00BC602E">
        <w:rPr>
          <w:rFonts w:ascii="Arial" w:hAnsi="Arial" w:cs="Arial"/>
          <w:b/>
          <w:bCs/>
          <w:sz w:val="22"/>
          <w:szCs w:val="22"/>
        </w:rPr>
        <w:t>16</w:t>
      </w:r>
      <w:r w:rsidR="00FB0C26" w:rsidRPr="00BC602E">
        <w:rPr>
          <w:rFonts w:ascii="Arial" w:hAnsi="Arial" w:cs="Arial"/>
          <w:b/>
          <w:bCs/>
          <w:sz w:val="22"/>
          <w:szCs w:val="22"/>
        </w:rPr>
        <w:t>3</w:t>
      </w:r>
      <w:r w:rsidRPr="00BC602E">
        <w:rPr>
          <w:rFonts w:ascii="Arial" w:hAnsi="Arial" w:cs="Arial"/>
          <w:b/>
          <w:bCs/>
          <w:sz w:val="22"/>
          <w:szCs w:val="22"/>
        </w:rPr>
        <w:t xml:space="preserve"> wiaty przystankowe.</w:t>
      </w:r>
    </w:p>
    <w:p w:rsidR="002B5CCA" w:rsidRPr="004329DB" w:rsidRDefault="002B5CCA" w:rsidP="00C13CBA">
      <w:pPr>
        <w:pStyle w:val="Tekstpodstawowywcity2"/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F612CE" w:rsidRDefault="002B5CCA" w:rsidP="00437BC0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F612CE">
        <w:rPr>
          <w:rFonts w:ascii="Arial" w:hAnsi="Arial" w:cs="Arial"/>
          <w:b/>
          <w:bCs/>
          <w:sz w:val="22"/>
          <w:szCs w:val="22"/>
          <w:u w:val="single"/>
        </w:rPr>
        <w:t>Wartość wiat przystankowych:</w:t>
      </w:r>
    </w:p>
    <w:p w:rsidR="002B5CCA" w:rsidRPr="00F612CE" w:rsidRDefault="002B5CCA">
      <w:pPr>
        <w:pStyle w:val="Tekstpodstawowywcity2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F612CE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F612CE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612C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F612C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F612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F612CE" w:rsidRDefault="00517287" w:rsidP="001C79D9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F612CE">
              <w:rPr>
                <w:rFonts w:ascii="Arial" w:hAnsi="Arial" w:cs="Arial"/>
                <w:b/>
                <w:bCs/>
                <w:sz w:val="22"/>
                <w:szCs w:val="22"/>
              </w:rPr>
              <w:t>1 880 785,65 zł</w:t>
            </w:r>
          </w:p>
        </w:tc>
      </w:tr>
      <w:tr w:rsidR="002B5CCA" w:rsidRPr="00F612CE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F612CE" w:rsidRDefault="00B232EF" w:rsidP="001C79D9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612C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F612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F612CE" w:rsidRDefault="00FB0C26" w:rsidP="001C79D9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2CE">
              <w:rPr>
                <w:rFonts w:ascii="Arial" w:hAnsi="Arial" w:cs="Arial"/>
                <w:b/>
                <w:bCs/>
                <w:sz w:val="22"/>
                <w:szCs w:val="22"/>
              </w:rPr>
              <w:t>1 880 785,65 zł</w:t>
            </w:r>
          </w:p>
        </w:tc>
      </w:tr>
    </w:tbl>
    <w:p w:rsidR="002B5CCA" w:rsidRPr="00F612CE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F612CE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12CE">
        <w:rPr>
          <w:rFonts w:ascii="Arial" w:hAnsi="Arial" w:cs="Arial"/>
          <w:sz w:val="22"/>
          <w:szCs w:val="22"/>
        </w:rPr>
        <w:t xml:space="preserve">Wartość początkowa wiat przystankowych w porównaniu z informacją poprzednią </w:t>
      </w:r>
      <w:r w:rsidR="00FB0C26" w:rsidRPr="00F612CE">
        <w:rPr>
          <w:rFonts w:ascii="Arial" w:hAnsi="Arial" w:cs="Arial"/>
          <w:sz w:val="22"/>
          <w:szCs w:val="22"/>
        </w:rPr>
        <w:t>nie uległa zmianie.</w:t>
      </w:r>
    </w:p>
    <w:p w:rsidR="002B5CCA" w:rsidRPr="004329DB" w:rsidRDefault="002B5CCA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B5CCA" w:rsidP="008E37B9">
      <w:pPr>
        <w:pStyle w:val="Nagwek3"/>
        <w:numPr>
          <w:ilvl w:val="0"/>
          <w:numId w:val="70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" w:name="_Toc477774914"/>
      <w:r w:rsidRPr="00F572F2">
        <w:rPr>
          <w:rFonts w:ascii="Arial" w:hAnsi="Arial" w:cs="Arial"/>
          <w:color w:val="365F91"/>
          <w:u w:val="none"/>
        </w:rPr>
        <w:t>Sygnalizacje świetlne</w:t>
      </w:r>
      <w:bookmarkEnd w:id="10"/>
    </w:p>
    <w:p w:rsidR="002B5CCA" w:rsidRPr="004329DB" w:rsidRDefault="002B5CCA" w:rsidP="00C13CBA">
      <w:pPr>
        <w:spacing w:line="360" w:lineRule="auto"/>
        <w:rPr>
          <w:color w:val="FF0000"/>
        </w:rPr>
      </w:pPr>
    </w:p>
    <w:p w:rsidR="002B5CCA" w:rsidRPr="00CE7F94" w:rsidRDefault="002B5CCA" w:rsidP="005F21EA">
      <w:pPr>
        <w:spacing w:line="360" w:lineRule="auto"/>
        <w:ind w:firstLine="1080"/>
        <w:jc w:val="both"/>
        <w:rPr>
          <w:rFonts w:ascii="Arial" w:hAnsi="Arial" w:cs="Arial"/>
          <w:b/>
          <w:bCs/>
          <w:sz w:val="22"/>
          <w:szCs w:val="22"/>
        </w:rPr>
      </w:pPr>
      <w:r w:rsidRPr="00CE7F94">
        <w:rPr>
          <w:rFonts w:ascii="Arial" w:hAnsi="Arial" w:cs="Arial"/>
          <w:sz w:val="22"/>
          <w:szCs w:val="22"/>
        </w:rPr>
        <w:t xml:space="preserve">Obecnie na terenie miasta Zabrze jest umiejscowionych </w:t>
      </w:r>
      <w:r w:rsidRPr="00CE7F94">
        <w:rPr>
          <w:rFonts w:ascii="Arial" w:hAnsi="Arial" w:cs="Arial"/>
          <w:b/>
          <w:bCs/>
          <w:sz w:val="22"/>
          <w:szCs w:val="22"/>
        </w:rPr>
        <w:t>40 drogowych sygnalizacji świetlnych.</w:t>
      </w:r>
    </w:p>
    <w:p w:rsidR="002B5CCA" w:rsidRPr="004329DB" w:rsidRDefault="002B5CCA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D661BC" w:rsidRDefault="002B5CCA" w:rsidP="00437BC0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661BC">
        <w:rPr>
          <w:rFonts w:ascii="Arial" w:hAnsi="Arial" w:cs="Arial"/>
          <w:b/>
          <w:bCs/>
          <w:sz w:val="22"/>
          <w:szCs w:val="22"/>
          <w:u w:val="single"/>
        </w:rPr>
        <w:t>Wartość sygnalizacji świetlnych:</w:t>
      </w:r>
    </w:p>
    <w:p w:rsidR="002B5CCA" w:rsidRPr="00D661BC" w:rsidRDefault="002B5CCA">
      <w:pPr>
        <w:pStyle w:val="Zwykytekst"/>
        <w:spacing w:line="360" w:lineRule="auto"/>
        <w:ind w:firstLine="709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D661BC" w:rsidTr="001C79D9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D661BC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661BC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D661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66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D661BC" w:rsidRDefault="002B5CCA" w:rsidP="001C79D9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661BC">
              <w:rPr>
                <w:rFonts w:ascii="Arial" w:hAnsi="Arial" w:cs="Arial"/>
                <w:b/>
                <w:bCs/>
                <w:sz w:val="22"/>
                <w:szCs w:val="22"/>
              </w:rPr>
              <w:t>8 351 547,56 zł</w:t>
            </w:r>
          </w:p>
        </w:tc>
      </w:tr>
      <w:tr w:rsidR="002B5CCA" w:rsidRPr="00D661BC" w:rsidTr="001C79D9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D661BC" w:rsidRDefault="00B232EF" w:rsidP="001C79D9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661BC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D66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D661BC" w:rsidRDefault="006F0BAC" w:rsidP="001C79D9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661BC">
              <w:rPr>
                <w:rFonts w:ascii="Arial" w:hAnsi="Arial" w:cs="Arial"/>
                <w:b/>
                <w:bCs/>
                <w:sz w:val="22"/>
                <w:szCs w:val="22"/>
              </w:rPr>
              <w:t>8 351 547,56 zł</w:t>
            </w:r>
          </w:p>
        </w:tc>
      </w:tr>
    </w:tbl>
    <w:p w:rsidR="002B5CCA" w:rsidRPr="00D661BC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D661BC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61BC">
        <w:rPr>
          <w:rFonts w:ascii="Arial" w:hAnsi="Arial" w:cs="Arial"/>
          <w:sz w:val="22"/>
          <w:szCs w:val="22"/>
        </w:rPr>
        <w:t xml:space="preserve">Wartość początkowa sygnalizacji świetlnych w porównaniu z poprzednią informacją </w:t>
      </w:r>
      <w:r w:rsidR="00667097" w:rsidRPr="00D661BC">
        <w:rPr>
          <w:rFonts w:ascii="Arial" w:hAnsi="Arial" w:cs="Arial"/>
          <w:sz w:val="22"/>
          <w:szCs w:val="22"/>
        </w:rPr>
        <w:t>nie </w:t>
      </w:r>
      <w:r w:rsidRPr="00D661BC">
        <w:rPr>
          <w:rFonts w:ascii="Arial" w:hAnsi="Arial" w:cs="Arial"/>
          <w:sz w:val="22"/>
          <w:szCs w:val="22"/>
        </w:rPr>
        <w:t>uległa zmianie.</w:t>
      </w:r>
    </w:p>
    <w:p w:rsidR="002B5CCA" w:rsidRPr="004329DB" w:rsidRDefault="002B5CCA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B5CCA" w:rsidP="008E37B9">
      <w:pPr>
        <w:pStyle w:val="Nagwek3"/>
        <w:numPr>
          <w:ilvl w:val="0"/>
          <w:numId w:val="71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1" w:name="_Toc477774915"/>
      <w:r w:rsidRPr="00F572F2">
        <w:rPr>
          <w:rFonts w:ascii="Arial" w:hAnsi="Arial" w:cs="Arial"/>
          <w:color w:val="365F91"/>
          <w:u w:val="none"/>
        </w:rPr>
        <w:lastRenderedPageBreak/>
        <w:t>Maszty do montażu fotoradarów</w:t>
      </w:r>
      <w:bookmarkEnd w:id="11"/>
    </w:p>
    <w:p w:rsidR="002B5CCA" w:rsidRPr="004329DB" w:rsidRDefault="002B5CCA">
      <w:pPr>
        <w:pStyle w:val="Zwykytekst"/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BF611D" w:rsidRDefault="002B5CCA" w:rsidP="005F21EA">
      <w:pPr>
        <w:pStyle w:val="Zwykytekst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BF611D">
        <w:rPr>
          <w:rFonts w:ascii="Arial" w:hAnsi="Arial" w:cs="Arial"/>
          <w:sz w:val="22"/>
          <w:szCs w:val="22"/>
        </w:rPr>
        <w:t xml:space="preserve">Na terenie miasta Zabrze znajdują się </w:t>
      </w:r>
      <w:r w:rsidRPr="00BF611D">
        <w:rPr>
          <w:rFonts w:ascii="Arial" w:hAnsi="Arial" w:cs="Arial"/>
          <w:b/>
          <w:bCs/>
          <w:sz w:val="22"/>
          <w:szCs w:val="22"/>
        </w:rPr>
        <w:t>2 maszty do montażu fotoradarów</w:t>
      </w:r>
      <w:r w:rsidRPr="00BF611D">
        <w:rPr>
          <w:rFonts w:ascii="Arial" w:hAnsi="Arial" w:cs="Arial"/>
          <w:sz w:val="22"/>
          <w:szCs w:val="22"/>
        </w:rPr>
        <w:t>.</w:t>
      </w:r>
    </w:p>
    <w:p w:rsidR="002B5CCA" w:rsidRPr="00D40AA0" w:rsidRDefault="002B5CCA">
      <w:pPr>
        <w:pStyle w:val="Zwykytekst"/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5CCA" w:rsidRPr="00D40AA0" w:rsidRDefault="002B5CCA" w:rsidP="006B177E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40AA0">
        <w:rPr>
          <w:rFonts w:ascii="Arial" w:hAnsi="Arial" w:cs="Arial"/>
          <w:b/>
          <w:bCs/>
          <w:sz w:val="22"/>
          <w:szCs w:val="22"/>
          <w:u w:val="single"/>
        </w:rPr>
        <w:t>Wartość masztów do montażu fotoradarów:</w:t>
      </w:r>
    </w:p>
    <w:p w:rsidR="002B5CCA" w:rsidRPr="00D40AA0" w:rsidRDefault="002B5CCA">
      <w:pPr>
        <w:pStyle w:val="Zwykytekst"/>
        <w:spacing w:line="360" w:lineRule="auto"/>
        <w:ind w:firstLine="709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D40AA0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D40AA0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D40AA0" w:rsidRDefault="002B5CCA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52 936,16 zł</w:t>
            </w:r>
          </w:p>
        </w:tc>
      </w:tr>
      <w:tr w:rsidR="002B5CCA" w:rsidRPr="00D40AA0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D40AA0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D40A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D40AA0" w:rsidRDefault="00233C0D" w:rsidP="00AC1EA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52 936,16 zł</w:t>
            </w:r>
          </w:p>
        </w:tc>
      </w:tr>
    </w:tbl>
    <w:p w:rsidR="002B5CCA" w:rsidRPr="00D40AA0" w:rsidRDefault="002B5CCA">
      <w:pPr>
        <w:pStyle w:val="Zwykytekst"/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2B5CCA" w:rsidRPr="00D40AA0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0AA0">
        <w:rPr>
          <w:rFonts w:ascii="Arial" w:hAnsi="Arial" w:cs="Arial"/>
          <w:sz w:val="22"/>
          <w:szCs w:val="22"/>
        </w:rPr>
        <w:t>Wartość początkowa masztów do montażu fotoradarów w porównaniu z poprzed</w:t>
      </w:r>
      <w:r w:rsidR="00923DCA">
        <w:rPr>
          <w:rFonts w:ascii="Arial" w:hAnsi="Arial" w:cs="Arial"/>
          <w:sz w:val="22"/>
          <w:szCs w:val="22"/>
        </w:rPr>
        <w:t>nią informacją nie uległa zmianie.</w:t>
      </w:r>
    </w:p>
    <w:p w:rsidR="000C4D31" w:rsidRPr="004329DB" w:rsidRDefault="000C4D31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B5CCA" w:rsidP="0042381E">
      <w:pPr>
        <w:pStyle w:val="Nagwek3"/>
        <w:numPr>
          <w:ilvl w:val="0"/>
          <w:numId w:val="22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2" w:name="_Toc477774916"/>
      <w:r w:rsidRPr="00F572F2">
        <w:rPr>
          <w:rFonts w:ascii="Arial" w:hAnsi="Arial" w:cs="Arial"/>
          <w:color w:val="365F91"/>
          <w:u w:val="none"/>
        </w:rPr>
        <w:t>Stacje pogodowe</w:t>
      </w:r>
      <w:bookmarkEnd w:id="12"/>
    </w:p>
    <w:p w:rsidR="002B5CCA" w:rsidRPr="004329DB" w:rsidRDefault="002B5CCA">
      <w:pPr>
        <w:pStyle w:val="Zwykytekst"/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AE26B2" w:rsidRDefault="002B5CCA" w:rsidP="005F21EA">
      <w:pPr>
        <w:pStyle w:val="Zwykytekst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AE26B2">
        <w:rPr>
          <w:rFonts w:ascii="Arial" w:hAnsi="Arial" w:cs="Arial"/>
          <w:sz w:val="22"/>
          <w:szCs w:val="22"/>
        </w:rPr>
        <w:t xml:space="preserve">Gmina Miejska Zabrze na swym terenie posiada </w:t>
      </w:r>
      <w:r w:rsidRPr="00AE26B2">
        <w:rPr>
          <w:rFonts w:ascii="Arial" w:hAnsi="Arial" w:cs="Arial"/>
          <w:b/>
          <w:bCs/>
          <w:sz w:val="22"/>
          <w:szCs w:val="22"/>
        </w:rPr>
        <w:t>3 stacje pogodowe</w:t>
      </w:r>
      <w:r w:rsidRPr="00AE26B2">
        <w:rPr>
          <w:rFonts w:ascii="Arial" w:hAnsi="Arial" w:cs="Arial"/>
          <w:sz w:val="22"/>
          <w:szCs w:val="22"/>
        </w:rPr>
        <w:t xml:space="preserve"> usytuowane odpowiednio przy zjeździe z DK 88 na u</w:t>
      </w:r>
      <w:r w:rsidR="005F21EA" w:rsidRPr="00AE26B2">
        <w:rPr>
          <w:rFonts w:ascii="Arial" w:hAnsi="Arial" w:cs="Arial"/>
          <w:sz w:val="22"/>
          <w:szCs w:val="22"/>
        </w:rPr>
        <w:t xml:space="preserve">licę </w:t>
      </w:r>
      <w:proofErr w:type="spellStart"/>
      <w:r w:rsidR="005F21EA" w:rsidRPr="00AE26B2">
        <w:rPr>
          <w:rFonts w:ascii="Arial" w:hAnsi="Arial" w:cs="Arial"/>
          <w:sz w:val="22"/>
          <w:szCs w:val="22"/>
        </w:rPr>
        <w:t>Mikulczycką</w:t>
      </w:r>
      <w:proofErr w:type="spellEnd"/>
      <w:r w:rsidR="005F21EA" w:rsidRPr="00AE26B2">
        <w:rPr>
          <w:rFonts w:ascii="Arial" w:hAnsi="Arial" w:cs="Arial"/>
          <w:sz w:val="22"/>
          <w:szCs w:val="22"/>
        </w:rPr>
        <w:t xml:space="preserve"> i na ulicę </w:t>
      </w:r>
      <w:proofErr w:type="spellStart"/>
      <w:r w:rsidR="005F21EA" w:rsidRPr="00AE26B2">
        <w:rPr>
          <w:rFonts w:ascii="Arial" w:hAnsi="Arial" w:cs="Arial"/>
          <w:sz w:val="22"/>
          <w:szCs w:val="22"/>
        </w:rPr>
        <w:t>Dr</w:t>
      </w:r>
      <w:proofErr w:type="spellEnd"/>
      <w:r w:rsidR="005F21EA" w:rsidRPr="00AE26B2">
        <w:rPr>
          <w:rFonts w:ascii="Arial" w:hAnsi="Arial" w:cs="Arial"/>
          <w:sz w:val="22"/>
          <w:szCs w:val="22"/>
        </w:rPr>
        <w:t>. </w:t>
      </w:r>
      <w:r w:rsidRPr="00AE26B2">
        <w:rPr>
          <w:rFonts w:ascii="Arial" w:hAnsi="Arial" w:cs="Arial"/>
          <w:sz w:val="22"/>
          <w:szCs w:val="22"/>
        </w:rPr>
        <w:t>Bronisława Hagera oraz u zbiegu ulic Wolności, G</w:t>
      </w:r>
      <w:r w:rsidR="005F21EA" w:rsidRPr="00AE26B2">
        <w:rPr>
          <w:rFonts w:ascii="Arial" w:hAnsi="Arial" w:cs="Arial"/>
          <w:sz w:val="22"/>
          <w:szCs w:val="22"/>
        </w:rPr>
        <w:t xml:space="preserve">en. Charlesa de </w:t>
      </w:r>
      <w:proofErr w:type="spellStart"/>
      <w:r w:rsidR="005F21EA" w:rsidRPr="00AE26B2">
        <w:rPr>
          <w:rFonts w:ascii="Arial" w:hAnsi="Arial" w:cs="Arial"/>
          <w:sz w:val="22"/>
          <w:szCs w:val="22"/>
        </w:rPr>
        <w:t>Gaulle’a</w:t>
      </w:r>
      <w:proofErr w:type="spellEnd"/>
      <w:r w:rsidR="005F21EA" w:rsidRPr="00AE26B2">
        <w:rPr>
          <w:rFonts w:ascii="Arial" w:hAnsi="Arial" w:cs="Arial"/>
          <w:sz w:val="22"/>
          <w:szCs w:val="22"/>
        </w:rPr>
        <w:t xml:space="preserve"> i Alei </w:t>
      </w:r>
      <w:r w:rsidRPr="00AE26B2">
        <w:rPr>
          <w:rFonts w:ascii="Arial" w:hAnsi="Arial" w:cs="Arial"/>
          <w:sz w:val="22"/>
          <w:szCs w:val="22"/>
        </w:rPr>
        <w:t xml:space="preserve">Wojciecha Korfantego. </w:t>
      </w:r>
    </w:p>
    <w:p w:rsidR="00EF4663" w:rsidRPr="004329DB" w:rsidRDefault="00EF4663">
      <w:pPr>
        <w:pStyle w:val="Zwykytekst"/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5A6891" w:rsidRDefault="002B5CCA" w:rsidP="00437BC0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A6891">
        <w:rPr>
          <w:rFonts w:ascii="Arial" w:hAnsi="Arial" w:cs="Arial"/>
          <w:b/>
          <w:bCs/>
          <w:sz w:val="22"/>
          <w:szCs w:val="22"/>
          <w:u w:val="single"/>
        </w:rPr>
        <w:t>Wartość stacji pogodowych:</w:t>
      </w:r>
    </w:p>
    <w:p w:rsidR="002B5CCA" w:rsidRPr="005A6891" w:rsidRDefault="002B5CCA">
      <w:pPr>
        <w:pStyle w:val="Zwykytekst"/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5A6891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5A6891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A6891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5A689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5A68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5A6891" w:rsidRDefault="00B232EF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5A6891">
              <w:rPr>
                <w:rFonts w:ascii="Arial" w:hAnsi="Arial" w:cs="Arial"/>
                <w:b/>
                <w:bCs/>
                <w:sz w:val="22"/>
                <w:szCs w:val="22"/>
              </w:rPr>
              <w:t>379 758,40 zł</w:t>
            </w:r>
          </w:p>
        </w:tc>
      </w:tr>
      <w:tr w:rsidR="002B5CCA" w:rsidRPr="005A6891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5A6891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A6891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5A68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5A6891" w:rsidRDefault="008838B5" w:rsidP="00AC1EA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5A6891">
              <w:rPr>
                <w:rFonts w:ascii="Arial" w:hAnsi="Arial" w:cs="Arial"/>
                <w:b/>
                <w:bCs/>
                <w:sz w:val="22"/>
                <w:szCs w:val="22"/>
              </w:rPr>
              <w:t>379 758,40 zł</w:t>
            </w:r>
          </w:p>
        </w:tc>
      </w:tr>
    </w:tbl>
    <w:p w:rsidR="002B5CCA" w:rsidRPr="005A6891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5A6891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6891">
        <w:rPr>
          <w:rFonts w:ascii="Arial" w:hAnsi="Arial" w:cs="Arial"/>
          <w:sz w:val="22"/>
          <w:szCs w:val="22"/>
        </w:rPr>
        <w:t>W porównaniu z poprzednią informacją wartość początkowa stacj</w:t>
      </w:r>
      <w:r w:rsidR="008838B5" w:rsidRPr="005A6891">
        <w:rPr>
          <w:rFonts w:ascii="Arial" w:hAnsi="Arial" w:cs="Arial"/>
          <w:sz w:val="22"/>
          <w:szCs w:val="22"/>
        </w:rPr>
        <w:t>i pogodowych nie uległa zmianie</w:t>
      </w:r>
      <w:r w:rsidR="005A6891" w:rsidRPr="005A6891">
        <w:rPr>
          <w:rFonts w:ascii="Arial" w:hAnsi="Arial" w:cs="Arial"/>
          <w:sz w:val="22"/>
          <w:szCs w:val="22"/>
        </w:rPr>
        <w:t>.</w:t>
      </w:r>
    </w:p>
    <w:p w:rsidR="002B5CCA" w:rsidRPr="004329DB" w:rsidRDefault="002B5CCA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B5CCA" w:rsidP="0042381E">
      <w:pPr>
        <w:pStyle w:val="Nagwek3"/>
        <w:numPr>
          <w:ilvl w:val="0"/>
          <w:numId w:val="23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3" w:name="_Toc477774917"/>
      <w:r w:rsidRPr="00F572F2">
        <w:rPr>
          <w:rFonts w:ascii="Arial" w:hAnsi="Arial" w:cs="Arial"/>
          <w:color w:val="365F91"/>
          <w:u w:val="none"/>
        </w:rPr>
        <w:t>Ekrany akustyczne</w:t>
      </w:r>
      <w:bookmarkEnd w:id="13"/>
    </w:p>
    <w:p w:rsidR="002B5CCA" w:rsidRPr="004329DB" w:rsidRDefault="002B5CCA">
      <w:pPr>
        <w:pStyle w:val="Zwykytekst"/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3D452B" w:rsidRDefault="002B5CCA" w:rsidP="005F21EA">
      <w:pPr>
        <w:pStyle w:val="Zwykytekst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D452B">
        <w:rPr>
          <w:rFonts w:ascii="Arial" w:hAnsi="Arial" w:cs="Arial"/>
          <w:sz w:val="22"/>
          <w:szCs w:val="22"/>
        </w:rPr>
        <w:t>Na obszarze miasta Zabrze umiejscowione są ekrany akustyczne.</w:t>
      </w:r>
    </w:p>
    <w:p w:rsidR="002B5CCA" w:rsidRPr="003D452B" w:rsidRDefault="002B5CCA">
      <w:pPr>
        <w:pStyle w:val="Zwykyteks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5CCA" w:rsidRPr="003D452B" w:rsidRDefault="002B5CCA" w:rsidP="00437BC0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D452B">
        <w:rPr>
          <w:rFonts w:ascii="Arial" w:hAnsi="Arial" w:cs="Arial"/>
          <w:b/>
          <w:bCs/>
          <w:sz w:val="22"/>
          <w:szCs w:val="22"/>
          <w:u w:val="single"/>
        </w:rPr>
        <w:t>Wartość ekranów akustycznych:</w:t>
      </w:r>
    </w:p>
    <w:p w:rsidR="002B5CCA" w:rsidRPr="003D452B" w:rsidRDefault="002B5CCA">
      <w:pPr>
        <w:pStyle w:val="Zwykytekst"/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3D452B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3D452B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D452B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3D452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D4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3D452B" w:rsidRDefault="00B232EF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3D452B">
              <w:rPr>
                <w:rFonts w:ascii="Arial" w:hAnsi="Arial" w:cs="Arial"/>
                <w:b/>
                <w:bCs/>
                <w:sz w:val="22"/>
                <w:szCs w:val="22"/>
              </w:rPr>
              <w:t>35 735 657,86 zł</w:t>
            </w:r>
          </w:p>
        </w:tc>
      </w:tr>
      <w:tr w:rsidR="002B5CCA" w:rsidRPr="003D452B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3D452B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52B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3D4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3D452B" w:rsidRDefault="00AE0A42" w:rsidP="00AC1EA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52B">
              <w:rPr>
                <w:rFonts w:ascii="Arial" w:hAnsi="Arial" w:cs="Arial"/>
                <w:b/>
                <w:bCs/>
                <w:sz w:val="22"/>
                <w:szCs w:val="22"/>
              </w:rPr>
              <w:t>35 735 657,86 zł</w:t>
            </w:r>
          </w:p>
        </w:tc>
      </w:tr>
    </w:tbl>
    <w:p w:rsidR="002B5CCA" w:rsidRPr="003D452B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452B" w:rsidRPr="00FD7734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52B">
        <w:rPr>
          <w:rFonts w:ascii="Arial" w:hAnsi="Arial" w:cs="Arial"/>
          <w:sz w:val="22"/>
          <w:szCs w:val="22"/>
        </w:rPr>
        <w:t>Wartość początkowa ekranów akustycznych na terenie miasta w porównaniu z poprzed</w:t>
      </w:r>
      <w:r w:rsidR="00AE0A42" w:rsidRPr="003D452B">
        <w:rPr>
          <w:rFonts w:ascii="Arial" w:hAnsi="Arial" w:cs="Arial"/>
          <w:sz w:val="22"/>
          <w:szCs w:val="22"/>
        </w:rPr>
        <w:t xml:space="preserve">nią informacją </w:t>
      </w:r>
      <w:r w:rsidR="003D452B" w:rsidRPr="003D452B">
        <w:rPr>
          <w:rFonts w:ascii="Arial" w:hAnsi="Arial" w:cs="Arial"/>
          <w:sz w:val="22"/>
          <w:szCs w:val="22"/>
        </w:rPr>
        <w:t>nie uległa zmianie.</w:t>
      </w:r>
    </w:p>
    <w:p w:rsidR="002B5CCA" w:rsidRPr="00F572F2" w:rsidRDefault="002B5CCA" w:rsidP="0042381E">
      <w:pPr>
        <w:pStyle w:val="Nagwek3"/>
        <w:numPr>
          <w:ilvl w:val="0"/>
          <w:numId w:val="24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4" w:name="_Toc477774918"/>
      <w:r w:rsidRPr="00F572F2">
        <w:rPr>
          <w:rFonts w:ascii="Arial" w:hAnsi="Arial" w:cs="Arial"/>
          <w:color w:val="365F91"/>
          <w:u w:val="none"/>
        </w:rPr>
        <w:lastRenderedPageBreak/>
        <w:t>Monitoring</w:t>
      </w:r>
      <w:bookmarkEnd w:id="14"/>
    </w:p>
    <w:p w:rsidR="002B5CCA" w:rsidRPr="004329DB" w:rsidRDefault="002B5CCA">
      <w:pPr>
        <w:pStyle w:val="Zwykytekst"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AD756F" w:rsidRDefault="002B5CCA" w:rsidP="005F21EA">
      <w:pPr>
        <w:pStyle w:val="Zwykytekst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AD756F">
        <w:rPr>
          <w:rFonts w:ascii="Arial" w:hAnsi="Arial" w:cs="Arial"/>
          <w:sz w:val="22"/>
          <w:szCs w:val="22"/>
        </w:rPr>
        <w:t>Gmina Miejska Zabrze dysponuje systemem monitoringu wizyjnego miasta Zabrze, który składa się z 2</w:t>
      </w:r>
      <w:r w:rsidR="00AD756F" w:rsidRPr="00AD756F">
        <w:rPr>
          <w:rFonts w:ascii="Arial" w:hAnsi="Arial" w:cs="Arial"/>
          <w:sz w:val="22"/>
          <w:szCs w:val="22"/>
        </w:rPr>
        <w:t>9</w:t>
      </w:r>
      <w:r w:rsidRPr="00AD756F">
        <w:rPr>
          <w:rFonts w:ascii="Arial" w:hAnsi="Arial" w:cs="Arial"/>
          <w:sz w:val="22"/>
          <w:szCs w:val="22"/>
        </w:rPr>
        <w:t xml:space="preserve"> punktów kamerowych umiejscowionych na terenie miasta z nadrzędnym centrum nadzoru w Zabrzu przy ulicy Prof. Zbigniewa Religi 1 oraz z centrum nadzoru w budynku Komendy Miejskiej Policji w Zabrzu. Ponadto na terenie miasta Zabrze w ramach odrębnego systemu monitorowany jest wizyjnie zieleniec u zbiegu ulic 3 Maja i Św. Floriana. </w:t>
      </w:r>
    </w:p>
    <w:p w:rsidR="003D452B" w:rsidRPr="004329DB" w:rsidRDefault="003D452B" w:rsidP="005F21EA">
      <w:pPr>
        <w:pStyle w:val="Zwykytekst"/>
        <w:spacing w:line="360" w:lineRule="auto"/>
        <w:ind w:firstLine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202FED" w:rsidRDefault="002B5CCA" w:rsidP="00437BC0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02FED">
        <w:rPr>
          <w:rFonts w:ascii="Arial" w:hAnsi="Arial" w:cs="Arial"/>
          <w:b/>
          <w:bCs/>
          <w:sz w:val="22"/>
          <w:szCs w:val="22"/>
          <w:u w:val="single"/>
        </w:rPr>
        <w:t>Wartość monitoringu wizyjnego:</w:t>
      </w:r>
    </w:p>
    <w:p w:rsidR="002B5CCA" w:rsidRPr="00202FED" w:rsidRDefault="002B5CCA">
      <w:pPr>
        <w:pStyle w:val="Zwykytekst"/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202FED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202FED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02FED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202FE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202F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202FED" w:rsidRDefault="00B232EF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202FED">
              <w:rPr>
                <w:rFonts w:ascii="Arial" w:hAnsi="Arial" w:cs="Arial"/>
                <w:b/>
                <w:bCs/>
                <w:sz w:val="22"/>
                <w:szCs w:val="22"/>
              </w:rPr>
              <w:t>1 830 569,67 zł</w:t>
            </w:r>
          </w:p>
        </w:tc>
      </w:tr>
      <w:tr w:rsidR="002B5CCA" w:rsidRPr="00202FED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202FED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02FED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202F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202FED" w:rsidRDefault="000E430A" w:rsidP="00161C6B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202FE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76B20" w:rsidRPr="00202FE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202FE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161C6B" w:rsidRPr="00202FED">
              <w:rPr>
                <w:rFonts w:ascii="Arial" w:hAnsi="Arial" w:cs="Arial"/>
                <w:b/>
                <w:bCs/>
                <w:sz w:val="22"/>
                <w:szCs w:val="22"/>
              </w:rPr>
              <w:t>36 039,43</w:t>
            </w:r>
            <w:r w:rsidRPr="00202F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2B5CCA" w:rsidRPr="004329DB" w:rsidRDefault="002B5CCA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02FED" w:rsidRPr="00B22237" w:rsidRDefault="002B5CCA" w:rsidP="00676B20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B22237">
        <w:rPr>
          <w:rFonts w:ascii="Arial" w:hAnsi="Arial" w:cs="Arial"/>
          <w:sz w:val="22"/>
          <w:szCs w:val="22"/>
        </w:rPr>
        <w:t>Wartość początkowa monitoringu wizyjnego na terenie miasta Zabrze w porównaniu z informacją</w:t>
      </w:r>
      <w:r w:rsidR="000E430A" w:rsidRPr="00B22237">
        <w:rPr>
          <w:rFonts w:ascii="Arial" w:hAnsi="Arial" w:cs="Arial"/>
          <w:sz w:val="22"/>
          <w:szCs w:val="22"/>
        </w:rPr>
        <w:t xml:space="preserve"> poprzednią </w:t>
      </w:r>
      <w:r w:rsidR="00B84E66" w:rsidRPr="00B22237">
        <w:rPr>
          <w:rFonts w:ascii="Arial" w:hAnsi="Arial" w:cs="Arial"/>
          <w:sz w:val="22"/>
          <w:szCs w:val="22"/>
        </w:rPr>
        <w:t xml:space="preserve">zwiększyła się o kwotę </w:t>
      </w:r>
      <w:r w:rsidR="00161C6B" w:rsidRPr="00B22237">
        <w:rPr>
          <w:rFonts w:ascii="Arial" w:hAnsi="Arial" w:cs="Arial"/>
          <w:sz w:val="22"/>
          <w:szCs w:val="22"/>
        </w:rPr>
        <w:t>5 469,76</w:t>
      </w:r>
      <w:r w:rsidR="00B84E66" w:rsidRPr="00B22237">
        <w:rPr>
          <w:rFonts w:ascii="Arial" w:hAnsi="Arial" w:cs="Arial"/>
          <w:sz w:val="22"/>
          <w:szCs w:val="22"/>
        </w:rPr>
        <w:t xml:space="preserve"> zł w związku</w:t>
      </w:r>
      <w:r w:rsidR="00202FED" w:rsidRPr="00B22237">
        <w:rPr>
          <w:rFonts w:ascii="Arial" w:hAnsi="Arial" w:cs="Arial"/>
          <w:sz w:val="22"/>
          <w:szCs w:val="22"/>
        </w:rPr>
        <w:t xml:space="preserve"> z</w:t>
      </w:r>
      <w:r w:rsidR="00B84E66" w:rsidRPr="00B22237">
        <w:rPr>
          <w:rFonts w:ascii="Arial" w:hAnsi="Arial" w:cs="Arial"/>
          <w:sz w:val="22"/>
          <w:szCs w:val="22"/>
        </w:rPr>
        <w:t xml:space="preserve"> </w:t>
      </w:r>
      <w:r w:rsidR="00202FED" w:rsidRPr="00B22237">
        <w:rPr>
          <w:rFonts w:ascii="Arial" w:hAnsi="Arial" w:cs="Arial"/>
          <w:sz w:val="22"/>
          <w:szCs w:val="22"/>
        </w:rPr>
        <w:t xml:space="preserve">montażem kamer zewnętrznych </w:t>
      </w:r>
      <w:r w:rsidR="001C0179" w:rsidRPr="00B22237">
        <w:rPr>
          <w:rFonts w:ascii="Arial" w:hAnsi="Arial" w:cs="Arial"/>
          <w:sz w:val="22"/>
          <w:szCs w:val="22"/>
        </w:rPr>
        <w:t>na osiedlu Kotarbińskiego</w:t>
      </w:r>
      <w:r w:rsidR="00B22237" w:rsidRPr="00B22237">
        <w:rPr>
          <w:rFonts w:ascii="Arial" w:hAnsi="Arial" w:cs="Arial"/>
          <w:sz w:val="22"/>
          <w:szCs w:val="22"/>
        </w:rPr>
        <w:t xml:space="preserve"> w pobliżu Przedszkol</w:t>
      </w:r>
      <w:r w:rsidR="0027595D">
        <w:rPr>
          <w:rFonts w:ascii="Arial" w:hAnsi="Arial" w:cs="Arial"/>
          <w:sz w:val="22"/>
          <w:szCs w:val="22"/>
        </w:rPr>
        <w:t>a</w:t>
      </w:r>
      <w:r w:rsidR="00B22237" w:rsidRPr="00B22237">
        <w:rPr>
          <w:rFonts w:ascii="Arial" w:hAnsi="Arial" w:cs="Arial"/>
          <w:sz w:val="22"/>
          <w:szCs w:val="22"/>
        </w:rPr>
        <w:t xml:space="preserve"> nr 48.</w:t>
      </w:r>
    </w:p>
    <w:p w:rsidR="00C74FC8" w:rsidRPr="004329DB" w:rsidRDefault="00C74FC8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B5CCA" w:rsidP="0042381E">
      <w:pPr>
        <w:pStyle w:val="Nagwek3"/>
        <w:numPr>
          <w:ilvl w:val="0"/>
          <w:numId w:val="25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5" w:name="_Toc477774919"/>
      <w:r w:rsidRPr="00F572F2">
        <w:rPr>
          <w:rFonts w:ascii="Arial" w:hAnsi="Arial" w:cs="Arial"/>
          <w:color w:val="365F91"/>
          <w:u w:val="none"/>
        </w:rPr>
        <w:t>Oświetlenie uliczne</w:t>
      </w:r>
      <w:bookmarkEnd w:id="15"/>
    </w:p>
    <w:p w:rsidR="002B5CCA" w:rsidRPr="004329DB" w:rsidRDefault="002B5CCA">
      <w:pPr>
        <w:spacing w:line="360" w:lineRule="auto"/>
        <w:ind w:firstLine="705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2E2F19" w:rsidRDefault="002B5CCA" w:rsidP="005F21EA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2E2F19">
        <w:rPr>
          <w:rFonts w:ascii="Arial" w:hAnsi="Arial" w:cs="Arial"/>
          <w:sz w:val="22"/>
          <w:szCs w:val="22"/>
        </w:rPr>
        <w:t xml:space="preserve">Na terenie Gminy Miejskiej Zabrze znajduje się </w:t>
      </w:r>
      <w:r w:rsidRPr="002E2F19">
        <w:rPr>
          <w:rFonts w:ascii="Arial" w:hAnsi="Arial" w:cs="Arial"/>
          <w:b/>
          <w:bCs/>
          <w:sz w:val="22"/>
          <w:szCs w:val="22"/>
        </w:rPr>
        <w:t>11 </w:t>
      </w:r>
      <w:r w:rsidR="002E2F19" w:rsidRPr="002E2F19">
        <w:rPr>
          <w:rFonts w:ascii="Arial" w:hAnsi="Arial" w:cs="Arial"/>
          <w:b/>
          <w:bCs/>
          <w:sz w:val="22"/>
          <w:szCs w:val="22"/>
        </w:rPr>
        <w:t>781</w:t>
      </w:r>
      <w:r w:rsidRPr="002E2F19">
        <w:rPr>
          <w:rFonts w:ascii="Arial" w:hAnsi="Arial" w:cs="Arial"/>
          <w:b/>
          <w:bCs/>
          <w:sz w:val="22"/>
          <w:szCs w:val="22"/>
        </w:rPr>
        <w:t> punktów świetlnych oświetlenia ulicznego</w:t>
      </w:r>
      <w:r w:rsidRPr="002E2F19">
        <w:rPr>
          <w:rFonts w:ascii="Arial" w:hAnsi="Arial" w:cs="Arial"/>
          <w:sz w:val="22"/>
          <w:szCs w:val="22"/>
        </w:rPr>
        <w:t>, w tym 3 </w:t>
      </w:r>
      <w:r w:rsidR="002E2F19" w:rsidRPr="002E2F19">
        <w:rPr>
          <w:rFonts w:ascii="Arial" w:hAnsi="Arial" w:cs="Arial"/>
          <w:sz w:val="22"/>
          <w:szCs w:val="22"/>
        </w:rPr>
        <w:t>821</w:t>
      </w:r>
      <w:r w:rsidRPr="002E2F19">
        <w:rPr>
          <w:rFonts w:ascii="Arial" w:hAnsi="Arial" w:cs="Arial"/>
          <w:sz w:val="22"/>
          <w:szCs w:val="22"/>
        </w:rPr>
        <w:t xml:space="preserve"> sztuk w całości stanowi własność Gminy Miejskiej Zabrze. </w:t>
      </w:r>
    </w:p>
    <w:p w:rsidR="002E2F19" w:rsidRDefault="002E2F19" w:rsidP="00437BC0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2B5CCA" w:rsidRPr="009113B1" w:rsidRDefault="002B5CCA" w:rsidP="00437BC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13B1">
        <w:rPr>
          <w:rFonts w:ascii="Arial" w:hAnsi="Arial" w:cs="Arial"/>
          <w:b/>
          <w:bCs/>
          <w:sz w:val="22"/>
          <w:szCs w:val="22"/>
          <w:u w:val="single"/>
        </w:rPr>
        <w:t>Wartość oświetlenia ulicznego:</w:t>
      </w:r>
      <w:r w:rsidRPr="009113B1">
        <w:rPr>
          <w:rFonts w:ascii="Arial" w:hAnsi="Arial" w:cs="Arial"/>
          <w:b/>
          <w:bCs/>
          <w:sz w:val="22"/>
          <w:szCs w:val="22"/>
        </w:rPr>
        <w:tab/>
      </w:r>
    </w:p>
    <w:p w:rsidR="002B5CCA" w:rsidRPr="009113B1" w:rsidRDefault="002B5CCA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9113B1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9113B1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113B1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9113B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113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9113B1" w:rsidRDefault="00B232EF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9113B1">
              <w:rPr>
                <w:rFonts w:ascii="Arial" w:hAnsi="Arial" w:cs="Arial"/>
                <w:b/>
                <w:sz w:val="22"/>
                <w:szCs w:val="22"/>
              </w:rPr>
              <w:t>17 201 117,88 zł</w:t>
            </w:r>
          </w:p>
        </w:tc>
      </w:tr>
      <w:tr w:rsidR="002B5CCA" w:rsidRPr="009113B1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9113B1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113B1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9113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9113B1" w:rsidRDefault="00EB5174" w:rsidP="009113B1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trike/>
                <w:sz w:val="22"/>
                <w:szCs w:val="22"/>
                <w:highlight w:val="yellow"/>
                <w:u w:val="single"/>
              </w:rPr>
            </w:pPr>
            <w:r w:rsidRPr="009113B1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9113B1" w:rsidRPr="009113B1">
              <w:rPr>
                <w:rFonts w:ascii="Arial" w:hAnsi="Arial" w:cs="Arial"/>
                <w:b/>
                <w:sz w:val="22"/>
                <w:szCs w:val="22"/>
              </w:rPr>
              <w:t> 523 307,18</w:t>
            </w:r>
            <w:r w:rsidRPr="009113B1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:rsidR="002B5CCA" w:rsidRPr="009113B1" w:rsidRDefault="002B5CCA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2A7FA6" w:rsidRPr="006434DE" w:rsidRDefault="002A7FA6" w:rsidP="002A7F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4DE">
        <w:rPr>
          <w:rFonts w:ascii="Arial" w:hAnsi="Arial" w:cs="Arial"/>
          <w:sz w:val="22"/>
          <w:szCs w:val="22"/>
        </w:rPr>
        <w:t xml:space="preserve">Wartość początkowa oświetlenia ulicznego w porównaniu z informacją poprzednią zwiększyła się o kwotę </w:t>
      </w:r>
      <w:r w:rsidR="009113B1" w:rsidRPr="006434DE">
        <w:rPr>
          <w:rFonts w:ascii="Arial" w:hAnsi="Arial" w:cs="Arial"/>
          <w:sz w:val="22"/>
          <w:szCs w:val="22"/>
        </w:rPr>
        <w:t>322 189,30</w:t>
      </w:r>
      <w:r w:rsidRPr="006434DE">
        <w:rPr>
          <w:rFonts w:ascii="Arial" w:hAnsi="Arial" w:cs="Arial"/>
          <w:sz w:val="22"/>
          <w:szCs w:val="22"/>
        </w:rPr>
        <w:t xml:space="preserve"> zł </w:t>
      </w:r>
      <w:r w:rsidR="001D4996" w:rsidRPr="006434DE">
        <w:rPr>
          <w:rFonts w:ascii="Arial" w:hAnsi="Arial" w:cs="Arial"/>
          <w:sz w:val="22"/>
          <w:szCs w:val="22"/>
        </w:rPr>
        <w:t xml:space="preserve">m.in. </w:t>
      </w:r>
      <w:r w:rsidRPr="006434DE">
        <w:rPr>
          <w:rFonts w:ascii="Arial" w:hAnsi="Arial" w:cs="Arial"/>
          <w:sz w:val="22"/>
          <w:szCs w:val="22"/>
        </w:rPr>
        <w:t>w związku z</w:t>
      </w:r>
      <w:r w:rsidR="00D8498A" w:rsidRPr="006434DE">
        <w:rPr>
          <w:rFonts w:ascii="Arial" w:hAnsi="Arial" w:cs="Arial"/>
          <w:sz w:val="22"/>
          <w:szCs w:val="22"/>
        </w:rPr>
        <w:t>e zwiększeniem wartości</w:t>
      </w:r>
      <w:r w:rsidRPr="006434DE">
        <w:rPr>
          <w:rFonts w:ascii="Arial" w:hAnsi="Arial" w:cs="Arial"/>
          <w:sz w:val="22"/>
          <w:szCs w:val="22"/>
        </w:rPr>
        <w:t xml:space="preserve"> oświetlenia fotowoltaicznego przy ul. Banachiewicza</w:t>
      </w:r>
      <w:r w:rsidR="00D8498A" w:rsidRPr="006434DE">
        <w:rPr>
          <w:rFonts w:ascii="Arial" w:hAnsi="Arial" w:cs="Arial"/>
          <w:sz w:val="22"/>
          <w:szCs w:val="22"/>
        </w:rPr>
        <w:t xml:space="preserve"> oraz w ciągu ulic Gwareckiej, Szybowej, Ziemskiej, Drzymały i Pod Borem, jak również</w:t>
      </w:r>
      <w:r w:rsidR="00DE10DB" w:rsidRPr="006434DE">
        <w:rPr>
          <w:rFonts w:ascii="Arial" w:hAnsi="Arial" w:cs="Arial"/>
          <w:sz w:val="22"/>
          <w:szCs w:val="22"/>
        </w:rPr>
        <w:t xml:space="preserve"> w związku </w:t>
      </w:r>
      <w:r w:rsidR="00D8498A" w:rsidRPr="006434DE">
        <w:rPr>
          <w:rFonts w:ascii="Arial" w:hAnsi="Arial" w:cs="Arial"/>
          <w:sz w:val="22"/>
          <w:szCs w:val="22"/>
        </w:rPr>
        <w:t>z budową oświetlenia placów zabaw na osiedlu Kotarbińskiego i przy ulicy PCK</w:t>
      </w:r>
      <w:r w:rsidR="001D4996" w:rsidRPr="006434DE">
        <w:rPr>
          <w:rFonts w:ascii="Arial" w:hAnsi="Arial" w:cs="Arial"/>
          <w:sz w:val="22"/>
          <w:szCs w:val="22"/>
        </w:rPr>
        <w:t xml:space="preserve"> oraz budową oświetlenia </w:t>
      </w:r>
      <w:r w:rsidR="00DE10DB" w:rsidRPr="006434DE">
        <w:rPr>
          <w:rFonts w:ascii="Arial" w:hAnsi="Arial" w:cs="Arial"/>
          <w:sz w:val="22"/>
          <w:szCs w:val="22"/>
        </w:rPr>
        <w:t xml:space="preserve">przy ul. Sikorskiego, ul. Kurasia, ul. Łaskiego oraz </w:t>
      </w:r>
      <w:r w:rsidR="001D4996" w:rsidRPr="006434DE">
        <w:rPr>
          <w:rFonts w:ascii="Arial" w:hAnsi="Arial" w:cs="Arial"/>
          <w:sz w:val="22"/>
          <w:szCs w:val="22"/>
        </w:rPr>
        <w:t>na Katowickiej Specjalnej Strefie Ekonomicznej.</w:t>
      </w:r>
    </w:p>
    <w:p w:rsidR="001433FC" w:rsidRPr="004329DB" w:rsidRDefault="001433FC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168F6" w:rsidRPr="003168F6" w:rsidRDefault="003168F6" w:rsidP="003168F6">
      <w:pPr>
        <w:pStyle w:val="Akapitzlist"/>
        <w:keepNext/>
        <w:numPr>
          <w:ilvl w:val="0"/>
          <w:numId w:val="83"/>
        </w:numPr>
        <w:tabs>
          <w:tab w:val="num" w:pos="1080"/>
        </w:tabs>
        <w:snapToGrid w:val="0"/>
        <w:spacing w:line="360" w:lineRule="auto"/>
        <w:outlineLvl w:val="1"/>
        <w:rPr>
          <w:rFonts w:ascii="Arial" w:hAnsi="Arial" w:cs="Arial"/>
          <w:b/>
          <w:bCs/>
          <w:vanish/>
          <w:color w:val="365F91"/>
          <w:sz w:val="24"/>
          <w:szCs w:val="24"/>
        </w:rPr>
      </w:pPr>
      <w:bookmarkStart w:id="16" w:name="_Toc477437366"/>
      <w:bookmarkStart w:id="17" w:name="_Toc477437440"/>
      <w:bookmarkStart w:id="18" w:name="_Toc477437516"/>
      <w:bookmarkStart w:id="19" w:name="_Toc477438704"/>
      <w:bookmarkStart w:id="20" w:name="_Toc477438779"/>
      <w:bookmarkStart w:id="21" w:name="_Toc477511919"/>
      <w:bookmarkStart w:id="22" w:name="_Toc477774920"/>
      <w:bookmarkStart w:id="23" w:name="_Toc446585137"/>
      <w:bookmarkEnd w:id="16"/>
      <w:bookmarkEnd w:id="17"/>
      <w:bookmarkEnd w:id="18"/>
      <w:bookmarkEnd w:id="19"/>
      <w:bookmarkEnd w:id="20"/>
      <w:bookmarkEnd w:id="21"/>
      <w:bookmarkEnd w:id="22"/>
    </w:p>
    <w:p w:rsidR="003168F6" w:rsidRPr="003168F6" w:rsidRDefault="003168F6" w:rsidP="003168F6">
      <w:pPr>
        <w:pStyle w:val="Akapitzlist"/>
        <w:keepNext/>
        <w:numPr>
          <w:ilvl w:val="1"/>
          <w:numId w:val="83"/>
        </w:numPr>
        <w:tabs>
          <w:tab w:val="num" w:pos="1080"/>
        </w:tabs>
        <w:snapToGrid w:val="0"/>
        <w:spacing w:line="360" w:lineRule="auto"/>
        <w:outlineLvl w:val="1"/>
        <w:rPr>
          <w:rFonts w:ascii="Arial" w:hAnsi="Arial" w:cs="Arial"/>
          <w:b/>
          <w:bCs/>
          <w:vanish/>
          <w:color w:val="365F91"/>
          <w:sz w:val="24"/>
          <w:szCs w:val="24"/>
        </w:rPr>
      </w:pPr>
      <w:bookmarkStart w:id="24" w:name="_Toc477437367"/>
      <w:bookmarkStart w:id="25" w:name="_Toc477437441"/>
      <w:bookmarkStart w:id="26" w:name="_Toc477437517"/>
      <w:bookmarkStart w:id="27" w:name="_Toc477438705"/>
      <w:bookmarkStart w:id="28" w:name="_Toc477438780"/>
      <w:bookmarkStart w:id="29" w:name="_Toc477511920"/>
      <w:bookmarkStart w:id="30" w:name="_Toc477774921"/>
      <w:bookmarkEnd w:id="24"/>
      <w:bookmarkEnd w:id="25"/>
      <w:bookmarkEnd w:id="26"/>
      <w:bookmarkEnd w:id="27"/>
      <w:bookmarkEnd w:id="28"/>
      <w:bookmarkEnd w:id="29"/>
      <w:bookmarkEnd w:id="30"/>
    </w:p>
    <w:p w:rsidR="003168F6" w:rsidRPr="003168F6" w:rsidRDefault="003168F6" w:rsidP="003168F6">
      <w:pPr>
        <w:pStyle w:val="Akapitzlist"/>
        <w:keepNext/>
        <w:numPr>
          <w:ilvl w:val="1"/>
          <w:numId w:val="83"/>
        </w:numPr>
        <w:tabs>
          <w:tab w:val="num" w:pos="1080"/>
        </w:tabs>
        <w:snapToGrid w:val="0"/>
        <w:spacing w:line="360" w:lineRule="auto"/>
        <w:outlineLvl w:val="1"/>
        <w:rPr>
          <w:rFonts w:ascii="Arial" w:hAnsi="Arial" w:cs="Arial"/>
          <w:b/>
          <w:bCs/>
          <w:vanish/>
          <w:color w:val="365F91"/>
          <w:sz w:val="24"/>
          <w:szCs w:val="24"/>
        </w:rPr>
      </w:pPr>
      <w:bookmarkStart w:id="31" w:name="_Toc477437368"/>
      <w:bookmarkStart w:id="32" w:name="_Toc477437442"/>
      <w:bookmarkStart w:id="33" w:name="_Toc477437518"/>
      <w:bookmarkStart w:id="34" w:name="_Toc477438706"/>
      <w:bookmarkStart w:id="35" w:name="_Toc477438781"/>
      <w:bookmarkStart w:id="36" w:name="_Toc477511921"/>
      <w:bookmarkStart w:id="37" w:name="_Toc477774922"/>
      <w:bookmarkEnd w:id="31"/>
      <w:bookmarkEnd w:id="32"/>
      <w:bookmarkEnd w:id="33"/>
      <w:bookmarkEnd w:id="34"/>
      <w:bookmarkEnd w:id="35"/>
      <w:bookmarkEnd w:id="36"/>
      <w:bookmarkEnd w:id="37"/>
    </w:p>
    <w:p w:rsidR="003168F6" w:rsidRPr="00BF2615" w:rsidRDefault="003168F6" w:rsidP="003168F6">
      <w:pPr>
        <w:pStyle w:val="Nagwek2"/>
        <w:numPr>
          <w:ilvl w:val="1"/>
          <w:numId w:val="83"/>
        </w:numPr>
        <w:tabs>
          <w:tab w:val="clear" w:pos="142"/>
          <w:tab w:val="num" w:pos="-709"/>
          <w:tab w:val="num" w:pos="1080"/>
        </w:tabs>
        <w:spacing w:line="360" w:lineRule="auto"/>
        <w:ind w:left="705"/>
        <w:rPr>
          <w:color w:val="365F91"/>
          <w:sz w:val="24"/>
          <w:szCs w:val="24"/>
        </w:rPr>
      </w:pPr>
      <w:bookmarkStart w:id="38" w:name="_Toc477774923"/>
      <w:r w:rsidRPr="00BF2615">
        <w:rPr>
          <w:color w:val="365F91"/>
          <w:sz w:val="24"/>
          <w:szCs w:val="24"/>
        </w:rPr>
        <w:t>Zieleń miejska</w:t>
      </w:r>
      <w:bookmarkEnd w:id="23"/>
      <w:bookmarkEnd w:id="38"/>
    </w:p>
    <w:p w:rsidR="002B5CCA" w:rsidRPr="004329DB" w:rsidRDefault="002B5CCA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2B5CCA" w:rsidRPr="0031534D" w:rsidRDefault="002B5CCA" w:rsidP="005F21EA">
      <w:pPr>
        <w:pStyle w:val="Zwykytekst"/>
        <w:spacing w:after="120"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 xml:space="preserve">W ramach działu Zieleń miejska informacji o stanie mienia komunalnego za </w:t>
      </w:r>
      <w:r w:rsidR="002C3E08" w:rsidRPr="0031534D">
        <w:rPr>
          <w:rFonts w:ascii="Arial" w:hAnsi="Arial" w:cs="Arial"/>
          <w:sz w:val="22"/>
          <w:szCs w:val="22"/>
        </w:rPr>
        <w:t>201</w:t>
      </w:r>
      <w:r w:rsidR="00B232EF">
        <w:rPr>
          <w:rFonts w:ascii="Arial" w:hAnsi="Arial" w:cs="Arial"/>
          <w:sz w:val="22"/>
          <w:szCs w:val="22"/>
        </w:rPr>
        <w:t>6</w:t>
      </w:r>
      <w:r w:rsidRPr="0031534D">
        <w:rPr>
          <w:rFonts w:ascii="Arial" w:hAnsi="Arial" w:cs="Arial"/>
          <w:sz w:val="22"/>
          <w:szCs w:val="22"/>
        </w:rPr>
        <w:t xml:space="preserve"> rok wyróżnia się następujące grupy:</w:t>
      </w:r>
    </w:p>
    <w:p w:rsidR="00686FEE" w:rsidRPr="0031534D" w:rsidRDefault="00686FEE" w:rsidP="008E37B9">
      <w:pPr>
        <w:pStyle w:val="Zwykytekst"/>
        <w:numPr>
          <w:ilvl w:val="1"/>
          <w:numId w:val="58"/>
        </w:numPr>
        <w:tabs>
          <w:tab w:val="clear" w:pos="2340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Lasy Komunalne,</w:t>
      </w:r>
    </w:p>
    <w:p w:rsidR="00686FEE" w:rsidRPr="0031534D" w:rsidRDefault="00686FEE" w:rsidP="008E37B9">
      <w:pPr>
        <w:pStyle w:val="Zwykytekst"/>
        <w:numPr>
          <w:ilvl w:val="1"/>
          <w:numId w:val="58"/>
        </w:numPr>
        <w:tabs>
          <w:tab w:val="clear" w:pos="2340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Cmentarz Komunalny,</w:t>
      </w:r>
    </w:p>
    <w:p w:rsidR="00686FEE" w:rsidRPr="0031534D" w:rsidRDefault="00686FEE" w:rsidP="008E37B9">
      <w:pPr>
        <w:pStyle w:val="Zwykytekst"/>
        <w:numPr>
          <w:ilvl w:val="1"/>
          <w:numId w:val="58"/>
        </w:numPr>
        <w:tabs>
          <w:tab w:val="clear" w:pos="2340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parki miejskie, zieleńce, skwery, zieleń przyuliczna, place zabaw, obiekty małej architektury.</w:t>
      </w:r>
    </w:p>
    <w:p w:rsidR="00C74FC8" w:rsidRPr="004329DB" w:rsidRDefault="00C74FC8" w:rsidP="00C74FC8">
      <w:pPr>
        <w:pStyle w:val="Zwykytekst"/>
        <w:spacing w:line="360" w:lineRule="auto"/>
        <w:ind w:left="1440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B5CCA" w:rsidP="008E37B9">
      <w:pPr>
        <w:pStyle w:val="Nagwek3"/>
        <w:numPr>
          <w:ilvl w:val="0"/>
          <w:numId w:val="63"/>
        </w:numPr>
        <w:tabs>
          <w:tab w:val="clear" w:pos="360"/>
          <w:tab w:val="num" w:pos="1134"/>
        </w:tabs>
        <w:jc w:val="left"/>
        <w:rPr>
          <w:rFonts w:ascii="Arial" w:hAnsi="Arial" w:cs="Arial"/>
          <w:color w:val="365F91"/>
          <w:u w:val="none"/>
        </w:rPr>
      </w:pPr>
      <w:bookmarkStart w:id="39" w:name="_Toc477774924"/>
      <w:r w:rsidRPr="00F572F2">
        <w:rPr>
          <w:rFonts w:ascii="Arial" w:hAnsi="Arial" w:cs="Arial"/>
          <w:color w:val="365F91"/>
          <w:u w:val="none"/>
        </w:rPr>
        <w:t>Lasy Komunalne</w:t>
      </w:r>
      <w:bookmarkEnd w:id="39"/>
    </w:p>
    <w:p w:rsidR="002B5CCA" w:rsidRPr="004329DB" w:rsidRDefault="002B5CCA">
      <w:pPr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1A6D76" w:rsidRDefault="002B5CCA" w:rsidP="005F21EA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1A6D76">
        <w:rPr>
          <w:rFonts w:ascii="Arial" w:hAnsi="Arial" w:cs="Arial"/>
          <w:sz w:val="22"/>
          <w:szCs w:val="22"/>
        </w:rPr>
        <w:t>Na terenie Gminy Miejskiej Zabrze zna</w:t>
      </w:r>
      <w:r w:rsidR="00EB0BDC" w:rsidRPr="001A6D76">
        <w:rPr>
          <w:rFonts w:ascii="Arial" w:hAnsi="Arial" w:cs="Arial"/>
          <w:sz w:val="22"/>
          <w:szCs w:val="22"/>
        </w:rPr>
        <w:t xml:space="preserve">jduje się 10 kompleksów parkowo </w:t>
      </w:r>
      <w:r w:rsidRPr="001A6D76">
        <w:rPr>
          <w:rFonts w:ascii="Arial" w:hAnsi="Arial" w:cs="Arial"/>
          <w:sz w:val="22"/>
          <w:szCs w:val="22"/>
        </w:rPr>
        <w:t>–</w:t>
      </w:r>
      <w:r w:rsidR="00EB0BDC" w:rsidRPr="001A6D76">
        <w:rPr>
          <w:rFonts w:ascii="Arial" w:hAnsi="Arial" w:cs="Arial"/>
          <w:sz w:val="22"/>
          <w:szCs w:val="22"/>
        </w:rPr>
        <w:t xml:space="preserve"> </w:t>
      </w:r>
      <w:r w:rsidRPr="001A6D76">
        <w:rPr>
          <w:rFonts w:ascii="Arial" w:hAnsi="Arial" w:cs="Arial"/>
          <w:sz w:val="22"/>
          <w:szCs w:val="22"/>
        </w:rPr>
        <w:t>leśnych</w:t>
      </w:r>
      <w:r w:rsidRPr="001A6D76">
        <w:rPr>
          <w:rFonts w:ascii="Arial" w:hAnsi="Arial" w:cs="Arial"/>
          <w:b/>
          <w:bCs/>
          <w:sz w:val="22"/>
          <w:szCs w:val="22"/>
        </w:rPr>
        <w:t xml:space="preserve"> </w:t>
      </w:r>
      <w:r w:rsidR="00FB0C26" w:rsidRPr="001A6D76">
        <w:rPr>
          <w:rFonts w:ascii="Arial" w:hAnsi="Arial" w:cs="Arial"/>
          <w:sz w:val="22"/>
          <w:szCs w:val="22"/>
        </w:rPr>
        <w:t>o łącznej powierzchni 1</w:t>
      </w:r>
      <w:r w:rsidR="006D5FD8" w:rsidRPr="001A6D76">
        <w:rPr>
          <w:rFonts w:ascii="Arial" w:hAnsi="Arial" w:cs="Arial"/>
          <w:sz w:val="22"/>
          <w:szCs w:val="22"/>
        </w:rPr>
        <w:t>6</w:t>
      </w:r>
      <w:r w:rsidR="00FB0C26" w:rsidRPr="001A6D76">
        <w:rPr>
          <w:rFonts w:ascii="Arial" w:hAnsi="Arial" w:cs="Arial"/>
          <w:sz w:val="22"/>
          <w:szCs w:val="22"/>
        </w:rPr>
        <w:t>3,</w:t>
      </w:r>
      <w:r w:rsidR="006D5FD8" w:rsidRPr="001A6D76">
        <w:rPr>
          <w:rFonts w:ascii="Arial" w:hAnsi="Arial" w:cs="Arial"/>
          <w:sz w:val="22"/>
          <w:szCs w:val="22"/>
        </w:rPr>
        <w:t>16</w:t>
      </w:r>
      <w:r w:rsidRPr="001A6D76">
        <w:rPr>
          <w:rFonts w:ascii="Arial" w:hAnsi="Arial" w:cs="Arial"/>
          <w:sz w:val="22"/>
          <w:szCs w:val="22"/>
        </w:rPr>
        <w:t xml:space="preserve"> ha</w:t>
      </w:r>
      <w:r w:rsidRPr="001A6D7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A6D76">
        <w:rPr>
          <w:rFonts w:ascii="Arial" w:hAnsi="Arial" w:cs="Arial"/>
          <w:sz w:val="22"/>
          <w:szCs w:val="22"/>
        </w:rPr>
        <w:t>które tworzą lasy komunalne. W obrębie miejskim funkcjonuje również</w:t>
      </w:r>
      <w:r w:rsidRPr="001A6D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6D76">
        <w:rPr>
          <w:rFonts w:ascii="Arial" w:hAnsi="Arial" w:cs="Arial"/>
          <w:sz w:val="22"/>
          <w:szCs w:val="22"/>
        </w:rPr>
        <w:t xml:space="preserve">park leśny im. Powstańców Śląskich o powierzchni około </w:t>
      </w:r>
      <w:smartTag w:uri="urn:schemas-microsoft-com:office:smarttags" w:element="metricconverter">
        <w:smartTagPr>
          <w:attr w:name="ProductID" w:val="300 ha"/>
        </w:smartTagPr>
        <w:r w:rsidRPr="001A6D76">
          <w:rPr>
            <w:rFonts w:ascii="Arial" w:hAnsi="Arial" w:cs="Arial"/>
            <w:sz w:val="22"/>
            <w:szCs w:val="22"/>
          </w:rPr>
          <w:t>300 ha</w:t>
        </w:r>
      </w:smartTag>
      <w:r w:rsidRPr="001A6D76">
        <w:rPr>
          <w:rFonts w:ascii="Arial" w:hAnsi="Arial" w:cs="Arial"/>
          <w:sz w:val="22"/>
          <w:szCs w:val="22"/>
        </w:rPr>
        <w:t xml:space="preserve">. W porównaniu do poprzedniej informacji powierzchnia uległa zmniejszeniu o </w:t>
      </w:r>
      <w:r w:rsidR="006D5FD8" w:rsidRPr="001A6D76">
        <w:rPr>
          <w:rFonts w:ascii="Arial" w:hAnsi="Arial" w:cs="Arial"/>
          <w:sz w:val="22"/>
          <w:szCs w:val="22"/>
        </w:rPr>
        <w:t>1</w:t>
      </w:r>
      <w:r w:rsidR="00FB0C26" w:rsidRPr="001A6D76">
        <w:rPr>
          <w:rFonts w:ascii="Arial" w:hAnsi="Arial" w:cs="Arial"/>
          <w:sz w:val="22"/>
          <w:szCs w:val="22"/>
        </w:rPr>
        <w:t>0,</w:t>
      </w:r>
      <w:r w:rsidR="006D5FD8" w:rsidRPr="001A6D76">
        <w:rPr>
          <w:rFonts w:ascii="Arial" w:hAnsi="Arial" w:cs="Arial"/>
          <w:sz w:val="22"/>
          <w:szCs w:val="22"/>
        </w:rPr>
        <w:t>0</w:t>
      </w:r>
      <w:r w:rsidR="00FB0C26" w:rsidRPr="001A6D76">
        <w:rPr>
          <w:rFonts w:ascii="Arial" w:hAnsi="Arial" w:cs="Arial"/>
          <w:sz w:val="22"/>
          <w:szCs w:val="22"/>
        </w:rPr>
        <w:t>4</w:t>
      </w:r>
      <w:r w:rsidRPr="001A6D76">
        <w:rPr>
          <w:rFonts w:ascii="Arial" w:hAnsi="Arial" w:cs="Arial"/>
          <w:sz w:val="22"/>
          <w:szCs w:val="22"/>
        </w:rPr>
        <w:t xml:space="preserve"> ha w </w:t>
      </w:r>
      <w:r w:rsidR="00FB0C26" w:rsidRPr="001A6D76">
        <w:rPr>
          <w:rFonts w:ascii="Arial" w:hAnsi="Arial" w:cs="Arial"/>
          <w:sz w:val="22"/>
          <w:szCs w:val="22"/>
        </w:rPr>
        <w:t>wyniku</w:t>
      </w:r>
      <w:r w:rsidRPr="001A6D76">
        <w:rPr>
          <w:rFonts w:ascii="Arial" w:hAnsi="Arial" w:cs="Arial"/>
          <w:sz w:val="22"/>
          <w:szCs w:val="22"/>
        </w:rPr>
        <w:t xml:space="preserve"> </w:t>
      </w:r>
      <w:r w:rsidR="001C0179" w:rsidRPr="001A6D76">
        <w:rPr>
          <w:rFonts w:ascii="Arial" w:hAnsi="Arial" w:cs="Arial"/>
          <w:sz w:val="22"/>
          <w:szCs w:val="22"/>
        </w:rPr>
        <w:t xml:space="preserve">przekazania nieruchomości w zarząd Państwowemu Gospodarstwu Leśnemu </w:t>
      </w:r>
      <w:r w:rsidR="001A6D76" w:rsidRPr="001A6D76">
        <w:rPr>
          <w:rFonts w:ascii="Arial" w:hAnsi="Arial" w:cs="Arial"/>
          <w:sz w:val="22"/>
          <w:szCs w:val="22"/>
        </w:rPr>
        <w:t xml:space="preserve"> –L</w:t>
      </w:r>
      <w:r w:rsidR="001C0179" w:rsidRPr="001A6D76">
        <w:rPr>
          <w:rFonts w:ascii="Arial" w:hAnsi="Arial" w:cs="Arial"/>
          <w:sz w:val="22"/>
          <w:szCs w:val="22"/>
        </w:rPr>
        <w:t>asy Państwowe.</w:t>
      </w:r>
    </w:p>
    <w:p w:rsidR="002B5CCA" w:rsidRPr="006D5FD8" w:rsidRDefault="002B5CCA" w:rsidP="005F21EA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6D5FD8">
        <w:rPr>
          <w:rFonts w:ascii="Arial" w:hAnsi="Arial" w:cs="Arial"/>
          <w:sz w:val="22"/>
          <w:szCs w:val="22"/>
        </w:rPr>
        <w:t xml:space="preserve">Poniesione nakłady finansowe na lasy komunalne w </w:t>
      </w:r>
      <w:r w:rsidR="002C3E08" w:rsidRPr="006D5FD8">
        <w:rPr>
          <w:rFonts w:ascii="Arial" w:hAnsi="Arial" w:cs="Arial"/>
          <w:sz w:val="22"/>
          <w:szCs w:val="22"/>
        </w:rPr>
        <w:t>201</w:t>
      </w:r>
      <w:r w:rsidR="00F572F2" w:rsidRPr="006D5FD8">
        <w:rPr>
          <w:rFonts w:ascii="Arial" w:hAnsi="Arial" w:cs="Arial"/>
          <w:sz w:val="22"/>
          <w:szCs w:val="22"/>
        </w:rPr>
        <w:t>6</w:t>
      </w:r>
      <w:r w:rsidRPr="006D5FD8">
        <w:rPr>
          <w:rFonts w:ascii="Arial" w:hAnsi="Arial" w:cs="Arial"/>
          <w:sz w:val="22"/>
          <w:szCs w:val="22"/>
        </w:rPr>
        <w:t xml:space="preserve"> r. zostały przeznaczone na konserwację zasobów leśnych, utrzyma</w:t>
      </w:r>
      <w:r w:rsidR="00242C02" w:rsidRPr="006D5FD8">
        <w:rPr>
          <w:rFonts w:ascii="Arial" w:hAnsi="Arial" w:cs="Arial"/>
          <w:sz w:val="22"/>
          <w:szCs w:val="22"/>
        </w:rPr>
        <w:t>nie czystości, koszenie polan i </w:t>
      </w:r>
      <w:r w:rsidRPr="006D5FD8">
        <w:rPr>
          <w:rFonts w:ascii="Arial" w:hAnsi="Arial" w:cs="Arial"/>
          <w:sz w:val="22"/>
          <w:szCs w:val="22"/>
        </w:rPr>
        <w:t>poboczy dróg, konserwację rowów, hodowlę (s</w:t>
      </w:r>
      <w:r w:rsidR="00242C02" w:rsidRPr="006D5FD8">
        <w:rPr>
          <w:rFonts w:ascii="Arial" w:hAnsi="Arial" w:cs="Arial"/>
          <w:sz w:val="22"/>
          <w:szCs w:val="22"/>
        </w:rPr>
        <w:t>adzenie i prace pielęgnacyjne w </w:t>
      </w:r>
      <w:r w:rsidRPr="006D5FD8">
        <w:rPr>
          <w:rFonts w:ascii="Arial" w:hAnsi="Arial" w:cs="Arial"/>
          <w:sz w:val="22"/>
          <w:szCs w:val="22"/>
        </w:rPr>
        <w:t>drzewostanie różnowiekowym), pielęgnację młodnika, użytkowanie lasu (trzebieże, rębnie, cięcia przygodne)</w:t>
      </w:r>
      <w:r w:rsidR="00FB0C26" w:rsidRPr="006D5FD8">
        <w:rPr>
          <w:rFonts w:ascii="Arial" w:hAnsi="Arial" w:cs="Arial"/>
          <w:sz w:val="22"/>
          <w:szCs w:val="22"/>
        </w:rPr>
        <w:t>.</w:t>
      </w:r>
    </w:p>
    <w:p w:rsidR="002B5CCA" w:rsidRPr="004329DB" w:rsidRDefault="002B5CCA">
      <w:pPr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B5CCA" w:rsidP="008E37B9">
      <w:pPr>
        <w:pStyle w:val="Nagwek3"/>
        <w:numPr>
          <w:ilvl w:val="0"/>
          <w:numId w:val="75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40" w:name="_Toc477774925"/>
      <w:r w:rsidRPr="00F572F2">
        <w:rPr>
          <w:rFonts w:ascii="Arial" w:hAnsi="Arial" w:cs="Arial"/>
          <w:color w:val="365F91"/>
          <w:u w:val="none"/>
        </w:rPr>
        <w:t>Cmentarz Komunalny</w:t>
      </w:r>
      <w:bookmarkEnd w:id="40"/>
    </w:p>
    <w:p w:rsidR="002B5CCA" w:rsidRPr="004329DB" w:rsidRDefault="002B5CCA">
      <w:pPr>
        <w:rPr>
          <w:color w:val="FF0000"/>
        </w:rPr>
      </w:pPr>
    </w:p>
    <w:p w:rsidR="002B5CCA" w:rsidRPr="006D5FD8" w:rsidRDefault="002B5CCA" w:rsidP="005F21EA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6D5FD8">
        <w:rPr>
          <w:rFonts w:ascii="Arial" w:hAnsi="Arial" w:cs="Arial"/>
          <w:sz w:val="22"/>
          <w:szCs w:val="22"/>
        </w:rPr>
        <w:t xml:space="preserve">Cmentarz Komunalny w Zabrzu przy ulicy Pokoju administrowany jest przez Miejskie Przedsiębiorstwo Gospodarki Komunalnej Sp. z o. o. Ogólna powierzchnia cmentarza wynosi </w:t>
      </w:r>
      <w:smartTag w:uri="urn:schemas-microsoft-com:office:smarttags" w:element="metricconverter">
        <w:smartTagPr>
          <w:attr w:name="ProductID" w:val="2,02 ha"/>
        </w:smartTagPr>
        <w:r w:rsidRPr="006D5FD8">
          <w:rPr>
            <w:rFonts w:ascii="Arial" w:hAnsi="Arial" w:cs="Arial"/>
            <w:sz w:val="22"/>
            <w:szCs w:val="22"/>
          </w:rPr>
          <w:t>2,02 ha</w:t>
        </w:r>
      </w:smartTag>
      <w:r w:rsidRPr="006D5FD8">
        <w:rPr>
          <w:rFonts w:ascii="Arial" w:hAnsi="Arial" w:cs="Arial"/>
          <w:sz w:val="22"/>
          <w:szCs w:val="22"/>
        </w:rPr>
        <w:t xml:space="preserve">. Na terenie cmentarza znajdują się następujące obiekty: dom przedpogrzebowy i ogrodzenie. </w:t>
      </w:r>
    </w:p>
    <w:p w:rsidR="002B5CCA" w:rsidRPr="006D5FD8" w:rsidRDefault="002B5CCA" w:rsidP="005F21EA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6D5FD8">
        <w:rPr>
          <w:rFonts w:ascii="Arial" w:hAnsi="Arial" w:cs="Arial"/>
          <w:sz w:val="22"/>
          <w:szCs w:val="22"/>
        </w:rPr>
        <w:t xml:space="preserve">Poniesione nakłady finansowe w </w:t>
      </w:r>
      <w:r w:rsidR="006D5FD8" w:rsidRPr="006D5FD8">
        <w:rPr>
          <w:rFonts w:ascii="Arial" w:hAnsi="Arial" w:cs="Arial"/>
          <w:sz w:val="22"/>
          <w:szCs w:val="22"/>
        </w:rPr>
        <w:t>2016</w:t>
      </w:r>
      <w:r w:rsidRPr="006D5FD8">
        <w:rPr>
          <w:rFonts w:ascii="Arial" w:hAnsi="Arial" w:cs="Arial"/>
          <w:sz w:val="22"/>
          <w:szCs w:val="22"/>
        </w:rPr>
        <w:t xml:space="preserve"> roku zostały przeznaczone na utrzymanie cmentarza</w:t>
      </w:r>
      <w:r w:rsidR="00FB0C26" w:rsidRPr="006D5FD8">
        <w:rPr>
          <w:rFonts w:ascii="Arial" w:hAnsi="Arial" w:cs="Arial"/>
          <w:sz w:val="22"/>
          <w:szCs w:val="22"/>
        </w:rPr>
        <w:t xml:space="preserve"> oraz przegląd budowlany.</w:t>
      </w:r>
      <w:r w:rsidR="002A106D" w:rsidRPr="006D5FD8">
        <w:rPr>
          <w:rFonts w:ascii="Arial" w:hAnsi="Arial" w:cs="Arial"/>
          <w:sz w:val="22"/>
          <w:szCs w:val="22"/>
        </w:rPr>
        <w:t xml:space="preserve"> Cmentarz </w:t>
      </w:r>
      <w:r w:rsidRPr="006D5FD8">
        <w:rPr>
          <w:rFonts w:ascii="Arial" w:hAnsi="Arial" w:cs="Arial"/>
          <w:sz w:val="22"/>
          <w:szCs w:val="22"/>
        </w:rPr>
        <w:t>przynosi wpływy do budżetu z usług cmentarnych.</w:t>
      </w:r>
    </w:p>
    <w:p w:rsidR="002B5CCA" w:rsidRPr="004329DB" w:rsidRDefault="002B5CCA">
      <w:pPr>
        <w:pStyle w:val="Tekstpodstawowywcity2"/>
        <w:ind w:firstLine="720"/>
        <w:rPr>
          <w:rFonts w:ascii="Arial" w:hAnsi="Arial" w:cs="Arial"/>
          <w:color w:val="FF0000"/>
          <w:sz w:val="22"/>
          <w:szCs w:val="22"/>
        </w:rPr>
      </w:pPr>
    </w:p>
    <w:p w:rsidR="002B5CCA" w:rsidRPr="00632BF6" w:rsidRDefault="002B5CCA" w:rsidP="00437BC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32BF6">
        <w:rPr>
          <w:rFonts w:ascii="Arial" w:hAnsi="Arial" w:cs="Arial"/>
          <w:b/>
          <w:bCs/>
          <w:sz w:val="22"/>
          <w:szCs w:val="22"/>
          <w:u w:val="single"/>
        </w:rPr>
        <w:t>Wartość Cmentarza Komunalnego:</w:t>
      </w:r>
    </w:p>
    <w:p w:rsidR="002B5CCA" w:rsidRPr="00632BF6" w:rsidRDefault="002B5CCA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632BF6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632BF6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32BF6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632BF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32B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632BF6" w:rsidRDefault="002B5CCA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632BF6">
              <w:rPr>
                <w:rFonts w:ascii="Arial" w:hAnsi="Arial" w:cs="Arial"/>
                <w:b/>
                <w:bCs/>
                <w:sz w:val="22"/>
                <w:szCs w:val="22"/>
              </w:rPr>
              <w:t>1 669 378,00 zł</w:t>
            </w:r>
          </w:p>
        </w:tc>
      </w:tr>
      <w:tr w:rsidR="002B5CCA" w:rsidRPr="00632BF6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632BF6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32BF6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632B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632BF6" w:rsidRDefault="00114B3A" w:rsidP="00AC1EA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632BF6">
              <w:rPr>
                <w:rFonts w:ascii="Arial" w:hAnsi="Arial" w:cs="Arial"/>
                <w:b/>
                <w:bCs/>
                <w:sz w:val="22"/>
                <w:szCs w:val="22"/>
              </w:rPr>
              <w:t>1 669 378,00 zł</w:t>
            </w:r>
          </w:p>
        </w:tc>
      </w:tr>
    </w:tbl>
    <w:p w:rsidR="002B5CCA" w:rsidRPr="00632BF6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BF6">
        <w:rPr>
          <w:rFonts w:ascii="Arial" w:hAnsi="Arial" w:cs="Arial"/>
          <w:sz w:val="22"/>
          <w:szCs w:val="22"/>
        </w:rPr>
        <w:lastRenderedPageBreak/>
        <w:t xml:space="preserve">W porównaniu z informacją poprzednią wartość początkowa Cmentarza Komunalnego nie uległa zmianie. </w:t>
      </w:r>
    </w:p>
    <w:p w:rsidR="00C74FC8" w:rsidRPr="004329DB" w:rsidRDefault="00C74FC8">
      <w:pPr>
        <w:pStyle w:val="Tekstpodstawowywcity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923DCA" w:rsidP="00BF2615">
      <w:pPr>
        <w:pStyle w:val="Nagwek3"/>
        <w:numPr>
          <w:ilvl w:val="0"/>
          <w:numId w:val="26"/>
        </w:numPr>
        <w:tabs>
          <w:tab w:val="clear" w:pos="360"/>
          <w:tab w:val="left" w:pos="1080"/>
        </w:tabs>
        <w:ind w:left="1080" w:hanging="1080"/>
        <w:rPr>
          <w:rFonts w:ascii="Arial" w:hAnsi="Arial" w:cs="Arial"/>
          <w:color w:val="365F91"/>
          <w:u w:val="none"/>
        </w:rPr>
      </w:pPr>
      <w:bookmarkStart w:id="41" w:name="_Toc477774926"/>
      <w:r>
        <w:rPr>
          <w:rFonts w:ascii="Arial" w:hAnsi="Arial" w:cs="Arial"/>
          <w:color w:val="365F91"/>
          <w:u w:val="none"/>
        </w:rPr>
        <w:t xml:space="preserve">Parki </w:t>
      </w:r>
      <w:r w:rsidR="002B5CCA" w:rsidRPr="00F572F2">
        <w:rPr>
          <w:rFonts w:ascii="Arial" w:hAnsi="Arial" w:cs="Arial"/>
          <w:color w:val="365F91"/>
          <w:u w:val="none"/>
        </w:rPr>
        <w:t>miejskie, zieleńce, skwery, zieleń przyuliczna, place zabaw, obiekty małej architektury.</w:t>
      </w:r>
      <w:bookmarkEnd w:id="41"/>
    </w:p>
    <w:p w:rsidR="002B5CCA" w:rsidRPr="004329DB" w:rsidRDefault="002B5CCA">
      <w:pPr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79050E" w:rsidRDefault="002B5CCA" w:rsidP="005F21EA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79050E">
        <w:rPr>
          <w:rFonts w:ascii="Arial" w:hAnsi="Arial" w:cs="Arial"/>
          <w:sz w:val="22"/>
          <w:szCs w:val="22"/>
        </w:rPr>
        <w:t xml:space="preserve">Na terenie miasta Zabrze znajduje się 8 </w:t>
      </w:r>
      <w:r w:rsidR="00667097" w:rsidRPr="0079050E">
        <w:rPr>
          <w:rFonts w:ascii="Arial" w:hAnsi="Arial" w:cs="Arial"/>
          <w:sz w:val="22"/>
          <w:szCs w:val="22"/>
        </w:rPr>
        <w:t>parków miejskich: park przy </w:t>
      </w:r>
      <w:r w:rsidR="00931DD8" w:rsidRPr="0079050E">
        <w:rPr>
          <w:rFonts w:ascii="Arial" w:hAnsi="Arial" w:cs="Arial"/>
          <w:sz w:val="22"/>
          <w:szCs w:val="22"/>
        </w:rPr>
        <w:t>ul. </w:t>
      </w:r>
      <w:r w:rsidRPr="0079050E">
        <w:rPr>
          <w:rFonts w:ascii="Arial" w:hAnsi="Arial" w:cs="Arial"/>
          <w:sz w:val="22"/>
          <w:szCs w:val="22"/>
        </w:rPr>
        <w:t>Krakowskiej, park Hutniczy, park im. Jacka Kuronia, park im. Tadeusza Kościuszki, park im. Poległych Bohaterów, park Rodzinny i park im. Witolda Pileckiego o łącznej powierzchni 3</w:t>
      </w:r>
      <w:r w:rsidR="008407FD" w:rsidRPr="0079050E">
        <w:rPr>
          <w:rFonts w:ascii="Arial" w:hAnsi="Arial" w:cs="Arial"/>
          <w:sz w:val="22"/>
          <w:szCs w:val="22"/>
        </w:rPr>
        <w:t>6,53</w:t>
      </w:r>
      <w:r w:rsidRPr="0079050E">
        <w:rPr>
          <w:rFonts w:ascii="Arial" w:hAnsi="Arial" w:cs="Arial"/>
          <w:sz w:val="22"/>
          <w:szCs w:val="22"/>
        </w:rPr>
        <w:t xml:space="preserve"> ha oraz park im. Jana Pawła II, zajmujący powierzchnię </w:t>
      </w:r>
      <w:r w:rsidR="008407FD" w:rsidRPr="0079050E">
        <w:rPr>
          <w:rFonts w:ascii="Arial" w:hAnsi="Arial" w:cs="Arial"/>
          <w:sz w:val="22"/>
          <w:szCs w:val="22"/>
        </w:rPr>
        <w:t>6,8290</w:t>
      </w:r>
      <w:r w:rsidRPr="0079050E">
        <w:rPr>
          <w:rFonts w:ascii="Arial" w:hAnsi="Arial" w:cs="Arial"/>
          <w:sz w:val="22"/>
          <w:szCs w:val="22"/>
        </w:rPr>
        <w:t xml:space="preserve"> ha.</w:t>
      </w:r>
      <w:r w:rsidR="00450B35">
        <w:rPr>
          <w:rFonts w:ascii="Arial" w:hAnsi="Arial" w:cs="Arial"/>
          <w:sz w:val="22"/>
          <w:szCs w:val="22"/>
        </w:rPr>
        <w:t xml:space="preserve"> </w:t>
      </w:r>
      <w:r w:rsidRPr="0079050E">
        <w:rPr>
          <w:rFonts w:ascii="Arial" w:hAnsi="Arial" w:cs="Arial"/>
          <w:sz w:val="22"/>
          <w:szCs w:val="22"/>
        </w:rPr>
        <w:t>Ponadto na obszarze miejs</w:t>
      </w:r>
      <w:r w:rsidR="00C66A79" w:rsidRPr="0079050E">
        <w:rPr>
          <w:rFonts w:ascii="Arial" w:hAnsi="Arial" w:cs="Arial"/>
          <w:sz w:val="22"/>
          <w:szCs w:val="22"/>
        </w:rPr>
        <w:t xml:space="preserve">kim wyróżnia się </w:t>
      </w:r>
      <w:r w:rsidRPr="0079050E">
        <w:rPr>
          <w:rFonts w:ascii="Arial" w:hAnsi="Arial" w:cs="Arial"/>
          <w:sz w:val="22"/>
          <w:szCs w:val="22"/>
        </w:rPr>
        <w:t>zieleńc</w:t>
      </w:r>
      <w:r w:rsidR="00C66A79" w:rsidRPr="0079050E">
        <w:rPr>
          <w:rFonts w:ascii="Arial" w:hAnsi="Arial" w:cs="Arial"/>
          <w:sz w:val="22"/>
          <w:szCs w:val="22"/>
        </w:rPr>
        <w:t>e</w:t>
      </w:r>
      <w:r w:rsidRPr="0079050E">
        <w:rPr>
          <w:rFonts w:ascii="Arial" w:hAnsi="Arial" w:cs="Arial"/>
          <w:sz w:val="22"/>
          <w:szCs w:val="22"/>
        </w:rPr>
        <w:t xml:space="preserve"> i pas</w:t>
      </w:r>
      <w:r w:rsidR="00C66A79" w:rsidRPr="0079050E">
        <w:rPr>
          <w:rFonts w:ascii="Arial" w:hAnsi="Arial" w:cs="Arial"/>
          <w:sz w:val="22"/>
          <w:szCs w:val="22"/>
        </w:rPr>
        <w:t>y</w:t>
      </w:r>
      <w:r w:rsidRPr="0079050E">
        <w:rPr>
          <w:rFonts w:ascii="Arial" w:hAnsi="Arial" w:cs="Arial"/>
          <w:sz w:val="22"/>
          <w:szCs w:val="22"/>
        </w:rPr>
        <w:t xml:space="preserve"> zieleni przyulicznej o</w:t>
      </w:r>
      <w:r w:rsidR="00C66A79" w:rsidRPr="0079050E">
        <w:rPr>
          <w:rFonts w:ascii="Arial" w:hAnsi="Arial" w:cs="Arial"/>
          <w:sz w:val="22"/>
          <w:szCs w:val="22"/>
        </w:rPr>
        <w:t> </w:t>
      </w:r>
      <w:r w:rsidRPr="0079050E">
        <w:rPr>
          <w:rFonts w:ascii="Arial" w:hAnsi="Arial" w:cs="Arial"/>
          <w:sz w:val="22"/>
          <w:szCs w:val="22"/>
        </w:rPr>
        <w:t xml:space="preserve">łącznej powierzchni </w:t>
      </w:r>
      <w:r w:rsidRPr="001E0131">
        <w:rPr>
          <w:rFonts w:ascii="Arial" w:hAnsi="Arial" w:cs="Arial"/>
          <w:sz w:val="22"/>
          <w:szCs w:val="22"/>
        </w:rPr>
        <w:t>2</w:t>
      </w:r>
      <w:r w:rsidR="001E0131" w:rsidRPr="001E0131">
        <w:rPr>
          <w:rFonts w:ascii="Arial" w:hAnsi="Arial" w:cs="Arial"/>
          <w:sz w:val="22"/>
          <w:szCs w:val="22"/>
        </w:rPr>
        <w:t>26,25</w:t>
      </w:r>
      <w:r w:rsidR="00513304" w:rsidRPr="001E0131">
        <w:rPr>
          <w:rFonts w:ascii="Arial" w:hAnsi="Arial" w:cs="Arial"/>
          <w:sz w:val="22"/>
          <w:szCs w:val="22"/>
        </w:rPr>
        <w:t xml:space="preserve"> ha</w:t>
      </w:r>
      <w:r w:rsidR="00513304" w:rsidRPr="0079050E">
        <w:rPr>
          <w:rFonts w:ascii="Arial" w:hAnsi="Arial" w:cs="Arial"/>
          <w:sz w:val="22"/>
          <w:szCs w:val="22"/>
        </w:rPr>
        <w:t xml:space="preserve"> oraz</w:t>
      </w:r>
      <w:r w:rsidR="00931DD8" w:rsidRPr="0079050E">
        <w:rPr>
          <w:rFonts w:ascii="Arial" w:hAnsi="Arial" w:cs="Arial"/>
          <w:sz w:val="22"/>
          <w:szCs w:val="22"/>
        </w:rPr>
        <w:t xml:space="preserve"> 4</w:t>
      </w:r>
      <w:r w:rsidR="0079050E" w:rsidRPr="0079050E">
        <w:rPr>
          <w:rFonts w:ascii="Arial" w:hAnsi="Arial" w:cs="Arial"/>
          <w:sz w:val="22"/>
          <w:szCs w:val="22"/>
        </w:rPr>
        <w:t>5</w:t>
      </w:r>
      <w:r w:rsidR="00931DD8" w:rsidRPr="0079050E">
        <w:rPr>
          <w:rFonts w:ascii="Arial" w:hAnsi="Arial" w:cs="Arial"/>
          <w:sz w:val="22"/>
          <w:szCs w:val="22"/>
        </w:rPr>
        <w:t xml:space="preserve"> lokalizacj</w:t>
      </w:r>
      <w:r w:rsidR="0079050E" w:rsidRPr="0079050E">
        <w:rPr>
          <w:rFonts w:ascii="Arial" w:hAnsi="Arial" w:cs="Arial"/>
          <w:sz w:val="22"/>
          <w:szCs w:val="22"/>
        </w:rPr>
        <w:t>i</w:t>
      </w:r>
      <w:r w:rsidR="00931DD8" w:rsidRPr="0079050E">
        <w:rPr>
          <w:rFonts w:ascii="Arial" w:hAnsi="Arial" w:cs="Arial"/>
          <w:sz w:val="22"/>
          <w:szCs w:val="22"/>
        </w:rPr>
        <w:t xml:space="preserve"> placów zabaw, 9 </w:t>
      </w:r>
      <w:r w:rsidRPr="0079050E">
        <w:rPr>
          <w:rFonts w:ascii="Arial" w:hAnsi="Arial" w:cs="Arial"/>
          <w:sz w:val="22"/>
          <w:szCs w:val="22"/>
        </w:rPr>
        <w:t>siłowni zewnętrznych, 5 placów jazdy na rolkach,</w:t>
      </w:r>
      <w:r w:rsidR="00667097" w:rsidRPr="0079050E">
        <w:rPr>
          <w:rFonts w:ascii="Arial" w:hAnsi="Arial" w:cs="Arial"/>
          <w:sz w:val="22"/>
          <w:szCs w:val="22"/>
        </w:rPr>
        <w:t xml:space="preserve"> 2</w:t>
      </w:r>
      <w:r w:rsidR="00513304" w:rsidRPr="0079050E">
        <w:rPr>
          <w:rFonts w:ascii="Arial" w:hAnsi="Arial" w:cs="Arial"/>
          <w:sz w:val="22"/>
          <w:szCs w:val="22"/>
        </w:rPr>
        <w:t>1</w:t>
      </w:r>
      <w:r w:rsidR="00667097" w:rsidRPr="0079050E">
        <w:rPr>
          <w:rFonts w:ascii="Arial" w:hAnsi="Arial" w:cs="Arial"/>
          <w:sz w:val="22"/>
          <w:szCs w:val="22"/>
        </w:rPr>
        <w:t xml:space="preserve"> boisk wielofunkcyjnych oraz </w:t>
      </w:r>
      <w:r w:rsidRPr="0079050E">
        <w:rPr>
          <w:rFonts w:ascii="Arial" w:hAnsi="Arial" w:cs="Arial"/>
          <w:sz w:val="22"/>
          <w:szCs w:val="22"/>
        </w:rPr>
        <w:t>4</w:t>
      </w:r>
      <w:r w:rsidR="00931DD8" w:rsidRPr="0079050E">
        <w:rPr>
          <w:rFonts w:ascii="Arial" w:hAnsi="Arial" w:cs="Arial"/>
          <w:sz w:val="22"/>
          <w:szCs w:val="22"/>
        </w:rPr>
        <w:t> </w:t>
      </w:r>
      <w:r w:rsidRPr="0079050E">
        <w:rPr>
          <w:rFonts w:ascii="Arial" w:hAnsi="Arial" w:cs="Arial"/>
          <w:sz w:val="22"/>
          <w:szCs w:val="22"/>
        </w:rPr>
        <w:t xml:space="preserve">fontanny i 1 wiatę – pergolę. </w:t>
      </w:r>
      <w:r w:rsidR="001C53CE">
        <w:rPr>
          <w:rFonts w:ascii="Arial" w:hAnsi="Arial" w:cs="Arial"/>
          <w:sz w:val="22"/>
          <w:szCs w:val="22"/>
        </w:rPr>
        <w:t>F</w:t>
      </w:r>
      <w:r w:rsidRPr="0079050E">
        <w:rPr>
          <w:rFonts w:ascii="Arial" w:hAnsi="Arial" w:cs="Arial"/>
          <w:sz w:val="22"/>
          <w:szCs w:val="22"/>
        </w:rPr>
        <w:t>ontanny zlok</w:t>
      </w:r>
      <w:r w:rsidR="000A27F7" w:rsidRPr="0079050E">
        <w:rPr>
          <w:rFonts w:ascii="Arial" w:hAnsi="Arial" w:cs="Arial"/>
          <w:sz w:val="22"/>
          <w:szCs w:val="22"/>
        </w:rPr>
        <w:t>alizowane są na zieleńcach przy</w:t>
      </w:r>
      <w:r w:rsidR="005F21EA" w:rsidRPr="0079050E">
        <w:rPr>
          <w:rFonts w:ascii="Arial" w:hAnsi="Arial" w:cs="Arial"/>
          <w:sz w:val="22"/>
          <w:szCs w:val="22"/>
        </w:rPr>
        <w:t xml:space="preserve"> Placu Krakowskim, ul. Św. </w:t>
      </w:r>
      <w:r w:rsidRPr="0079050E">
        <w:rPr>
          <w:rFonts w:ascii="Arial" w:hAnsi="Arial" w:cs="Arial"/>
          <w:sz w:val="22"/>
          <w:szCs w:val="22"/>
        </w:rPr>
        <w:t>Floriana</w:t>
      </w:r>
      <w:r w:rsidR="00A4596E" w:rsidRPr="0079050E">
        <w:rPr>
          <w:rFonts w:ascii="Arial" w:hAnsi="Arial" w:cs="Arial"/>
          <w:sz w:val="22"/>
          <w:szCs w:val="22"/>
        </w:rPr>
        <w:t xml:space="preserve">, ul. Gen. Charlesa de </w:t>
      </w:r>
      <w:proofErr w:type="spellStart"/>
      <w:r w:rsidR="00A4596E" w:rsidRPr="0079050E">
        <w:rPr>
          <w:rFonts w:ascii="Arial" w:hAnsi="Arial" w:cs="Arial"/>
          <w:sz w:val="22"/>
          <w:szCs w:val="22"/>
        </w:rPr>
        <w:t>Gaulle’a</w:t>
      </w:r>
      <w:proofErr w:type="spellEnd"/>
      <w:r w:rsidRPr="0079050E">
        <w:rPr>
          <w:rFonts w:ascii="Arial" w:hAnsi="Arial" w:cs="Arial"/>
          <w:sz w:val="22"/>
          <w:szCs w:val="22"/>
        </w:rPr>
        <w:t xml:space="preserve"> oraz przed budynkiem Urzędu Stanu Cywilnego, </w:t>
      </w:r>
      <w:r w:rsidR="00450B35">
        <w:rPr>
          <w:rFonts w:ascii="Arial" w:hAnsi="Arial" w:cs="Arial"/>
          <w:sz w:val="22"/>
          <w:szCs w:val="22"/>
        </w:rPr>
        <w:t xml:space="preserve">a </w:t>
      </w:r>
      <w:r w:rsidRPr="0079050E">
        <w:rPr>
          <w:rFonts w:ascii="Arial" w:hAnsi="Arial" w:cs="Arial"/>
          <w:sz w:val="22"/>
          <w:szCs w:val="22"/>
        </w:rPr>
        <w:t>wiata - pergola znajduje się w</w:t>
      </w:r>
      <w:r w:rsidR="00792B35">
        <w:rPr>
          <w:rFonts w:ascii="Arial" w:hAnsi="Arial" w:cs="Arial"/>
          <w:sz w:val="22"/>
          <w:szCs w:val="22"/>
        </w:rPr>
        <w:t> </w:t>
      </w:r>
      <w:r w:rsidRPr="0079050E">
        <w:rPr>
          <w:rFonts w:ascii="Arial" w:hAnsi="Arial" w:cs="Arial"/>
          <w:sz w:val="22"/>
          <w:szCs w:val="22"/>
        </w:rPr>
        <w:t>parku im. Poległych Bohaterów.</w:t>
      </w:r>
    </w:p>
    <w:p w:rsidR="002B5CCA" w:rsidRPr="0079050E" w:rsidRDefault="002B5CCA" w:rsidP="0058234B">
      <w:pPr>
        <w:spacing w:before="120"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 w:rsidRPr="0079050E">
        <w:rPr>
          <w:rFonts w:ascii="Arial" w:hAnsi="Arial" w:cs="Arial"/>
          <w:sz w:val="22"/>
          <w:szCs w:val="22"/>
        </w:rPr>
        <w:t xml:space="preserve">Poniesione nakłady finansowe na parki i zieleńce w </w:t>
      </w:r>
      <w:r w:rsidR="002C3E08" w:rsidRPr="0079050E">
        <w:rPr>
          <w:rFonts w:ascii="Arial" w:hAnsi="Arial" w:cs="Arial"/>
          <w:sz w:val="22"/>
          <w:szCs w:val="22"/>
        </w:rPr>
        <w:t>201</w:t>
      </w:r>
      <w:r w:rsidR="0079050E" w:rsidRPr="0079050E">
        <w:rPr>
          <w:rFonts w:ascii="Arial" w:hAnsi="Arial" w:cs="Arial"/>
          <w:sz w:val="22"/>
          <w:szCs w:val="22"/>
        </w:rPr>
        <w:t>6</w:t>
      </w:r>
      <w:r w:rsidRPr="0079050E">
        <w:rPr>
          <w:rFonts w:ascii="Arial" w:hAnsi="Arial" w:cs="Arial"/>
          <w:sz w:val="22"/>
          <w:szCs w:val="22"/>
        </w:rPr>
        <w:t xml:space="preserve"> roku zostały przeznaczone na koszenie trawników, prześwietlenie drzew i krzewów, cięcie żywopłotów, sadzenie drzew i krzewów, sadzenie i pielęgnację kwietników sezonowych i wieloletnich, </w:t>
      </w:r>
      <w:r w:rsidR="00513304" w:rsidRPr="0079050E">
        <w:rPr>
          <w:rFonts w:ascii="Arial" w:hAnsi="Arial" w:cs="Arial"/>
          <w:sz w:val="22"/>
          <w:szCs w:val="22"/>
        </w:rPr>
        <w:t xml:space="preserve"> </w:t>
      </w:r>
      <w:r w:rsidRPr="0079050E">
        <w:rPr>
          <w:rFonts w:ascii="Arial" w:hAnsi="Arial" w:cs="Arial"/>
          <w:sz w:val="22"/>
          <w:szCs w:val="22"/>
        </w:rPr>
        <w:t>jesienne i wiosenne grabienie liści, utrzymanie porządku i czystości na terenach zieleni miejskiej, ustawienie i opróżnianie koszy, gracowanie i konserwację alejek parkowych, remonty i konserwację ławek parkowych, fontann, placów zabaw i siłowni</w:t>
      </w:r>
      <w:r w:rsidR="00667097" w:rsidRPr="0079050E">
        <w:rPr>
          <w:rFonts w:ascii="Arial" w:hAnsi="Arial" w:cs="Arial"/>
          <w:sz w:val="22"/>
          <w:szCs w:val="22"/>
        </w:rPr>
        <w:t>. Nakłady </w:t>
      </w:r>
      <w:r w:rsidRPr="0079050E">
        <w:rPr>
          <w:rFonts w:ascii="Arial" w:hAnsi="Arial" w:cs="Arial"/>
          <w:sz w:val="22"/>
          <w:szCs w:val="22"/>
        </w:rPr>
        <w:t>finansowe dotyczące parku im. Jana Pawła II zo</w:t>
      </w:r>
      <w:r w:rsidR="00667097" w:rsidRPr="0079050E">
        <w:rPr>
          <w:rFonts w:ascii="Arial" w:hAnsi="Arial" w:cs="Arial"/>
          <w:sz w:val="22"/>
          <w:szCs w:val="22"/>
        </w:rPr>
        <w:t>stały przeznaczane na ochronę i </w:t>
      </w:r>
      <w:r w:rsidRPr="0079050E">
        <w:rPr>
          <w:rFonts w:ascii="Arial" w:hAnsi="Arial" w:cs="Arial"/>
          <w:sz w:val="22"/>
          <w:szCs w:val="22"/>
        </w:rPr>
        <w:t>utrzymanie czystości obiektu, wymianę piasku w</w:t>
      </w:r>
      <w:r w:rsidR="002A106D" w:rsidRPr="0079050E">
        <w:rPr>
          <w:rFonts w:ascii="Arial" w:hAnsi="Arial" w:cs="Arial"/>
          <w:sz w:val="22"/>
          <w:szCs w:val="22"/>
        </w:rPr>
        <w:t> </w:t>
      </w:r>
      <w:r w:rsidRPr="0079050E">
        <w:rPr>
          <w:rFonts w:ascii="Arial" w:hAnsi="Arial" w:cs="Arial"/>
          <w:sz w:val="22"/>
          <w:szCs w:val="22"/>
        </w:rPr>
        <w:t xml:space="preserve">piaskownicach oraz bieżące naprawy wyposażenia obiektu, w skład którego wchodzą: </w:t>
      </w:r>
      <w:r w:rsidR="005F21EA" w:rsidRPr="0079050E">
        <w:rPr>
          <w:rFonts w:ascii="Arial" w:hAnsi="Arial" w:cs="Arial"/>
          <w:sz w:val="22"/>
          <w:szCs w:val="22"/>
        </w:rPr>
        <w:t>korty tenisowe, boisko do gry </w:t>
      </w:r>
      <w:r w:rsidR="00667097" w:rsidRPr="0079050E">
        <w:rPr>
          <w:rFonts w:ascii="Arial" w:hAnsi="Arial" w:cs="Arial"/>
          <w:sz w:val="22"/>
          <w:szCs w:val="22"/>
        </w:rPr>
        <w:t>w </w:t>
      </w:r>
      <w:r w:rsidRPr="0079050E">
        <w:rPr>
          <w:rFonts w:ascii="Arial" w:hAnsi="Arial" w:cs="Arial"/>
          <w:sz w:val="22"/>
          <w:szCs w:val="22"/>
        </w:rPr>
        <w:t xml:space="preserve">koszykówkę, boisko do gry w siatkówkę plażową, boisko do gry w piłkę nożną, </w:t>
      </w:r>
      <w:proofErr w:type="spellStart"/>
      <w:r w:rsidRPr="0079050E">
        <w:rPr>
          <w:rFonts w:ascii="Arial" w:hAnsi="Arial" w:cs="Arial"/>
          <w:sz w:val="22"/>
          <w:szCs w:val="22"/>
        </w:rPr>
        <w:t>skatepark</w:t>
      </w:r>
      <w:proofErr w:type="spellEnd"/>
      <w:r w:rsidRPr="0079050E">
        <w:rPr>
          <w:rFonts w:ascii="Arial" w:hAnsi="Arial" w:cs="Arial"/>
          <w:sz w:val="22"/>
          <w:szCs w:val="22"/>
        </w:rPr>
        <w:t>, plac zabaw dla dzieci, stanowiska do gry w szachy i warcaby oraz parking.</w:t>
      </w:r>
    </w:p>
    <w:p w:rsidR="002B5CCA" w:rsidRPr="004329DB" w:rsidRDefault="002B5CCA">
      <w:pPr>
        <w:spacing w:line="360" w:lineRule="auto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9E222B" w:rsidRDefault="002B5CC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E222B">
        <w:rPr>
          <w:rFonts w:ascii="Arial" w:hAnsi="Arial" w:cs="Arial"/>
          <w:b/>
          <w:bCs/>
          <w:sz w:val="22"/>
          <w:szCs w:val="22"/>
          <w:u w:val="single"/>
        </w:rPr>
        <w:t>Wartość parków miejskich, zieleńców, skwerów, zieleni przyulicznej, placów zabaw oraz obiektów małej architektury zarządzanych przez Urząd Miejski w Zabrzu:</w:t>
      </w:r>
    </w:p>
    <w:p w:rsidR="002B5CCA" w:rsidRPr="009E222B" w:rsidRDefault="002B5CCA">
      <w:pPr>
        <w:spacing w:line="360" w:lineRule="auto"/>
        <w:ind w:left="703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9E222B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9E222B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E222B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9E222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E22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9E222B" w:rsidRDefault="00B232EF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E222B">
              <w:rPr>
                <w:rFonts w:ascii="Arial" w:hAnsi="Arial" w:cs="Arial"/>
                <w:b/>
                <w:bCs/>
                <w:sz w:val="22"/>
                <w:szCs w:val="22"/>
              </w:rPr>
              <w:t>14 613 784,70 zł</w:t>
            </w:r>
          </w:p>
        </w:tc>
      </w:tr>
      <w:tr w:rsidR="002B5CCA" w:rsidRPr="009E222B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9E222B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E222B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9E22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9E222B" w:rsidRDefault="000142C3" w:rsidP="000142C3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2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39 631 743,16 </w:t>
            </w:r>
            <w:r w:rsidR="001821D9" w:rsidRPr="009E222B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:rsidR="002B5CCA" w:rsidRPr="009E222B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234B" w:rsidRPr="004329DB" w:rsidRDefault="002B5C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222B">
        <w:rPr>
          <w:rFonts w:ascii="Arial" w:hAnsi="Arial" w:cs="Arial"/>
          <w:sz w:val="22"/>
          <w:szCs w:val="22"/>
        </w:rPr>
        <w:t>Wartość początkowa placów zabaw, obiektów małej architektury i zieleni w porównaniu z informacją poprzednią zwiększyła się o</w:t>
      </w:r>
      <w:r w:rsidR="00D12DE0" w:rsidRPr="009E222B">
        <w:rPr>
          <w:rFonts w:ascii="Arial" w:hAnsi="Arial" w:cs="Arial"/>
          <w:sz w:val="22"/>
          <w:szCs w:val="22"/>
        </w:rPr>
        <w:t xml:space="preserve"> kwotę</w:t>
      </w:r>
      <w:r w:rsidRPr="009E222B">
        <w:rPr>
          <w:rFonts w:ascii="Arial" w:hAnsi="Arial" w:cs="Arial"/>
          <w:sz w:val="22"/>
          <w:szCs w:val="22"/>
        </w:rPr>
        <w:t xml:space="preserve"> </w:t>
      </w:r>
      <w:r w:rsidR="000142C3" w:rsidRPr="009E222B">
        <w:rPr>
          <w:rFonts w:ascii="Arial" w:hAnsi="Arial" w:cs="Arial"/>
          <w:sz w:val="22"/>
          <w:szCs w:val="22"/>
        </w:rPr>
        <w:t>25 017 958,46</w:t>
      </w:r>
      <w:r w:rsidR="001821D9" w:rsidRPr="009E222B">
        <w:rPr>
          <w:rFonts w:ascii="Arial" w:hAnsi="Arial" w:cs="Arial"/>
          <w:sz w:val="22"/>
          <w:szCs w:val="22"/>
        </w:rPr>
        <w:t xml:space="preserve"> zł</w:t>
      </w:r>
      <w:r w:rsidR="005348CC">
        <w:rPr>
          <w:rFonts w:ascii="Arial" w:hAnsi="Arial" w:cs="Arial"/>
          <w:sz w:val="22"/>
          <w:szCs w:val="22"/>
        </w:rPr>
        <w:t xml:space="preserve"> głównie</w:t>
      </w:r>
      <w:r w:rsidR="001821D9" w:rsidRPr="009E222B">
        <w:rPr>
          <w:rFonts w:ascii="Arial" w:hAnsi="Arial" w:cs="Arial"/>
          <w:sz w:val="22"/>
          <w:szCs w:val="22"/>
        </w:rPr>
        <w:t xml:space="preserve"> w związku</w:t>
      </w:r>
      <w:r w:rsidR="00D12DE0" w:rsidRPr="009E222B">
        <w:rPr>
          <w:rFonts w:ascii="Arial" w:hAnsi="Arial" w:cs="Arial"/>
          <w:sz w:val="22"/>
          <w:szCs w:val="22"/>
        </w:rPr>
        <w:t xml:space="preserve"> </w:t>
      </w:r>
      <w:r w:rsidR="00265133" w:rsidRPr="009E222B">
        <w:rPr>
          <w:rFonts w:ascii="Arial" w:hAnsi="Arial" w:cs="Arial"/>
          <w:sz w:val="22"/>
          <w:szCs w:val="22"/>
        </w:rPr>
        <w:t>z</w:t>
      </w:r>
      <w:r w:rsidR="005348CC">
        <w:rPr>
          <w:rFonts w:ascii="Arial" w:hAnsi="Arial" w:cs="Arial"/>
          <w:sz w:val="22"/>
          <w:szCs w:val="22"/>
        </w:rPr>
        <w:t> </w:t>
      </w:r>
      <w:r w:rsidR="000142C3" w:rsidRPr="009E222B">
        <w:rPr>
          <w:rFonts w:ascii="Arial" w:hAnsi="Arial" w:cs="Arial"/>
          <w:sz w:val="22"/>
          <w:szCs w:val="22"/>
        </w:rPr>
        <w:t xml:space="preserve">rozliczeniem w ciągu 2016 roku inwestycji „Rekultywacja terenów w rejonie rzeki </w:t>
      </w:r>
      <w:proofErr w:type="spellStart"/>
      <w:r w:rsidR="000142C3" w:rsidRPr="009E222B">
        <w:rPr>
          <w:rFonts w:ascii="Arial" w:hAnsi="Arial" w:cs="Arial"/>
          <w:sz w:val="22"/>
          <w:szCs w:val="22"/>
        </w:rPr>
        <w:t>Bytomki</w:t>
      </w:r>
      <w:proofErr w:type="spellEnd"/>
      <w:r w:rsidR="000142C3" w:rsidRPr="009E222B">
        <w:rPr>
          <w:rFonts w:ascii="Arial" w:hAnsi="Arial" w:cs="Arial"/>
          <w:sz w:val="22"/>
          <w:szCs w:val="22"/>
        </w:rPr>
        <w:t xml:space="preserve">”. </w:t>
      </w:r>
    </w:p>
    <w:p w:rsidR="002B5CCA" w:rsidRPr="00A9464F" w:rsidRDefault="002B5CC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464F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Wartość Parku im. Jana Pawła II zarządzanego przez Jednostkę Gospodarki Nieruchomościami w Zabrzu: </w:t>
      </w:r>
    </w:p>
    <w:p w:rsidR="002B5CCA" w:rsidRPr="00A9464F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A9464F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A9464F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464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</w:t>
            </w:r>
            <w:r w:rsidR="00517287" w:rsidRPr="00A946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A9464F" w:rsidRDefault="00B232EF" w:rsidP="00BA03CE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464F">
              <w:rPr>
                <w:rFonts w:ascii="Arial" w:hAnsi="Arial" w:cs="Arial"/>
                <w:b/>
                <w:bCs/>
                <w:sz w:val="22"/>
                <w:szCs w:val="22"/>
              </w:rPr>
              <w:t>4 616 448,29 zł</w:t>
            </w:r>
          </w:p>
        </w:tc>
      </w:tr>
      <w:tr w:rsidR="002B5CCA" w:rsidRPr="00A9464F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A9464F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464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A946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A9464F" w:rsidRDefault="00C45848" w:rsidP="00AC1EA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64F">
              <w:rPr>
                <w:rFonts w:ascii="Arial" w:hAnsi="Arial" w:cs="Arial"/>
                <w:b/>
                <w:bCs/>
                <w:sz w:val="22"/>
                <w:szCs w:val="22"/>
              </w:rPr>
              <w:t>4 616 448,29 zł</w:t>
            </w:r>
          </w:p>
        </w:tc>
      </w:tr>
    </w:tbl>
    <w:p w:rsidR="002B5CCA" w:rsidRPr="004329DB" w:rsidRDefault="002B5C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A9464F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464F">
        <w:rPr>
          <w:rFonts w:ascii="Arial" w:hAnsi="Arial" w:cs="Arial"/>
          <w:sz w:val="22"/>
          <w:szCs w:val="22"/>
        </w:rPr>
        <w:t>Wartość początkowa Parku im. Jana Pawła II w porównaniu z informacj</w:t>
      </w:r>
      <w:r w:rsidR="00F400AE">
        <w:rPr>
          <w:rFonts w:ascii="Arial" w:hAnsi="Arial" w:cs="Arial"/>
          <w:sz w:val="22"/>
          <w:szCs w:val="22"/>
        </w:rPr>
        <w:t xml:space="preserve">ą poprzednią </w:t>
      </w:r>
      <w:r w:rsidR="00A9464F" w:rsidRPr="00A9464F">
        <w:rPr>
          <w:rFonts w:ascii="Arial" w:hAnsi="Arial" w:cs="Arial"/>
          <w:sz w:val="22"/>
          <w:szCs w:val="22"/>
        </w:rPr>
        <w:t xml:space="preserve">nie uległa zmianie. </w:t>
      </w:r>
    </w:p>
    <w:p w:rsidR="00376043" w:rsidRPr="004329DB" w:rsidRDefault="00376043" w:rsidP="00712AA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A044F" w:rsidRPr="004329DB" w:rsidRDefault="00EA044F" w:rsidP="00712AA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168F6" w:rsidRPr="003168F6" w:rsidRDefault="003168F6" w:rsidP="003168F6">
      <w:pPr>
        <w:pStyle w:val="Akapitzlist"/>
        <w:keepNext/>
        <w:numPr>
          <w:ilvl w:val="1"/>
          <w:numId w:val="1"/>
        </w:numPr>
        <w:tabs>
          <w:tab w:val="num" w:pos="1080"/>
        </w:tabs>
        <w:snapToGrid w:val="0"/>
        <w:spacing w:line="360" w:lineRule="auto"/>
        <w:jc w:val="both"/>
        <w:outlineLvl w:val="1"/>
        <w:rPr>
          <w:rFonts w:ascii="Arial" w:hAnsi="Arial" w:cs="Arial"/>
          <w:b/>
          <w:bCs/>
          <w:vanish/>
          <w:color w:val="365F91"/>
          <w:sz w:val="24"/>
          <w:szCs w:val="24"/>
        </w:rPr>
      </w:pPr>
      <w:bookmarkStart w:id="42" w:name="_Toc477437373"/>
      <w:bookmarkStart w:id="43" w:name="_Toc477437447"/>
      <w:bookmarkStart w:id="44" w:name="_Toc477437523"/>
      <w:bookmarkStart w:id="45" w:name="_Toc477438711"/>
      <w:bookmarkStart w:id="46" w:name="_Toc477438786"/>
      <w:bookmarkStart w:id="47" w:name="_Toc477511926"/>
      <w:bookmarkStart w:id="48" w:name="_Toc477774927"/>
      <w:bookmarkStart w:id="49" w:name="_Toc446585141"/>
      <w:bookmarkEnd w:id="42"/>
      <w:bookmarkEnd w:id="43"/>
      <w:bookmarkEnd w:id="44"/>
      <w:bookmarkEnd w:id="45"/>
      <w:bookmarkEnd w:id="46"/>
      <w:bookmarkEnd w:id="47"/>
      <w:bookmarkEnd w:id="48"/>
    </w:p>
    <w:p w:rsidR="003168F6" w:rsidRPr="00BF2615" w:rsidRDefault="003168F6" w:rsidP="003168F6">
      <w:pPr>
        <w:pStyle w:val="Nagwek2"/>
        <w:numPr>
          <w:ilvl w:val="1"/>
          <w:numId w:val="1"/>
        </w:numPr>
        <w:tabs>
          <w:tab w:val="clear" w:pos="142"/>
          <w:tab w:val="num" w:pos="-720"/>
          <w:tab w:val="num" w:pos="1080"/>
        </w:tabs>
        <w:spacing w:line="360" w:lineRule="auto"/>
        <w:ind w:left="694"/>
        <w:jc w:val="both"/>
        <w:rPr>
          <w:color w:val="365F91"/>
          <w:sz w:val="24"/>
          <w:szCs w:val="24"/>
        </w:rPr>
      </w:pPr>
      <w:bookmarkStart w:id="50" w:name="_Toc477774928"/>
      <w:r w:rsidRPr="00BF2615">
        <w:rPr>
          <w:color w:val="365F91"/>
          <w:sz w:val="24"/>
          <w:szCs w:val="24"/>
        </w:rPr>
        <w:t>Miejskie Składowisko Odpadów Komunalnych</w:t>
      </w:r>
      <w:bookmarkEnd w:id="49"/>
      <w:bookmarkEnd w:id="50"/>
      <w:r w:rsidRPr="00BF2615">
        <w:rPr>
          <w:color w:val="365F91"/>
          <w:sz w:val="24"/>
          <w:szCs w:val="24"/>
        </w:rPr>
        <w:t xml:space="preserve"> </w:t>
      </w:r>
    </w:p>
    <w:p w:rsidR="002B5CCA" w:rsidRPr="004329DB" w:rsidRDefault="002B5CCA">
      <w:pPr>
        <w:rPr>
          <w:rFonts w:ascii="Arial" w:hAnsi="Arial" w:cs="Arial"/>
          <w:color w:val="FF0000"/>
          <w:sz w:val="22"/>
          <w:szCs w:val="22"/>
        </w:rPr>
      </w:pPr>
    </w:p>
    <w:p w:rsidR="002B5CCA" w:rsidRPr="00021067" w:rsidRDefault="002B5CCA" w:rsidP="005F21EA">
      <w:pPr>
        <w:pStyle w:val="Zwykytekst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021067">
        <w:rPr>
          <w:rFonts w:ascii="Arial" w:hAnsi="Arial" w:cs="Arial"/>
          <w:sz w:val="22"/>
          <w:szCs w:val="22"/>
        </w:rPr>
        <w:t>Miejskie Składowisk</w:t>
      </w:r>
      <w:r w:rsidR="00D300B5" w:rsidRPr="00021067">
        <w:rPr>
          <w:rFonts w:ascii="Arial" w:hAnsi="Arial" w:cs="Arial"/>
          <w:sz w:val="22"/>
          <w:szCs w:val="22"/>
        </w:rPr>
        <w:t>o</w:t>
      </w:r>
      <w:r w:rsidRPr="00021067">
        <w:rPr>
          <w:rFonts w:ascii="Arial" w:hAnsi="Arial" w:cs="Arial"/>
          <w:sz w:val="22"/>
          <w:szCs w:val="22"/>
        </w:rPr>
        <w:t xml:space="preserve"> Odpadów Komunalnych przy ulicy Cmentarnej</w:t>
      </w:r>
      <w:r w:rsidR="00D300B5" w:rsidRPr="00021067">
        <w:rPr>
          <w:rFonts w:ascii="Arial" w:hAnsi="Arial" w:cs="Arial"/>
          <w:sz w:val="22"/>
          <w:szCs w:val="22"/>
        </w:rPr>
        <w:t xml:space="preserve"> </w:t>
      </w:r>
      <w:r w:rsidR="009D73D0" w:rsidRPr="00021067">
        <w:rPr>
          <w:rFonts w:ascii="Arial" w:hAnsi="Arial" w:cs="Arial"/>
          <w:sz w:val="22"/>
          <w:szCs w:val="22"/>
        </w:rPr>
        <w:t xml:space="preserve">na podstawie umowy dzierżawy </w:t>
      </w:r>
      <w:r w:rsidR="00D300B5" w:rsidRPr="00021067">
        <w:rPr>
          <w:rFonts w:ascii="Arial" w:hAnsi="Arial" w:cs="Arial"/>
          <w:sz w:val="22"/>
          <w:szCs w:val="22"/>
        </w:rPr>
        <w:t xml:space="preserve">zajmuje obszar o łącznej powierzchni 17,60 ha i </w:t>
      </w:r>
      <w:r w:rsidR="009D73D0" w:rsidRPr="00021067">
        <w:rPr>
          <w:rFonts w:ascii="Arial" w:hAnsi="Arial" w:cs="Arial"/>
          <w:sz w:val="22"/>
          <w:szCs w:val="22"/>
        </w:rPr>
        <w:t xml:space="preserve">obejmuje: </w:t>
      </w:r>
      <w:r w:rsidR="00D300B5" w:rsidRPr="00021067">
        <w:rPr>
          <w:rFonts w:ascii="Arial" w:hAnsi="Arial" w:cs="Arial"/>
          <w:sz w:val="22"/>
          <w:szCs w:val="22"/>
        </w:rPr>
        <w:t>trzy</w:t>
      </w:r>
      <w:r w:rsidRPr="00021067">
        <w:rPr>
          <w:rFonts w:ascii="Arial" w:hAnsi="Arial" w:cs="Arial"/>
          <w:sz w:val="22"/>
          <w:szCs w:val="22"/>
        </w:rPr>
        <w:t xml:space="preserve"> kwatery</w:t>
      </w:r>
      <w:r w:rsidR="009D73D0" w:rsidRPr="00021067">
        <w:rPr>
          <w:rFonts w:ascii="Arial" w:hAnsi="Arial" w:cs="Arial"/>
          <w:sz w:val="22"/>
          <w:szCs w:val="22"/>
        </w:rPr>
        <w:t xml:space="preserve"> składowania odpadów</w:t>
      </w:r>
      <w:r w:rsidRPr="00021067">
        <w:rPr>
          <w:rFonts w:ascii="Arial" w:hAnsi="Arial" w:cs="Arial"/>
          <w:sz w:val="22"/>
          <w:szCs w:val="22"/>
        </w:rPr>
        <w:t xml:space="preserve"> wraz z wyposażeniem technicznym,</w:t>
      </w:r>
      <w:r w:rsidRPr="000210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1067">
        <w:rPr>
          <w:rFonts w:ascii="Arial" w:hAnsi="Arial" w:cs="Arial"/>
          <w:sz w:val="22"/>
          <w:szCs w:val="22"/>
        </w:rPr>
        <w:t xml:space="preserve">zbiornik magazynowania odcieków, drenaż odcieków, kontenerowe zaplecze socjalne, </w:t>
      </w:r>
      <w:r w:rsidR="009D73D0" w:rsidRPr="00021067">
        <w:rPr>
          <w:rFonts w:ascii="Arial" w:hAnsi="Arial" w:cs="Arial"/>
          <w:sz w:val="22"/>
          <w:szCs w:val="22"/>
        </w:rPr>
        <w:t xml:space="preserve">portiernię, garaże, wagę samochodową </w:t>
      </w:r>
      <w:r w:rsidR="000A27F7" w:rsidRPr="00021067">
        <w:rPr>
          <w:rFonts w:ascii="Arial" w:hAnsi="Arial" w:cs="Arial"/>
          <w:sz w:val="22"/>
          <w:szCs w:val="22"/>
        </w:rPr>
        <w:t>oraz </w:t>
      </w:r>
      <w:r w:rsidRPr="00021067">
        <w:rPr>
          <w:rFonts w:ascii="Arial" w:hAnsi="Arial" w:cs="Arial"/>
          <w:sz w:val="22"/>
          <w:szCs w:val="22"/>
        </w:rPr>
        <w:t xml:space="preserve">instalacje elektryczne służące do zasilania i oświetlania obiektu oraz do uziemienia instalacji ujęcia służącej do oczyszczania i unieszkodliwiania gazu </w:t>
      </w:r>
      <w:proofErr w:type="spellStart"/>
      <w:r w:rsidRPr="00021067">
        <w:rPr>
          <w:rFonts w:ascii="Arial" w:hAnsi="Arial" w:cs="Arial"/>
          <w:sz w:val="22"/>
          <w:szCs w:val="22"/>
        </w:rPr>
        <w:t>składowisko</w:t>
      </w:r>
      <w:r w:rsidR="009D73D0" w:rsidRPr="00021067">
        <w:rPr>
          <w:rFonts w:ascii="Arial" w:hAnsi="Arial" w:cs="Arial"/>
          <w:sz w:val="22"/>
          <w:szCs w:val="22"/>
        </w:rPr>
        <w:t>wego</w:t>
      </w:r>
      <w:proofErr w:type="spellEnd"/>
      <w:r w:rsidR="009D73D0" w:rsidRPr="00021067">
        <w:rPr>
          <w:rFonts w:ascii="Arial" w:hAnsi="Arial" w:cs="Arial"/>
          <w:sz w:val="22"/>
          <w:szCs w:val="22"/>
        </w:rPr>
        <w:t xml:space="preserve">. </w:t>
      </w:r>
    </w:p>
    <w:p w:rsidR="002B5CCA" w:rsidRPr="00021067" w:rsidRDefault="002B5CCA">
      <w:pPr>
        <w:pStyle w:val="Zwykytekst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B5CCA" w:rsidRPr="00021067" w:rsidRDefault="002B5CCA" w:rsidP="00437BC0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21067">
        <w:rPr>
          <w:rFonts w:ascii="Arial" w:hAnsi="Arial" w:cs="Arial"/>
          <w:b/>
          <w:bCs/>
          <w:sz w:val="22"/>
          <w:szCs w:val="22"/>
          <w:u w:val="single"/>
        </w:rPr>
        <w:t>Wartość Miejskiego Składowiska Odpadów Komunalnych:</w:t>
      </w:r>
    </w:p>
    <w:p w:rsidR="002B5CCA" w:rsidRPr="00021067" w:rsidRDefault="002B5CCA">
      <w:pPr>
        <w:spacing w:line="360" w:lineRule="auto"/>
        <w:ind w:left="709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021067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021067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21067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</w:t>
            </w:r>
            <w:r w:rsidR="00517287" w:rsidRPr="000210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021067" w:rsidRDefault="00B232E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021067">
              <w:rPr>
                <w:rFonts w:ascii="Arial" w:hAnsi="Arial" w:cs="Arial"/>
                <w:b/>
                <w:bCs/>
                <w:sz w:val="22"/>
                <w:szCs w:val="22"/>
              </w:rPr>
              <w:t>12 221 216,78 zł</w:t>
            </w:r>
          </w:p>
        </w:tc>
      </w:tr>
      <w:tr w:rsidR="002B5CCA" w:rsidRPr="00021067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021067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21067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0210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021067" w:rsidRDefault="009D73D0" w:rsidP="00AC1EA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21067">
              <w:rPr>
                <w:rFonts w:ascii="Arial" w:hAnsi="Arial" w:cs="Arial"/>
                <w:b/>
                <w:bCs/>
                <w:sz w:val="22"/>
                <w:szCs w:val="22"/>
              </w:rPr>
              <w:t>12 221 216,78 zł</w:t>
            </w:r>
          </w:p>
        </w:tc>
      </w:tr>
    </w:tbl>
    <w:p w:rsidR="002B5CCA" w:rsidRPr="00021067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021067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1067">
        <w:rPr>
          <w:rFonts w:ascii="Arial" w:hAnsi="Arial" w:cs="Arial"/>
          <w:sz w:val="22"/>
          <w:szCs w:val="22"/>
        </w:rPr>
        <w:t>Wartość początkowa Miejskiego Składowiska Odpadów Komunalnych w porównaniu z informac</w:t>
      </w:r>
      <w:r w:rsidR="009D73D0" w:rsidRPr="00021067">
        <w:rPr>
          <w:rFonts w:ascii="Arial" w:hAnsi="Arial" w:cs="Arial"/>
          <w:sz w:val="22"/>
          <w:szCs w:val="22"/>
        </w:rPr>
        <w:t xml:space="preserve">ją poprzednią </w:t>
      </w:r>
      <w:r w:rsidR="00021067" w:rsidRPr="00021067">
        <w:rPr>
          <w:rFonts w:ascii="Arial" w:hAnsi="Arial" w:cs="Arial"/>
          <w:sz w:val="22"/>
          <w:szCs w:val="22"/>
        </w:rPr>
        <w:t>nie uległa zmianie.</w:t>
      </w:r>
      <w:r w:rsidR="009D73D0" w:rsidRPr="00021067">
        <w:rPr>
          <w:rFonts w:ascii="Arial" w:hAnsi="Arial" w:cs="Arial"/>
          <w:sz w:val="22"/>
          <w:szCs w:val="22"/>
        </w:rPr>
        <w:t xml:space="preserve"> </w:t>
      </w:r>
    </w:p>
    <w:p w:rsidR="002B5CCA" w:rsidRPr="004329DB" w:rsidRDefault="002B5CCA" w:rsidP="00712AA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74FC8" w:rsidRPr="004329DB" w:rsidRDefault="00C74FC8" w:rsidP="00712AA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168F6" w:rsidRPr="00BF2615" w:rsidRDefault="003168F6" w:rsidP="003168F6">
      <w:pPr>
        <w:pStyle w:val="Nagwek2"/>
        <w:numPr>
          <w:ilvl w:val="1"/>
          <w:numId w:val="1"/>
        </w:numPr>
        <w:tabs>
          <w:tab w:val="clear" w:pos="142"/>
          <w:tab w:val="num" w:pos="1080"/>
        </w:tabs>
        <w:spacing w:line="360" w:lineRule="auto"/>
        <w:ind w:left="900" w:hanging="911"/>
        <w:jc w:val="both"/>
        <w:rPr>
          <w:color w:val="365F91"/>
          <w:sz w:val="24"/>
          <w:szCs w:val="24"/>
        </w:rPr>
      </w:pPr>
      <w:bookmarkStart w:id="51" w:name="_Toc446585142"/>
      <w:bookmarkStart w:id="52" w:name="_Toc477774929"/>
      <w:r w:rsidRPr="00BF2615">
        <w:rPr>
          <w:color w:val="365F91"/>
          <w:sz w:val="24"/>
          <w:szCs w:val="24"/>
        </w:rPr>
        <w:t>Pojemniki na odpady</w:t>
      </w:r>
      <w:bookmarkEnd w:id="51"/>
      <w:bookmarkEnd w:id="52"/>
    </w:p>
    <w:p w:rsidR="002B5CCA" w:rsidRPr="004329DB" w:rsidRDefault="002B5CCA">
      <w:pPr>
        <w:rPr>
          <w:rFonts w:ascii="Arial" w:hAnsi="Arial" w:cs="Arial"/>
          <w:color w:val="FF0000"/>
        </w:rPr>
      </w:pPr>
    </w:p>
    <w:p w:rsidR="002B5CCA" w:rsidRPr="00477CD7" w:rsidRDefault="002B5CCA" w:rsidP="00C74FC8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477CD7">
        <w:rPr>
          <w:rFonts w:ascii="Arial" w:hAnsi="Arial" w:cs="Arial"/>
          <w:sz w:val="22"/>
          <w:szCs w:val="22"/>
        </w:rPr>
        <w:t xml:space="preserve">Na terenie miasta Zabrze znajdują się </w:t>
      </w:r>
      <w:r w:rsidR="00AB7CFF" w:rsidRPr="00477CD7">
        <w:rPr>
          <w:rFonts w:ascii="Arial" w:hAnsi="Arial" w:cs="Arial"/>
          <w:b/>
          <w:sz w:val="22"/>
          <w:szCs w:val="22"/>
        </w:rPr>
        <w:t>572</w:t>
      </w:r>
      <w:r w:rsidRPr="00477CD7">
        <w:rPr>
          <w:rFonts w:ascii="Arial" w:hAnsi="Arial" w:cs="Arial"/>
          <w:b/>
          <w:bCs/>
          <w:sz w:val="22"/>
          <w:szCs w:val="22"/>
        </w:rPr>
        <w:t xml:space="preserve"> sztuki</w:t>
      </w:r>
      <w:r w:rsidR="00667097" w:rsidRPr="00477CD7">
        <w:rPr>
          <w:rFonts w:ascii="Arial" w:hAnsi="Arial" w:cs="Arial"/>
          <w:sz w:val="22"/>
          <w:szCs w:val="22"/>
        </w:rPr>
        <w:t xml:space="preserve"> komunalnych pojemników na </w:t>
      </w:r>
      <w:r w:rsidRPr="00477CD7">
        <w:rPr>
          <w:rFonts w:ascii="Arial" w:hAnsi="Arial" w:cs="Arial"/>
          <w:sz w:val="22"/>
          <w:szCs w:val="22"/>
        </w:rPr>
        <w:t>odpady</w:t>
      </w:r>
      <w:r w:rsidR="003F7443">
        <w:rPr>
          <w:rFonts w:ascii="Arial" w:hAnsi="Arial" w:cs="Arial"/>
          <w:sz w:val="22"/>
          <w:szCs w:val="22"/>
        </w:rPr>
        <w:t>,</w:t>
      </w:r>
      <w:r w:rsidRPr="00477CD7">
        <w:rPr>
          <w:rFonts w:ascii="Arial" w:hAnsi="Arial" w:cs="Arial"/>
          <w:sz w:val="22"/>
          <w:szCs w:val="22"/>
        </w:rPr>
        <w:t xml:space="preserve"> w tym:</w:t>
      </w:r>
    </w:p>
    <w:tbl>
      <w:tblPr>
        <w:tblW w:w="9108" w:type="dxa"/>
        <w:tblLook w:val="01E0"/>
      </w:tblPr>
      <w:tblGrid>
        <w:gridCol w:w="1548"/>
        <w:gridCol w:w="5940"/>
        <w:gridCol w:w="1620"/>
      </w:tblGrid>
      <w:tr w:rsidR="002B5CCA" w:rsidRPr="004329DB" w:rsidTr="005F21EA">
        <w:tc>
          <w:tcPr>
            <w:tcW w:w="1548" w:type="dxa"/>
          </w:tcPr>
          <w:p w:rsidR="002B5CCA" w:rsidRPr="00477CD7" w:rsidRDefault="002B5CCA" w:rsidP="005F21EA">
            <w:pPr>
              <w:spacing w:before="60" w:after="60"/>
              <w:ind w:left="1080" w:right="-648"/>
              <w:rPr>
                <w:rFonts w:ascii="Arial" w:hAnsi="Arial" w:cs="Arial"/>
                <w:sz w:val="22"/>
                <w:szCs w:val="22"/>
              </w:rPr>
            </w:pPr>
            <w:r w:rsidRPr="00477CD7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5940" w:type="dxa"/>
          </w:tcPr>
          <w:p w:rsidR="002B5CCA" w:rsidRPr="00477CD7" w:rsidRDefault="002B5CCA" w:rsidP="00EA044F">
            <w:pPr>
              <w:spacing w:before="60" w:after="6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477CD7">
              <w:rPr>
                <w:rFonts w:ascii="Arial" w:hAnsi="Arial" w:cs="Arial"/>
                <w:sz w:val="22"/>
                <w:szCs w:val="22"/>
              </w:rPr>
              <w:t>pojemniki do zbiórki przeterminowanych lekarstw:</w:t>
            </w:r>
          </w:p>
        </w:tc>
        <w:tc>
          <w:tcPr>
            <w:tcW w:w="1620" w:type="dxa"/>
          </w:tcPr>
          <w:p w:rsidR="002B5CCA" w:rsidRPr="00477CD7" w:rsidRDefault="002B5CCA" w:rsidP="00EA044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7CD7">
              <w:rPr>
                <w:rFonts w:ascii="Arial" w:hAnsi="Arial" w:cs="Arial"/>
                <w:sz w:val="22"/>
                <w:szCs w:val="22"/>
              </w:rPr>
              <w:t>33 sztuki,</w:t>
            </w:r>
          </w:p>
        </w:tc>
      </w:tr>
      <w:tr w:rsidR="002B5CCA" w:rsidRPr="004329DB" w:rsidTr="005F21EA">
        <w:tc>
          <w:tcPr>
            <w:tcW w:w="1548" w:type="dxa"/>
          </w:tcPr>
          <w:p w:rsidR="002B5CCA" w:rsidRPr="00477CD7" w:rsidRDefault="002B5CCA" w:rsidP="005F21EA">
            <w:pPr>
              <w:spacing w:before="60" w:after="60"/>
              <w:ind w:left="1080" w:right="-648"/>
              <w:rPr>
                <w:rFonts w:ascii="Arial" w:hAnsi="Arial" w:cs="Arial"/>
                <w:sz w:val="22"/>
                <w:szCs w:val="22"/>
              </w:rPr>
            </w:pPr>
            <w:r w:rsidRPr="00477CD7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5940" w:type="dxa"/>
          </w:tcPr>
          <w:p w:rsidR="002B5CCA" w:rsidRPr="00477CD7" w:rsidRDefault="002B5CCA" w:rsidP="00EA044F">
            <w:pPr>
              <w:spacing w:before="60" w:after="6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477CD7">
              <w:rPr>
                <w:rFonts w:ascii="Arial" w:hAnsi="Arial" w:cs="Arial"/>
                <w:sz w:val="22"/>
                <w:szCs w:val="22"/>
              </w:rPr>
              <w:t>pojemniki segregacyjne typu dzwon (siatkowe):</w:t>
            </w:r>
          </w:p>
        </w:tc>
        <w:tc>
          <w:tcPr>
            <w:tcW w:w="1620" w:type="dxa"/>
          </w:tcPr>
          <w:p w:rsidR="002B5CCA" w:rsidRPr="00477CD7" w:rsidRDefault="002B5CCA" w:rsidP="00EA044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7CD7">
              <w:rPr>
                <w:rFonts w:ascii="Arial" w:hAnsi="Arial" w:cs="Arial"/>
                <w:sz w:val="22"/>
                <w:szCs w:val="22"/>
              </w:rPr>
              <w:t>120 sztuk,</w:t>
            </w:r>
          </w:p>
        </w:tc>
      </w:tr>
      <w:tr w:rsidR="002B5CCA" w:rsidRPr="004329DB" w:rsidTr="005F21EA">
        <w:tc>
          <w:tcPr>
            <w:tcW w:w="1548" w:type="dxa"/>
          </w:tcPr>
          <w:p w:rsidR="002B5CCA" w:rsidRPr="007E151B" w:rsidRDefault="002B5CCA" w:rsidP="005F21EA">
            <w:pPr>
              <w:spacing w:before="60" w:after="60"/>
              <w:ind w:left="1080" w:right="-648"/>
              <w:rPr>
                <w:rFonts w:ascii="Arial" w:hAnsi="Arial" w:cs="Arial"/>
                <w:sz w:val="22"/>
                <w:szCs w:val="22"/>
              </w:rPr>
            </w:pPr>
            <w:r w:rsidRPr="007E151B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5940" w:type="dxa"/>
          </w:tcPr>
          <w:p w:rsidR="002B5CCA" w:rsidRPr="007E151B" w:rsidRDefault="002B5CCA" w:rsidP="00EA044F">
            <w:pPr>
              <w:spacing w:before="60" w:after="6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7E151B">
              <w:rPr>
                <w:rFonts w:ascii="Arial" w:hAnsi="Arial" w:cs="Arial"/>
                <w:sz w:val="22"/>
                <w:szCs w:val="22"/>
              </w:rPr>
              <w:t>pojemniki typu OTTO 120:</w:t>
            </w:r>
          </w:p>
        </w:tc>
        <w:tc>
          <w:tcPr>
            <w:tcW w:w="1620" w:type="dxa"/>
          </w:tcPr>
          <w:p w:rsidR="002B5CCA" w:rsidRPr="007E151B" w:rsidRDefault="00E960E8" w:rsidP="00EA044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151B">
              <w:rPr>
                <w:rFonts w:ascii="Arial" w:hAnsi="Arial" w:cs="Arial"/>
                <w:sz w:val="22"/>
                <w:szCs w:val="22"/>
              </w:rPr>
              <w:t>274</w:t>
            </w:r>
            <w:r w:rsidR="002B5CCA" w:rsidRPr="007E151B">
              <w:rPr>
                <w:rFonts w:ascii="Arial" w:hAnsi="Arial" w:cs="Arial"/>
                <w:sz w:val="22"/>
                <w:szCs w:val="22"/>
              </w:rPr>
              <w:t xml:space="preserve"> sztuk</w:t>
            </w:r>
            <w:r w:rsidR="003F7443">
              <w:rPr>
                <w:rFonts w:ascii="Arial" w:hAnsi="Arial" w:cs="Arial"/>
                <w:sz w:val="22"/>
                <w:szCs w:val="22"/>
              </w:rPr>
              <w:t>i</w:t>
            </w:r>
            <w:r w:rsidR="002B5CCA" w:rsidRPr="007E151B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2B5CCA" w:rsidRPr="004329DB" w:rsidTr="005F21EA">
        <w:tc>
          <w:tcPr>
            <w:tcW w:w="1548" w:type="dxa"/>
          </w:tcPr>
          <w:p w:rsidR="002B5CCA" w:rsidRPr="007E151B" w:rsidRDefault="002B5CCA" w:rsidP="005F21EA">
            <w:pPr>
              <w:spacing w:before="60" w:after="60"/>
              <w:ind w:left="1080" w:right="-648"/>
              <w:rPr>
                <w:rFonts w:ascii="Arial" w:hAnsi="Arial" w:cs="Arial"/>
                <w:sz w:val="22"/>
                <w:szCs w:val="22"/>
              </w:rPr>
            </w:pPr>
            <w:r w:rsidRPr="007E151B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5940" w:type="dxa"/>
          </w:tcPr>
          <w:p w:rsidR="002B5CCA" w:rsidRPr="007E151B" w:rsidRDefault="002B5CCA" w:rsidP="00EA044F">
            <w:pPr>
              <w:spacing w:before="60" w:after="6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7E151B">
              <w:rPr>
                <w:rFonts w:ascii="Arial" w:hAnsi="Arial" w:cs="Arial"/>
                <w:sz w:val="22"/>
                <w:szCs w:val="22"/>
              </w:rPr>
              <w:t>pojemniki typu OTTO 240:</w:t>
            </w:r>
          </w:p>
        </w:tc>
        <w:tc>
          <w:tcPr>
            <w:tcW w:w="1620" w:type="dxa"/>
          </w:tcPr>
          <w:p w:rsidR="002B5CCA" w:rsidRPr="007E151B" w:rsidRDefault="00E960E8" w:rsidP="00EA044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151B">
              <w:rPr>
                <w:rFonts w:ascii="Arial" w:hAnsi="Arial" w:cs="Arial"/>
                <w:sz w:val="22"/>
                <w:szCs w:val="22"/>
              </w:rPr>
              <w:t>145</w:t>
            </w:r>
            <w:r w:rsidR="002B5CCA" w:rsidRPr="007E151B">
              <w:rPr>
                <w:rFonts w:ascii="Arial" w:hAnsi="Arial" w:cs="Arial"/>
                <w:sz w:val="22"/>
                <w:szCs w:val="22"/>
              </w:rPr>
              <w:t xml:space="preserve"> sztuki.</w:t>
            </w:r>
          </w:p>
        </w:tc>
      </w:tr>
    </w:tbl>
    <w:p w:rsidR="002B5CCA" w:rsidRPr="004329DB" w:rsidRDefault="002B5CCA">
      <w:pPr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9A3A57" w:rsidRDefault="009A3A57" w:rsidP="00437BC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A3A57" w:rsidRDefault="009A3A57" w:rsidP="00437BC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5CCA" w:rsidRPr="00D40AA0" w:rsidRDefault="002B5CCA" w:rsidP="00437BC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40AA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pojemników na odpady:</w:t>
      </w:r>
    </w:p>
    <w:p w:rsidR="002B5CCA" w:rsidRPr="00D40AA0" w:rsidRDefault="002B5CCA" w:rsidP="00E86D63">
      <w:pPr>
        <w:tabs>
          <w:tab w:val="left" w:pos="720"/>
          <w:tab w:val="left" w:pos="75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D40AA0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D40AA0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D40AA0" w:rsidRDefault="00B232EF" w:rsidP="00AC1EA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179 150,90 zł</w:t>
            </w:r>
          </w:p>
        </w:tc>
      </w:tr>
      <w:tr w:rsidR="002B5CCA" w:rsidRPr="00D40AA0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D40AA0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D40A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D40AA0" w:rsidRDefault="00AB7CFF" w:rsidP="00AB7CF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D40AA0">
              <w:rPr>
                <w:rFonts w:ascii="Arial" w:hAnsi="Arial" w:cs="Arial"/>
                <w:b/>
                <w:bCs/>
                <w:sz w:val="22"/>
                <w:szCs w:val="22"/>
              </w:rPr>
              <w:t>179 150,90 zł</w:t>
            </w:r>
          </w:p>
        </w:tc>
      </w:tr>
    </w:tbl>
    <w:p w:rsidR="00A7727F" w:rsidRPr="00D40AA0" w:rsidRDefault="00A7727F" w:rsidP="009045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D40AA0" w:rsidRDefault="002B5CCA" w:rsidP="009045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0AA0">
        <w:rPr>
          <w:rFonts w:ascii="Arial" w:hAnsi="Arial" w:cs="Arial"/>
          <w:sz w:val="22"/>
          <w:szCs w:val="22"/>
        </w:rPr>
        <w:t xml:space="preserve">Wartość początkowa pojemników na odpady w porównaniu z </w:t>
      </w:r>
      <w:r w:rsidR="00EF4663" w:rsidRPr="00D40AA0">
        <w:rPr>
          <w:rFonts w:ascii="Arial" w:hAnsi="Arial" w:cs="Arial"/>
          <w:sz w:val="22"/>
          <w:szCs w:val="22"/>
        </w:rPr>
        <w:t>informacją poprzednią</w:t>
      </w:r>
      <w:r w:rsidR="00D40AA0">
        <w:rPr>
          <w:rFonts w:ascii="Arial" w:hAnsi="Arial" w:cs="Arial"/>
          <w:sz w:val="22"/>
          <w:szCs w:val="22"/>
        </w:rPr>
        <w:t xml:space="preserve"> nie uległa zmianie</w:t>
      </w:r>
      <w:r w:rsidR="00AB7CFF" w:rsidRPr="00D40AA0">
        <w:rPr>
          <w:rFonts w:ascii="Arial" w:hAnsi="Arial" w:cs="Arial"/>
          <w:sz w:val="22"/>
          <w:szCs w:val="22"/>
        </w:rPr>
        <w:t xml:space="preserve">. </w:t>
      </w:r>
    </w:p>
    <w:p w:rsidR="002B5CCA" w:rsidRPr="004329DB" w:rsidRDefault="002B5CCA">
      <w:pPr>
        <w:tabs>
          <w:tab w:val="left" w:pos="720"/>
          <w:tab w:val="left" w:pos="7560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D40AA0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0AA0">
        <w:rPr>
          <w:rFonts w:ascii="Arial" w:hAnsi="Arial" w:cs="Arial"/>
          <w:sz w:val="22"/>
          <w:szCs w:val="22"/>
        </w:rPr>
        <w:t>Gmina Miejska Zabrze ponadto posiada pojemnik do przechowywania wody pitnej wr</w:t>
      </w:r>
      <w:r w:rsidR="00EF4663" w:rsidRPr="00D40AA0">
        <w:rPr>
          <w:rFonts w:ascii="Arial" w:hAnsi="Arial" w:cs="Arial"/>
          <w:sz w:val="22"/>
          <w:szCs w:val="22"/>
        </w:rPr>
        <w:t>az </w:t>
      </w:r>
      <w:r w:rsidRPr="00D40AA0">
        <w:rPr>
          <w:rFonts w:ascii="Arial" w:hAnsi="Arial" w:cs="Arial"/>
          <w:sz w:val="22"/>
          <w:szCs w:val="22"/>
        </w:rPr>
        <w:t>z osprzętem typu AQUA COMBO o wartości początkowej 7 748,95 zł.</w:t>
      </w:r>
    </w:p>
    <w:p w:rsidR="009A3A57" w:rsidRPr="004329DB" w:rsidRDefault="009A3A57" w:rsidP="009A3A57">
      <w:pPr>
        <w:spacing w:line="48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168F6" w:rsidRPr="00BF2615" w:rsidRDefault="003168F6" w:rsidP="003168F6">
      <w:pPr>
        <w:pStyle w:val="Nagwek2"/>
        <w:numPr>
          <w:ilvl w:val="1"/>
          <w:numId w:val="1"/>
        </w:numPr>
        <w:tabs>
          <w:tab w:val="clear" w:pos="142"/>
          <w:tab w:val="num" w:pos="1080"/>
        </w:tabs>
        <w:spacing w:line="360" w:lineRule="auto"/>
        <w:ind w:left="900" w:hanging="911"/>
        <w:jc w:val="both"/>
        <w:rPr>
          <w:color w:val="365F91"/>
          <w:sz w:val="24"/>
          <w:szCs w:val="24"/>
        </w:rPr>
      </w:pPr>
      <w:bookmarkStart w:id="53" w:name="_Toc446585143"/>
      <w:bookmarkStart w:id="54" w:name="_Toc477774930"/>
      <w:r w:rsidRPr="00BF2615">
        <w:rPr>
          <w:color w:val="365F91"/>
          <w:sz w:val="24"/>
          <w:szCs w:val="24"/>
        </w:rPr>
        <w:t>Szalety miejskie</w:t>
      </w:r>
      <w:bookmarkEnd w:id="53"/>
      <w:bookmarkEnd w:id="54"/>
    </w:p>
    <w:p w:rsidR="002B5CCA" w:rsidRPr="004329DB" w:rsidRDefault="002B5CCA">
      <w:pPr>
        <w:rPr>
          <w:rFonts w:ascii="Arial" w:hAnsi="Arial" w:cs="Arial"/>
          <w:color w:val="FF0000"/>
        </w:rPr>
      </w:pPr>
    </w:p>
    <w:p w:rsidR="002B5CCA" w:rsidRPr="00F23F8F" w:rsidRDefault="002B5CCA" w:rsidP="005F21EA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3F8F">
        <w:rPr>
          <w:rFonts w:ascii="Arial" w:hAnsi="Arial" w:cs="Arial"/>
          <w:b/>
          <w:bCs/>
          <w:sz w:val="22"/>
          <w:szCs w:val="22"/>
        </w:rPr>
        <w:tab/>
      </w:r>
      <w:r w:rsidRPr="00F23F8F">
        <w:rPr>
          <w:rFonts w:ascii="Arial" w:hAnsi="Arial" w:cs="Arial"/>
          <w:sz w:val="22"/>
          <w:szCs w:val="22"/>
        </w:rPr>
        <w:t xml:space="preserve">Na terenie miasta Zabrze znajduje się </w:t>
      </w:r>
      <w:r w:rsidRPr="00F23F8F">
        <w:rPr>
          <w:rFonts w:ascii="Arial" w:hAnsi="Arial" w:cs="Arial"/>
          <w:b/>
          <w:bCs/>
          <w:sz w:val="22"/>
          <w:szCs w:val="22"/>
        </w:rPr>
        <w:t>7</w:t>
      </w:r>
      <w:r w:rsidRPr="00F23F8F">
        <w:rPr>
          <w:rFonts w:ascii="Arial" w:hAnsi="Arial" w:cs="Arial"/>
          <w:sz w:val="22"/>
          <w:szCs w:val="22"/>
        </w:rPr>
        <w:t xml:space="preserve"> </w:t>
      </w:r>
      <w:r w:rsidRPr="00F23F8F">
        <w:rPr>
          <w:rFonts w:ascii="Arial" w:hAnsi="Arial" w:cs="Arial"/>
          <w:b/>
          <w:bCs/>
          <w:sz w:val="22"/>
          <w:szCs w:val="22"/>
        </w:rPr>
        <w:t>szaletów publicznych.</w:t>
      </w:r>
      <w:r w:rsidRPr="00F23F8F">
        <w:rPr>
          <w:rFonts w:ascii="Arial" w:hAnsi="Arial" w:cs="Arial"/>
          <w:sz w:val="22"/>
          <w:szCs w:val="22"/>
        </w:rPr>
        <w:t xml:space="preserve"> </w:t>
      </w:r>
    </w:p>
    <w:p w:rsidR="002B5CCA" w:rsidRPr="00F23F8F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F23F8F" w:rsidRDefault="002B5CCA" w:rsidP="00437BC0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F23F8F">
        <w:rPr>
          <w:rFonts w:ascii="Arial" w:hAnsi="Arial" w:cs="Arial"/>
          <w:b/>
          <w:bCs/>
          <w:sz w:val="22"/>
          <w:szCs w:val="22"/>
          <w:u w:val="single"/>
        </w:rPr>
        <w:t>Wartość szaletów publicznych:</w:t>
      </w:r>
    </w:p>
    <w:p w:rsidR="002B5CCA" w:rsidRPr="00F23F8F" w:rsidRDefault="002B5CCA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F23F8F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F23F8F" w:rsidRDefault="00517287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23F8F">
              <w:rPr>
                <w:rFonts w:ascii="Arial" w:hAnsi="Arial" w:cs="Arial"/>
                <w:b/>
                <w:bCs/>
                <w:sz w:val="22"/>
                <w:szCs w:val="22"/>
              </w:rPr>
              <w:t>Wartość począ</w:t>
            </w:r>
            <w:r w:rsidR="00B232EF" w:rsidRPr="00F23F8F">
              <w:rPr>
                <w:rFonts w:ascii="Arial" w:hAnsi="Arial" w:cs="Arial"/>
                <w:b/>
                <w:bCs/>
                <w:sz w:val="22"/>
                <w:szCs w:val="22"/>
              </w:rPr>
              <w:t>tkowa w 2015</w:t>
            </w:r>
            <w:r w:rsidRPr="00F23F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F23F8F" w:rsidRDefault="002B5CCA" w:rsidP="005C3630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F23F8F">
              <w:rPr>
                <w:rFonts w:ascii="Arial" w:hAnsi="Arial" w:cs="Arial"/>
                <w:b/>
                <w:bCs/>
                <w:sz w:val="22"/>
                <w:szCs w:val="22"/>
              </w:rPr>
              <w:t>214 983,61 zł</w:t>
            </w:r>
          </w:p>
        </w:tc>
      </w:tr>
      <w:tr w:rsidR="002B5CCA" w:rsidRPr="00F23F8F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F23F8F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23F8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F23F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F23F8F" w:rsidRDefault="008336EA" w:rsidP="00AC1EA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F23F8F">
              <w:rPr>
                <w:rFonts w:ascii="Arial" w:hAnsi="Arial" w:cs="Arial"/>
                <w:b/>
                <w:bCs/>
                <w:sz w:val="22"/>
                <w:szCs w:val="22"/>
              </w:rPr>
              <w:t>214 983,61 zł</w:t>
            </w:r>
          </w:p>
        </w:tc>
      </w:tr>
    </w:tbl>
    <w:p w:rsidR="002B5CCA" w:rsidRPr="00F23F8F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F23F8F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3F8F">
        <w:rPr>
          <w:rFonts w:ascii="Arial" w:hAnsi="Arial" w:cs="Arial"/>
          <w:sz w:val="22"/>
          <w:szCs w:val="22"/>
        </w:rPr>
        <w:t>W porównaniu z informacją poprzednią wartość początkowa szaletów nie uległa zmianie.</w:t>
      </w:r>
    </w:p>
    <w:p w:rsidR="002B5CCA" w:rsidRPr="004329DB" w:rsidRDefault="002B5C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A044F" w:rsidRPr="004329DB" w:rsidRDefault="00EA044F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168F6" w:rsidRPr="00BF2615" w:rsidRDefault="003168F6" w:rsidP="003168F6">
      <w:pPr>
        <w:pStyle w:val="Nagwek2"/>
        <w:numPr>
          <w:ilvl w:val="1"/>
          <w:numId w:val="1"/>
        </w:numPr>
        <w:tabs>
          <w:tab w:val="clear" w:pos="142"/>
          <w:tab w:val="num" w:pos="1080"/>
        </w:tabs>
        <w:spacing w:line="360" w:lineRule="auto"/>
        <w:ind w:left="900" w:hanging="911"/>
        <w:jc w:val="both"/>
        <w:rPr>
          <w:color w:val="365F91"/>
          <w:sz w:val="24"/>
          <w:szCs w:val="24"/>
        </w:rPr>
      </w:pPr>
      <w:bookmarkStart w:id="55" w:name="_Toc446585144"/>
      <w:bookmarkStart w:id="56" w:name="_Toc477774931"/>
      <w:r w:rsidRPr="00BF2615">
        <w:rPr>
          <w:color w:val="365F91"/>
          <w:sz w:val="24"/>
          <w:szCs w:val="24"/>
        </w:rPr>
        <w:t>Schronisko dla zwierząt</w:t>
      </w:r>
      <w:bookmarkEnd w:id="55"/>
      <w:bookmarkEnd w:id="56"/>
    </w:p>
    <w:p w:rsidR="002B5CCA" w:rsidRPr="004329DB" w:rsidRDefault="002B5CCA">
      <w:pPr>
        <w:rPr>
          <w:rFonts w:ascii="Arial" w:hAnsi="Arial" w:cs="Arial"/>
          <w:color w:val="FF0000"/>
        </w:rPr>
      </w:pPr>
    </w:p>
    <w:p w:rsidR="002B5CCA" w:rsidRPr="00EC0487" w:rsidRDefault="002B5CCA" w:rsidP="005F21EA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EC0487">
        <w:rPr>
          <w:rFonts w:ascii="Arial" w:hAnsi="Arial" w:cs="Arial"/>
          <w:sz w:val="22"/>
          <w:szCs w:val="22"/>
        </w:rPr>
        <w:t xml:space="preserve">Schronisko dla zwierząt to nieruchomość zabudowana położona przy ulicy Bytomskiej 133 na działce o numerze 641/78 o powierzchni </w:t>
      </w:r>
      <w:smartTag w:uri="urn:schemas-microsoft-com:office:smarttags" w:element="metricconverter">
        <w:smartTagPr>
          <w:attr w:name="ProductID" w:val="5 226 m2"/>
        </w:smartTagPr>
        <w:r w:rsidRPr="00EC0487">
          <w:rPr>
            <w:rFonts w:ascii="Arial" w:hAnsi="Arial" w:cs="Arial"/>
            <w:sz w:val="22"/>
            <w:szCs w:val="22"/>
          </w:rPr>
          <w:t>5 226 m</w:t>
        </w:r>
        <w:r w:rsidRPr="00EC0487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EC0487">
        <w:rPr>
          <w:rFonts w:ascii="Arial" w:hAnsi="Arial" w:cs="Arial"/>
          <w:sz w:val="22"/>
          <w:szCs w:val="22"/>
        </w:rPr>
        <w:t xml:space="preserve">. </w:t>
      </w:r>
    </w:p>
    <w:p w:rsidR="002B5CCA" w:rsidRPr="00EC0487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0487">
        <w:rPr>
          <w:rFonts w:ascii="Arial" w:hAnsi="Arial" w:cs="Arial"/>
          <w:sz w:val="22"/>
          <w:szCs w:val="22"/>
        </w:rPr>
        <w:t xml:space="preserve">W skład nieruchomości wchodzą: </w:t>
      </w:r>
    </w:p>
    <w:p w:rsidR="00CB5AA5" w:rsidRPr="00EC0487" w:rsidRDefault="00CB5AA5" w:rsidP="00E95A6D">
      <w:pPr>
        <w:numPr>
          <w:ilvl w:val="0"/>
          <w:numId w:val="7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C0487">
        <w:rPr>
          <w:rFonts w:ascii="Arial" w:hAnsi="Arial" w:cs="Arial"/>
          <w:sz w:val="22"/>
          <w:szCs w:val="22"/>
        </w:rPr>
        <w:t>budynek schroniska - jednokondygnacyjny, murowany budynek z wybiegiem dla zwierząt o powierzchni</w:t>
      </w:r>
      <w:r w:rsidR="00C27565">
        <w:rPr>
          <w:rFonts w:ascii="Arial" w:hAnsi="Arial" w:cs="Arial"/>
          <w:sz w:val="22"/>
          <w:szCs w:val="22"/>
        </w:rPr>
        <w:t xml:space="preserve"> użytkowej</w:t>
      </w:r>
      <w:r w:rsidRPr="00EC0487">
        <w:rPr>
          <w:rFonts w:ascii="Arial" w:hAnsi="Arial" w:cs="Arial"/>
          <w:sz w:val="22"/>
          <w:szCs w:val="22"/>
        </w:rPr>
        <w:t xml:space="preserve"> 582,7</w:t>
      </w:r>
      <w:r w:rsidR="003F7443">
        <w:rPr>
          <w:rFonts w:ascii="Arial" w:hAnsi="Arial" w:cs="Arial"/>
          <w:sz w:val="22"/>
          <w:szCs w:val="22"/>
        </w:rPr>
        <w:t>0</w:t>
      </w:r>
      <w:r w:rsidRPr="00EC0487">
        <w:rPr>
          <w:rFonts w:ascii="Arial" w:hAnsi="Arial" w:cs="Arial"/>
          <w:sz w:val="22"/>
          <w:szCs w:val="22"/>
        </w:rPr>
        <w:t> m</w:t>
      </w:r>
      <w:r w:rsidRPr="00EC0487">
        <w:rPr>
          <w:rFonts w:ascii="Arial" w:hAnsi="Arial" w:cs="Arial"/>
          <w:sz w:val="22"/>
          <w:szCs w:val="22"/>
          <w:vertAlign w:val="superscript"/>
        </w:rPr>
        <w:t>2</w:t>
      </w:r>
      <w:r w:rsidRPr="00EC0487">
        <w:rPr>
          <w:rFonts w:ascii="Arial" w:hAnsi="Arial" w:cs="Arial"/>
          <w:sz w:val="22"/>
          <w:szCs w:val="22"/>
        </w:rPr>
        <w:t xml:space="preserve"> i kubaturze 1</w:t>
      </w:r>
      <w:r w:rsidR="003F7443">
        <w:rPr>
          <w:rFonts w:ascii="Arial" w:hAnsi="Arial" w:cs="Arial"/>
          <w:sz w:val="22"/>
          <w:szCs w:val="22"/>
        </w:rPr>
        <w:t> </w:t>
      </w:r>
      <w:r w:rsidRPr="00EC0487">
        <w:rPr>
          <w:rFonts w:ascii="Arial" w:hAnsi="Arial" w:cs="Arial"/>
          <w:sz w:val="22"/>
          <w:szCs w:val="22"/>
        </w:rPr>
        <w:t>500</w:t>
      </w:r>
      <w:r w:rsidR="003F7443">
        <w:rPr>
          <w:rFonts w:ascii="Arial" w:hAnsi="Arial" w:cs="Arial"/>
          <w:sz w:val="22"/>
          <w:szCs w:val="22"/>
        </w:rPr>
        <w:t xml:space="preserve"> </w:t>
      </w:r>
      <w:r w:rsidRPr="00EC0487">
        <w:rPr>
          <w:rFonts w:ascii="Arial" w:hAnsi="Arial" w:cs="Arial"/>
          <w:sz w:val="22"/>
          <w:szCs w:val="22"/>
        </w:rPr>
        <w:t>m</w:t>
      </w:r>
      <w:r w:rsidRPr="00EC0487">
        <w:rPr>
          <w:rFonts w:ascii="Arial" w:hAnsi="Arial" w:cs="Arial"/>
          <w:sz w:val="22"/>
          <w:szCs w:val="22"/>
          <w:vertAlign w:val="superscript"/>
        </w:rPr>
        <w:t>3</w:t>
      </w:r>
      <w:r w:rsidRPr="00EC0487">
        <w:rPr>
          <w:rFonts w:ascii="Arial" w:hAnsi="Arial" w:cs="Arial"/>
          <w:sz w:val="22"/>
          <w:szCs w:val="22"/>
        </w:rPr>
        <w:t>,</w:t>
      </w:r>
    </w:p>
    <w:p w:rsidR="002B5CCA" w:rsidRPr="00EC0487" w:rsidRDefault="00CB5AA5" w:rsidP="00E95A6D">
      <w:pPr>
        <w:numPr>
          <w:ilvl w:val="0"/>
          <w:numId w:val="7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C0487">
        <w:rPr>
          <w:rFonts w:ascii="Arial" w:hAnsi="Arial" w:cs="Arial"/>
          <w:sz w:val="22"/>
          <w:szCs w:val="22"/>
        </w:rPr>
        <w:t xml:space="preserve">budynek magazynowy - </w:t>
      </w:r>
      <w:r w:rsidR="002B5CCA" w:rsidRPr="00EC0487">
        <w:rPr>
          <w:rFonts w:ascii="Arial" w:hAnsi="Arial" w:cs="Arial"/>
          <w:sz w:val="22"/>
          <w:szCs w:val="22"/>
        </w:rPr>
        <w:t>murowany</w:t>
      </w:r>
      <w:r w:rsidRPr="00EC0487">
        <w:rPr>
          <w:rFonts w:ascii="Arial" w:hAnsi="Arial" w:cs="Arial"/>
          <w:sz w:val="22"/>
          <w:szCs w:val="22"/>
        </w:rPr>
        <w:t xml:space="preserve"> budynek </w:t>
      </w:r>
      <w:r w:rsidR="001A1465" w:rsidRPr="00EC0487">
        <w:rPr>
          <w:rFonts w:ascii="Arial" w:hAnsi="Arial" w:cs="Arial"/>
          <w:sz w:val="22"/>
          <w:szCs w:val="22"/>
        </w:rPr>
        <w:t xml:space="preserve">jednokondygnacyjny </w:t>
      </w:r>
      <w:r w:rsidRPr="00EC0487">
        <w:rPr>
          <w:rFonts w:ascii="Arial" w:hAnsi="Arial" w:cs="Arial"/>
          <w:sz w:val="22"/>
          <w:szCs w:val="22"/>
        </w:rPr>
        <w:t>o </w:t>
      </w:r>
      <w:r w:rsidR="002B5CCA" w:rsidRPr="00EC0487">
        <w:rPr>
          <w:rFonts w:ascii="Arial" w:hAnsi="Arial" w:cs="Arial"/>
          <w:sz w:val="22"/>
          <w:szCs w:val="22"/>
        </w:rPr>
        <w:t>powierzchn</w:t>
      </w:r>
      <w:r w:rsidR="00C27565">
        <w:rPr>
          <w:rFonts w:ascii="Arial" w:hAnsi="Arial" w:cs="Arial"/>
          <w:sz w:val="22"/>
          <w:szCs w:val="22"/>
        </w:rPr>
        <w:t>i użytkowej</w:t>
      </w:r>
      <w:r w:rsidR="002B5CCA" w:rsidRPr="00EC0487">
        <w:rPr>
          <w:rFonts w:ascii="Arial" w:hAnsi="Arial" w:cs="Arial"/>
          <w:sz w:val="22"/>
          <w:szCs w:val="22"/>
        </w:rPr>
        <w:t xml:space="preserve"> 13,1</w:t>
      </w:r>
      <w:r w:rsidR="003F7443">
        <w:rPr>
          <w:rFonts w:ascii="Arial" w:hAnsi="Arial" w:cs="Arial"/>
          <w:sz w:val="22"/>
          <w:szCs w:val="22"/>
        </w:rPr>
        <w:t>0</w:t>
      </w:r>
      <w:r w:rsidR="002B5CCA" w:rsidRPr="00EC0487">
        <w:rPr>
          <w:rFonts w:ascii="Arial" w:hAnsi="Arial" w:cs="Arial"/>
          <w:sz w:val="22"/>
          <w:szCs w:val="22"/>
        </w:rPr>
        <w:t xml:space="preserve"> m</w:t>
      </w:r>
      <w:r w:rsidR="002B5CCA" w:rsidRPr="00EC0487">
        <w:rPr>
          <w:rFonts w:ascii="Arial" w:hAnsi="Arial" w:cs="Arial"/>
          <w:sz w:val="22"/>
          <w:szCs w:val="22"/>
          <w:vertAlign w:val="superscript"/>
        </w:rPr>
        <w:t>2</w:t>
      </w:r>
      <w:r w:rsidR="002B5CCA" w:rsidRPr="00EC0487">
        <w:rPr>
          <w:rFonts w:ascii="Arial" w:hAnsi="Arial" w:cs="Arial"/>
          <w:sz w:val="22"/>
          <w:szCs w:val="22"/>
        </w:rPr>
        <w:t xml:space="preserve"> i kubaturze 27,3</w:t>
      </w:r>
      <w:r w:rsidR="003F7443">
        <w:rPr>
          <w:rFonts w:ascii="Arial" w:hAnsi="Arial" w:cs="Arial"/>
          <w:sz w:val="22"/>
          <w:szCs w:val="22"/>
        </w:rPr>
        <w:t>0</w:t>
      </w:r>
      <w:r w:rsidR="002B5CCA" w:rsidRPr="00EC0487">
        <w:rPr>
          <w:rFonts w:ascii="Arial" w:hAnsi="Arial" w:cs="Arial"/>
          <w:sz w:val="22"/>
          <w:szCs w:val="22"/>
        </w:rPr>
        <w:t> m</w:t>
      </w:r>
      <w:r w:rsidR="002B5CCA" w:rsidRPr="00EC0487">
        <w:rPr>
          <w:rFonts w:ascii="Arial" w:hAnsi="Arial" w:cs="Arial"/>
          <w:sz w:val="22"/>
          <w:szCs w:val="22"/>
          <w:vertAlign w:val="superscript"/>
        </w:rPr>
        <w:t>3</w:t>
      </w:r>
      <w:r w:rsidR="002B5CCA" w:rsidRPr="00EC0487">
        <w:rPr>
          <w:rFonts w:ascii="Arial" w:hAnsi="Arial" w:cs="Arial"/>
          <w:sz w:val="22"/>
          <w:szCs w:val="22"/>
        </w:rPr>
        <w:t>,</w:t>
      </w:r>
    </w:p>
    <w:p w:rsidR="001A1465" w:rsidRPr="00EC0487" w:rsidRDefault="001A1465" w:rsidP="00E95A6D">
      <w:pPr>
        <w:numPr>
          <w:ilvl w:val="0"/>
          <w:numId w:val="7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C0487">
        <w:rPr>
          <w:rFonts w:ascii="Arial" w:hAnsi="Arial" w:cs="Arial"/>
          <w:sz w:val="22"/>
          <w:szCs w:val="22"/>
        </w:rPr>
        <w:t>kojce dla zwierząt wraz z budami w ilości 5 szt.</w:t>
      </w:r>
      <w:r w:rsidR="00C27565">
        <w:rPr>
          <w:rFonts w:ascii="Arial" w:hAnsi="Arial" w:cs="Arial"/>
          <w:sz w:val="22"/>
          <w:szCs w:val="22"/>
        </w:rPr>
        <w:t>,</w:t>
      </w:r>
    </w:p>
    <w:p w:rsidR="002B5CCA" w:rsidRPr="00EC0487" w:rsidRDefault="002B5CCA" w:rsidP="00E95A6D">
      <w:pPr>
        <w:numPr>
          <w:ilvl w:val="0"/>
          <w:numId w:val="7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EC0487">
        <w:rPr>
          <w:rFonts w:ascii="Arial" w:hAnsi="Arial" w:cs="Arial"/>
          <w:sz w:val="22"/>
          <w:szCs w:val="22"/>
        </w:rPr>
        <w:t>kanalizacja sanitarna, kanalizacja deszczowa, sieć kablowa elektroenergetyczna i sieć oświetleniowa.</w:t>
      </w:r>
    </w:p>
    <w:p w:rsidR="002B5CCA" w:rsidRPr="00EC0487" w:rsidRDefault="002B5CCA" w:rsidP="00C74FC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0487">
        <w:rPr>
          <w:rFonts w:ascii="Arial" w:hAnsi="Arial" w:cs="Arial"/>
          <w:sz w:val="22"/>
          <w:szCs w:val="22"/>
        </w:rPr>
        <w:t xml:space="preserve">W </w:t>
      </w:r>
      <w:r w:rsidR="002C3E08" w:rsidRPr="00EC0487">
        <w:rPr>
          <w:rFonts w:ascii="Arial" w:hAnsi="Arial" w:cs="Arial"/>
          <w:sz w:val="22"/>
          <w:szCs w:val="22"/>
        </w:rPr>
        <w:t>201</w:t>
      </w:r>
      <w:r w:rsidR="00B232EF" w:rsidRPr="00EC0487">
        <w:rPr>
          <w:rFonts w:ascii="Arial" w:hAnsi="Arial" w:cs="Arial"/>
          <w:sz w:val="22"/>
          <w:szCs w:val="22"/>
        </w:rPr>
        <w:t>6</w:t>
      </w:r>
      <w:r w:rsidRPr="00EC0487">
        <w:rPr>
          <w:rFonts w:ascii="Arial" w:hAnsi="Arial" w:cs="Arial"/>
          <w:sz w:val="22"/>
          <w:szCs w:val="22"/>
        </w:rPr>
        <w:t xml:space="preserve"> r. poniesiono nakłady finansowe na schronisko dla zwierząt związane z bieżącym utrzymaniem schroniska oraz wykonaniem prac remontowych</w:t>
      </w:r>
      <w:r w:rsidR="001A1465" w:rsidRPr="00EC0487">
        <w:rPr>
          <w:rFonts w:ascii="Arial" w:hAnsi="Arial" w:cs="Arial"/>
          <w:sz w:val="22"/>
          <w:szCs w:val="22"/>
        </w:rPr>
        <w:t xml:space="preserve"> wybranych pomieszczeń</w:t>
      </w:r>
      <w:r w:rsidRPr="00EC0487">
        <w:rPr>
          <w:rFonts w:ascii="Arial" w:hAnsi="Arial" w:cs="Arial"/>
          <w:sz w:val="22"/>
          <w:szCs w:val="22"/>
        </w:rPr>
        <w:t xml:space="preserve">. </w:t>
      </w:r>
    </w:p>
    <w:p w:rsidR="00376043" w:rsidRPr="00EC0487" w:rsidRDefault="00376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B92319" w:rsidRDefault="002B5CCA" w:rsidP="00437BC0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B9231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schroniska dla zwierząt:</w:t>
      </w:r>
    </w:p>
    <w:p w:rsidR="002B5CCA" w:rsidRPr="00B92319" w:rsidRDefault="002B5CCA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B92319">
        <w:trPr>
          <w:trHeight w:val="397"/>
          <w:jc w:val="center"/>
        </w:trPr>
        <w:tc>
          <w:tcPr>
            <w:tcW w:w="2500" w:type="pct"/>
            <w:vAlign w:val="center"/>
          </w:tcPr>
          <w:p w:rsidR="002B5CCA" w:rsidRPr="00B92319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92319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B9231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923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B92319" w:rsidRDefault="002B5CCA" w:rsidP="005C3630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B92319">
              <w:rPr>
                <w:rFonts w:ascii="Arial" w:hAnsi="Arial" w:cs="Arial"/>
                <w:b/>
                <w:bCs/>
                <w:sz w:val="22"/>
                <w:szCs w:val="22"/>
              </w:rPr>
              <w:t>1 324 329,16 zł</w:t>
            </w:r>
          </w:p>
        </w:tc>
      </w:tr>
      <w:tr w:rsidR="002B5CCA" w:rsidRPr="00B92319">
        <w:trPr>
          <w:trHeight w:val="397"/>
          <w:jc w:val="center"/>
        </w:trPr>
        <w:tc>
          <w:tcPr>
            <w:tcW w:w="2500" w:type="pct"/>
            <w:vAlign w:val="center"/>
          </w:tcPr>
          <w:p w:rsidR="002B5CCA" w:rsidRPr="00B92319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92319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B923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B92319" w:rsidRDefault="00CB5AA5" w:rsidP="00AC1EA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B92319">
              <w:rPr>
                <w:rFonts w:ascii="Arial" w:hAnsi="Arial" w:cs="Arial"/>
                <w:b/>
                <w:bCs/>
                <w:sz w:val="22"/>
                <w:szCs w:val="22"/>
              </w:rPr>
              <w:t>1 324 329,16 zł</w:t>
            </w:r>
          </w:p>
        </w:tc>
      </w:tr>
    </w:tbl>
    <w:p w:rsidR="00A7727F" w:rsidRPr="00B92319" w:rsidRDefault="00A7727F" w:rsidP="009045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B92319" w:rsidRDefault="002B5CCA" w:rsidP="009045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319">
        <w:rPr>
          <w:rFonts w:ascii="Arial" w:hAnsi="Arial" w:cs="Arial"/>
          <w:sz w:val="22"/>
          <w:szCs w:val="22"/>
        </w:rPr>
        <w:t>W porównaniu z informacją poprzednią wartość początkowa schroniska dla zwierząt nie uległa zmianie.</w:t>
      </w:r>
    </w:p>
    <w:p w:rsidR="00C74FC8" w:rsidRPr="004329DB" w:rsidRDefault="00C74FC8" w:rsidP="00C74FC8">
      <w:pPr>
        <w:tabs>
          <w:tab w:val="left" w:pos="216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329DB">
        <w:rPr>
          <w:rFonts w:ascii="Arial" w:hAnsi="Arial" w:cs="Arial"/>
          <w:color w:val="FF0000"/>
          <w:sz w:val="22"/>
          <w:szCs w:val="22"/>
        </w:rPr>
        <w:tab/>
      </w:r>
    </w:p>
    <w:p w:rsidR="003168F6" w:rsidRPr="00BF2615" w:rsidRDefault="003168F6" w:rsidP="003168F6">
      <w:pPr>
        <w:pStyle w:val="Nagwek2"/>
        <w:numPr>
          <w:ilvl w:val="1"/>
          <w:numId w:val="1"/>
        </w:numPr>
        <w:tabs>
          <w:tab w:val="clear" w:pos="142"/>
          <w:tab w:val="num" w:pos="1080"/>
        </w:tabs>
        <w:spacing w:line="360" w:lineRule="auto"/>
        <w:ind w:left="900" w:hanging="911"/>
        <w:jc w:val="both"/>
        <w:rPr>
          <w:color w:val="365F91"/>
          <w:sz w:val="24"/>
          <w:szCs w:val="24"/>
        </w:rPr>
      </w:pPr>
      <w:bookmarkStart w:id="57" w:name="_Toc446585145"/>
      <w:bookmarkStart w:id="58" w:name="_Toc477774932"/>
      <w:r w:rsidRPr="00BF2615">
        <w:rPr>
          <w:color w:val="365F91"/>
          <w:sz w:val="24"/>
          <w:szCs w:val="24"/>
        </w:rPr>
        <w:t>Budynki oraz mienie Urzędu Miejskiego.</w:t>
      </w:r>
      <w:bookmarkEnd w:id="57"/>
      <w:bookmarkEnd w:id="58"/>
    </w:p>
    <w:p w:rsidR="002B5CCA" w:rsidRPr="004329DB" w:rsidRDefault="002B5CCA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2B5CCA" w:rsidRPr="0031534D" w:rsidRDefault="002B5CCA" w:rsidP="00976B6A">
      <w:pPr>
        <w:tabs>
          <w:tab w:val="left" w:pos="700"/>
        </w:tabs>
        <w:spacing w:after="120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 xml:space="preserve">Budynki Urzędu Miejskiego w Zabrzu znajdują się: </w:t>
      </w:r>
    </w:p>
    <w:p w:rsidR="002B5CCA" w:rsidRPr="0031534D" w:rsidRDefault="002B5CCA" w:rsidP="00E95A6D">
      <w:pPr>
        <w:numPr>
          <w:ilvl w:val="0"/>
          <w:numId w:val="8"/>
        </w:numPr>
        <w:tabs>
          <w:tab w:val="clear" w:pos="1485"/>
          <w:tab w:val="num" w:pos="1440"/>
        </w:tabs>
        <w:spacing w:before="240" w:line="360" w:lineRule="auto"/>
        <w:ind w:left="1077" w:firstLine="0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 xml:space="preserve">przy ul. Powstańców Śląskich 5 - 7, </w:t>
      </w:r>
    </w:p>
    <w:p w:rsidR="002B5CCA" w:rsidRPr="0031534D" w:rsidRDefault="002B5CCA" w:rsidP="00E95A6D">
      <w:pPr>
        <w:numPr>
          <w:ilvl w:val="0"/>
          <w:numId w:val="9"/>
        </w:numPr>
        <w:tabs>
          <w:tab w:val="clear" w:pos="1485"/>
          <w:tab w:val="num" w:pos="1440"/>
        </w:tabs>
        <w:spacing w:line="360" w:lineRule="auto"/>
        <w:ind w:left="1440" w:hanging="357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przy ul. Prof. Zbigniewa Religi 1,</w:t>
      </w:r>
    </w:p>
    <w:p w:rsidR="002B5CCA" w:rsidRPr="0031534D" w:rsidRDefault="002B5CCA" w:rsidP="00E95A6D">
      <w:pPr>
        <w:numPr>
          <w:ilvl w:val="0"/>
          <w:numId w:val="10"/>
        </w:numPr>
        <w:tabs>
          <w:tab w:val="clear" w:pos="1485"/>
          <w:tab w:val="num" w:pos="1440"/>
        </w:tabs>
        <w:spacing w:line="360" w:lineRule="auto"/>
        <w:ind w:left="1440" w:hanging="357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przy ul. Park Hutniczy 8,</w:t>
      </w:r>
    </w:p>
    <w:p w:rsidR="002B5CCA" w:rsidRPr="0031534D" w:rsidRDefault="002B5CCA" w:rsidP="00E95A6D">
      <w:pPr>
        <w:numPr>
          <w:ilvl w:val="0"/>
          <w:numId w:val="11"/>
        </w:numPr>
        <w:tabs>
          <w:tab w:val="clear" w:pos="1485"/>
          <w:tab w:val="num" w:pos="1440"/>
        </w:tabs>
        <w:spacing w:line="360" w:lineRule="auto"/>
        <w:ind w:left="1440" w:hanging="357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przy ul. Wolności 211,</w:t>
      </w:r>
    </w:p>
    <w:p w:rsidR="002B5CCA" w:rsidRPr="0031534D" w:rsidRDefault="002B5CCA" w:rsidP="00E95A6D">
      <w:pPr>
        <w:numPr>
          <w:ilvl w:val="0"/>
          <w:numId w:val="12"/>
        </w:numPr>
        <w:tabs>
          <w:tab w:val="clear" w:pos="1485"/>
          <w:tab w:val="num" w:pos="1440"/>
        </w:tabs>
        <w:spacing w:line="360" w:lineRule="auto"/>
        <w:ind w:left="1440" w:hanging="357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przy ul. Wolności 286,</w:t>
      </w:r>
    </w:p>
    <w:p w:rsidR="002B5CCA" w:rsidRPr="0031534D" w:rsidRDefault="002B5CCA" w:rsidP="00E95A6D">
      <w:pPr>
        <w:numPr>
          <w:ilvl w:val="0"/>
          <w:numId w:val="13"/>
        </w:numPr>
        <w:tabs>
          <w:tab w:val="clear" w:pos="1485"/>
          <w:tab w:val="num" w:pos="1440"/>
        </w:tabs>
        <w:spacing w:line="360" w:lineRule="auto"/>
        <w:ind w:left="1440" w:hanging="357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przy ul. Piastowskiej 11,</w:t>
      </w:r>
    </w:p>
    <w:p w:rsidR="002B5CCA" w:rsidRPr="0031534D" w:rsidRDefault="002B5CCA" w:rsidP="00E95A6D">
      <w:pPr>
        <w:numPr>
          <w:ilvl w:val="0"/>
          <w:numId w:val="14"/>
        </w:numPr>
        <w:tabs>
          <w:tab w:val="clear" w:pos="1485"/>
          <w:tab w:val="num" w:pos="1440"/>
        </w:tabs>
        <w:spacing w:line="360" w:lineRule="auto"/>
        <w:ind w:left="1440" w:hanging="357"/>
        <w:jc w:val="both"/>
        <w:rPr>
          <w:rFonts w:ascii="Arial" w:hAnsi="Arial" w:cs="Arial"/>
          <w:sz w:val="22"/>
          <w:szCs w:val="22"/>
        </w:rPr>
      </w:pPr>
      <w:r w:rsidRPr="0031534D">
        <w:rPr>
          <w:rFonts w:ascii="Arial" w:hAnsi="Arial" w:cs="Arial"/>
          <w:sz w:val="22"/>
          <w:szCs w:val="22"/>
        </w:rPr>
        <w:t>przy ul. Kazim</w:t>
      </w:r>
      <w:r w:rsidR="00DB004D" w:rsidRPr="0031534D">
        <w:rPr>
          <w:rFonts w:ascii="Arial" w:hAnsi="Arial" w:cs="Arial"/>
          <w:sz w:val="22"/>
          <w:szCs w:val="22"/>
        </w:rPr>
        <w:t>ierza Brodzińskiego 4.</w:t>
      </w:r>
    </w:p>
    <w:p w:rsidR="00D12DE0" w:rsidRPr="004329DB" w:rsidRDefault="00D12DE0" w:rsidP="00D12DE0">
      <w:pPr>
        <w:tabs>
          <w:tab w:val="left" w:pos="1080"/>
        </w:tabs>
        <w:spacing w:after="12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D12DE0" w:rsidRPr="0031534D" w:rsidRDefault="00D267E8" w:rsidP="00D12DE0">
      <w:pPr>
        <w:tabs>
          <w:tab w:val="left" w:pos="108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</w:t>
      </w:r>
      <w:r w:rsidR="00D54AE0">
        <w:rPr>
          <w:rFonts w:ascii="Arial" w:hAnsi="Arial" w:cs="Arial"/>
          <w:sz w:val="22"/>
          <w:szCs w:val="22"/>
        </w:rPr>
        <w:t xml:space="preserve">Urząd Miejski w Zabrzu wykorzystuje pomieszczenia przy ul. </w:t>
      </w:r>
      <w:r w:rsidR="007E1722">
        <w:rPr>
          <w:rFonts w:ascii="Arial" w:hAnsi="Arial" w:cs="Arial"/>
          <w:sz w:val="22"/>
          <w:szCs w:val="22"/>
        </w:rPr>
        <w:t>Powstańców Śląskich</w:t>
      </w:r>
      <w:r w:rsidR="00D54AE0">
        <w:rPr>
          <w:rFonts w:ascii="Arial" w:hAnsi="Arial" w:cs="Arial"/>
          <w:sz w:val="22"/>
          <w:szCs w:val="22"/>
        </w:rPr>
        <w:t xml:space="preserve"> 2, w</w:t>
      </w:r>
      <w:r w:rsidR="007E1722">
        <w:rPr>
          <w:rFonts w:ascii="Arial" w:hAnsi="Arial" w:cs="Arial"/>
          <w:sz w:val="22"/>
          <w:szCs w:val="22"/>
        </w:rPr>
        <w:t> </w:t>
      </w:r>
      <w:r w:rsidR="00D54AE0">
        <w:rPr>
          <w:rFonts w:ascii="Arial" w:hAnsi="Arial" w:cs="Arial"/>
          <w:sz w:val="22"/>
          <w:szCs w:val="22"/>
        </w:rPr>
        <w:t>którym mieści się Punkt Informacji o Mieście oraz pomieszczenia</w:t>
      </w:r>
      <w:r>
        <w:rPr>
          <w:rFonts w:ascii="Arial" w:hAnsi="Arial" w:cs="Arial"/>
          <w:sz w:val="22"/>
          <w:szCs w:val="22"/>
        </w:rPr>
        <w:t xml:space="preserve"> przy ul. Powstańców Śl</w:t>
      </w:r>
      <w:r w:rsidR="007E1722">
        <w:rPr>
          <w:rFonts w:ascii="Arial" w:hAnsi="Arial" w:cs="Arial"/>
          <w:sz w:val="22"/>
          <w:szCs w:val="22"/>
        </w:rPr>
        <w:t>ąskich 3, w których mieszczą</w:t>
      </w:r>
      <w:r>
        <w:rPr>
          <w:rFonts w:ascii="Arial" w:hAnsi="Arial" w:cs="Arial"/>
          <w:sz w:val="22"/>
          <w:szCs w:val="22"/>
        </w:rPr>
        <w:t xml:space="preserve"> się</w:t>
      </w:r>
      <w:r w:rsidR="007E172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archiwum Urzędu Miejskiego w Zabrzu, Zabrzańskie Centrum Rozwoju Przedsiębiorczości oraz sala wystawowa Muzeum Miejskiego w Zabrzu. </w:t>
      </w:r>
      <w:r w:rsidR="00933E80">
        <w:rPr>
          <w:rFonts w:ascii="Arial" w:hAnsi="Arial" w:cs="Arial"/>
          <w:sz w:val="22"/>
          <w:szCs w:val="22"/>
        </w:rPr>
        <w:t xml:space="preserve"> </w:t>
      </w:r>
    </w:p>
    <w:p w:rsidR="002B5CCA" w:rsidRPr="004329DB" w:rsidRDefault="002B5CCA" w:rsidP="00D12DE0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2B5CCA" w:rsidRPr="00805EAB" w:rsidRDefault="002B5CCA" w:rsidP="00437BC0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05EAB">
        <w:rPr>
          <w:rFonts w:ascii="Arial" w:hAnsi="Arial" w:cs="Arial"/>
          <w:b/>
          <w:bCs/>
          <w:sz w:val="22"/>
          <w:szCs w:val="22"/>
          <w:u w:val="single"/>
        </w:rPr>
        <w:t>Wartość obiektów Urzędu Miejskiego:</w:t>
      </w:r>
    </w:p>
    <w:p w:rsidR="002B5CCA" w:rsidRPr="00805EAB" w:rsidRDefault="002B5CCA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805EAB" w:rsidTr="00C74FC8">
        <w:trPr>
          <w:trHeight w:val="495"/>
          <w:jc w:val="center"/>
        </w:trPr>
        <w:tc>
          <w:tcPr>
            <w:tcW w:w="2500" w:type="pct"/>
            <w:vAlign w:val="center"/>
          </w:tcPr>
          <w:p w:rsidR="002B5CCA" w:rsidRPr="00805EAB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05EAB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805EA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05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805EAB" w:rsidRDefault="00B232EF" w:rsidP="005371B5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05EAB">
              <w:rPr>
                <w:rFonts w:ascii="Arial" w:hAnsi="Arial" w:cs="Arial"/>
                <w:b/>
                <w:bCs/>
                <w:sz w:val="22"/>
                <w:szCs w:val="22"/>
              </w:rPr>
              <w:t>36 965 794,09 zł</w:t>
            </w:r>
          </w:p>
        </w:tc>
      </w:tr>
      <w:tr w:rsidR="002B5CCA" w:rsidRPr="00805EAB" w:rsidTr="00C74FC8">
        <w:trPr>
          <w:trHeight w:val="559"/>
          <w:jc w:val="center"/>
        </w:trPr>
        <w:tc>
          <w:tcPr>
            <w:tcW w:w="2500" w:type="pct"/>
            <w:vAlign w:val="center"/>
          </w:tcPr>
          <w:p w:rsidR="002B5CCA" w:rsidRPr="00805EAB" w:rsidRDefault="00517287" w:rsidP="005371B5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05EAB">
              <w:rPr>
                <w:rFonts w:ascii="Arial" w:hAnsi="Arial" w:cs="Arial"/>
                <w:b/>
                <w:bCs/>
                <w:sz w:val="22"/>
                <w:szCs w:val="22"/>
              </w:rPr>
              <w:t>Wartość po</w:t>
            </w:r>
            <w:r w:rsidR="00B232EF" w:rsidRPr="00805EAB">
              <w:rPr>
                <w:rFonts w:ascii="Arial" w:hAnsi="Arial" w:cs="Arial"/>
                <w:b/>
                <w:bCs/>
                <w:sz w:val="22"/>
                <w:szCs w:val="22"/>
              </w:rPr>
              <w:t>czątkowa w 2016</w:t>
            </w:r>
            <w:r w:rsidRPr="00805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805EAB" w:rsidRDefault="008B60C2" w:rsidP="00805EAB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EA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805EAB" w:rsidRPr="00805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7 045 608,06 </w:t>
            </w:r>
            <w:r w:rsidRPr="00805EAB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:rsidR="002B5CCA" w:rsidRPr="00805EAB" w:rsidRDefault="002B5CCA">
      <w:pPr>
        <w:tabs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02A7B" w:rsidRPr="00805EAB" w:rsidRDefault="002B5CCA" w:rsidP="00976B6A">
      <w:pPr>
        <w:tabs>
          <w:tab w:val="left" w:pos="108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5EAB">
        <w:rPr>
          <w:rFonts w:ascii="Arial" w:hAnsi="Arial" w:cs="Arial"/>
          <w:sz w:val="22"/>
          <w:szCs w:val="22"/>
        </w:rPr>
        <w:t xml:space="preserve">Wartość początkowa obiektów Urzędu Miejskiego w porównaniu z informacją poprzednią zwiększyła się o kwotę </w:t>
      </w:r>
      <w:r w:rsidR="00805EAB" w:rsidRPr="00805EAB">
        <w:rPr>
          <w:rFonts w:ascii="Arial" w:hAnsi="Arial" w:cs="Arial"/>
          <w:sz w:val="22"/>
          <w:szCs w:val="22"/>
        </w:rPr>
        <w:t>79 813,97</w:t>
      </w:r>
      <w:r w:rsidRPr="00805EAB">
        <w:rPr>
          <w:rFonts w:ascii="Arial" w:hAnsi="Arial" w:cs="Arial"/>
          <w:sz w:val="22"/>
          <w:szCs w:val="22"/>
        </w:rPr>
        <w:t xml:space="preserve"> zł w związku z modernizacją budynk</w:t>
      </w:r>
      <w:r w:rsidR="00805EAB" w:rsidRPr="00805EAB">
        <w:rPr>
          <w:rFonts w:ascii="Arial" w:hAnsi="Arial" w:cs="Arial"/>
          <w:sz w:val="22"/>
          <w:szCs w:val="22"/>
        </w:rPr>
        <w:t>ów</w:t>
      </w:r>
      <w:r w:rsidR="001D6995">
        <w:rPr>
          <w:rFonts w:ascii="Arial" w:hAnsi="Arial" w:cs="Arial"/>
          <w:sz w:val="22"/>
          <w:szCs w:val="22"/>
        </w:rPr>
        <w:t xml:space="preserve"> </w:t>
      </w:r>
      <w:r w:rsidRPr="00805EAB">
        <w:rPr>
          <w:rFonts w:ascii="Arial" w:hAnsi="Arial" w:cs="Arial"/>
          <w:sz w:val="22"/>
          <w:szCs w:val="22"/>
        </w:rPr>
        <w:t>pr</w:t>
      </w:r>
      <w:r w:rsidR="001D6995">
        <w:rPr>
          <w:rFonts w:ascii="Arial" w:hAnsi="Arial" w:cs="Arial"/>
          <w:sz w:val="22"/>
          <w:szCs w:val="22"/>
        </w:rPr>
        <w:t xml:space="preserve">zy </w:t>
      </w:r>
      <w:r w:rsidR="00C74FC8" w:rsidRPr="00805EAB">
        <w:rPr>
          <w:rFonts w:ascii="Arial" w:hAnsi="Arial" w:cs="Arial"/>
          <w:sz w:val="22"/>
          <w:szCs w:val="22"/>
        </w:rPr>
        <w:t>ul. </w:t>
      </w:r>
      <w:r w:rsidR="00805EAB" w:rsidRPr="00805EAB">
        <w:rPr>
          <w:rFonts w:ascii="Arial" w:hAnsi="Arial" w:cs="Arial"/>
          <w:sz w:val="22"/>
          <w:szCs w:val="22"/>
        </w:rPr>
        <w:t>Powstańców Śl. 5-7 i przy ul. Wolności 286.</w:t>
      </w:r>
    </w:p>
    <w:p w:rsidR="002B5CCA" w:rsidRPr="00933E80" w:rsidRDefault="00EF4663" w:rsidP="00976B6A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9DB">
        <w:rPr>
          <w:rFonts w:ascii="Arial" w:hAnsi="Arial" w:cs="Arial"/>
          <w:color w:val="FF0000"/>
          <w:sz w:val="22"/>
          <w:szCs w:val="22"/>
        </w:rPr>
        <w:tab/>
      </w:r>
      <w:r w:rsidR="002B5CCA" w:rsidRPr="00933E80">
        <w:rPr>
          <w:rFonts w:ascii="Arial" w:hAnsi="Arial" w:cs="Arial"/>
          <w:sz w:val="22"/>
          <w:szCs w:val="22"/>
        </w:rPr>
        <w:t>Poniższa tabela przedstawia wartość początkową mienia</w:t>
      </w:r>
      <w:r w:rsidRPr="00933E80">
        <w:rPr>
          <w:rFonts w:ascii="Arial" w:hAnsi="Arial" w:cs="Arial"/>
          <w:sz w:val="22"/>
          <w:szCs w:val="22"/>
        </w:rPr>
        <w:t xml:space="preserve"> (wyposażenia) znajdującego się </w:t>
      </w:r>
      <w:r w:rsidR="002B5CCA" w:rsidRPr="00933E80">
        <w:rPr>
          <w:rFonts w:ascii="Arial" w:hAnsi="Arial" w:cs="Arial"/>
          <w:sz w:val="22"/>
          <w:szCs w:val="22"/>
        </w:rPr>
        <w:t>w</w:t>
      </w:r>
      <w:r w:rsidR="00376043" w:rsidRPr="00933E80">
        <w:rPr>
          <w:rFonts w:ascii="Arial" w:hAnsi="Arial" w:cs="Arial"/>
          <w:sz w:val="22"/>
          <w:szCs w:val="22"/>
        </w:rPr>
        <w:t> </w:t>
      </w:r>
      <w:r w:rsidR="002B5CCA" w:rsidRPr="00933E80">
        <w:rPr>
          <w:rFonts w:ascii="Arial" w:hAnsi="Arial" w:cs="Arial"/>
          <w:sz w:val="22"/>
          <w:szCs w:val="22"/>
        </w:rPr>
        <w:t>poszczególnych budynkach Urzędu Miejskiego w Zabrzu w porównaniu z informacją poprzednią.</w:t>
      </w:r>
    </w:p>
    <w:p w:rsidR="002B5CCA" w:rsidRPr="004329DB" w:rsidRDefault="002B5CCA">
      <w:pPr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100"/>
        <w:gridCol w:w="1940"/>
        <w:gridCol w:w="1940"/>
      </w:tblGrid>
      <w:tr w:rsidR="002B5CCA" w:rsidRPr="00933E80" w:rsidTr="002C3E08">
        <w:trPr>
          <w:trHeight w:val="469"/>
        </w:trPr>
        <w:tc>
          <w:tcPr>
            <w:tcW w:w="5100" w:type="dxa"/>
            <w:vMerge w:val="restart"/>
            <w:shd w:val="clear" w:color="auto" w:fill="1F497D"/>
            <w:noWrap/>
            <w:vAlign w:val="center"/>
          </w:tcPr>
          <w:p w:rsidR="002B5CCA" w:rsidRPr="00933E80" w:rsidRDefault="002B5CCA" w:rsidP="0009115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33E80">
              <w:rPr>
                <w:rFonts w:ascii="Arial" w:hAnsi="Arial" w:cs="Arial"/>
                <w:b/>
                <w:bCs/>
                <w:color w:val="FFFFFF" w:themeColor="background1"/>
              </w:rPr>
              <w:t>Budynki Urzędu Miejskiego w Zabrzu:</w:t>
            </w:r>
          </w:p>
        </w:tc>
        <w:tc>
          <w:tcPr>
            <w:tcW w:w="3880" w:type="dxa"/>
            <w:gridSpan w:val="2"/>
            <w:tcBorders>
              <w:right w:val="nil"/>
            </w:tcBorders>
            <w:shd w:val="clear" w:color="000000" w:fill="1F497D"/>
            <w:vAlign w:val="center"/>
          </w:tcPr>
          <w:p w:rsidR="002B5CCA" w:rsidRPr="00933E80" w:rsidRDefault="002B5CCA" w:rsidP="00233D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33E80">
              <w:rPr>
                <w:rFonts w:ascii="Arial" w:hAnsi="Arial" w:cs="Arial"/>
                <w:b/>
                <w:bCs/>
                <w:color w:val="FFFFFF" w:themeColor="background1"/>
              </w:rPr>
              <w:t xml:space="preserve">Wartość </w:t>
            </w:r>
            <w:r w:rsidR="00376043" w:rsidRPr="00933E80">
              <w:rPr>
                <w:rFonts w:ascii="Arial" w:hAnsi="Arial" w:cs="Arial"/>
                <w:b/>
                <w:bCs/>
                <w:color w:val="FFFFFF" w:themeColor="background1"/>
              </w:rPr>
              <w:t>początkowa mienia (wyposażenia)</w:t>
            </w:r>
          </w:p>
        </w:tc>
      </w:tr>
      <w:tr w:rsidR="00933E80" w:rsidRPr="00933E80" w:rsidTr="002C3E08">
        <w:trPr>
          <w:trHeight w:val="469"/>
        </w:trPr>
        <w:tc>
          <w:tcPr>
            <w:tcW w:w="5100" w:type="dxa"/>
            <w:vMerge/>
            <w:tcBorders>
              <w:bottom w:val="nil"/>
            </w:tcBorders>
            <w:shd w:val="clear" w:color="auto" w:fill="1F497D"/>
            <w:noWrap/>
            <w:vAlign w:val="center"/>
          </w:tcPr>
          <w:p w:rsidR="00933E80" w:rsidRPr="00933E80" w:rsidRDefault="00933E80" w:rsidP="00F50E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000000" w:fill="1F497D"/>
            <w:vAlign w:val="center"/>
          </w:tcPr>
          <w:p w:rsidR="00933E80" w:rsidRPr="00933E80" w:rsidRDefault="00531F08" w:rsidP="00310BF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2015</w:t>
            </w:r>
          </w:p>
        </w:tc>
        <w:tc>
          <w:tcPr>
            <w:tcW w:w="1940" w:type="dxa"/>
            <w:tcBorders>
              <w:bottom w:val="single" w:sz="4" w:space="0" w:color="auto"/>
              <w:right w:val="nil"/>
            </w:tcBorders>
            <w:shd w:val="clear" w:color="000000" w:fill="1F497D"/>
            <w:vAlign w:val="center"/>
          </w:tcPr>
          <w:p w:rsidR="00933E80" w:rsidRPr="00933E80" w:rsidRDefault="00933E80" w:rsidP="00933E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33E80">
              <w:rPr>
                <w:rFonts w:ascii="Arial" w:hAnsi="Arial" w:cs="Arial"/>
                <w:b/>
                <w:bCs/>
                <w:color w:val="FFFFFF" w:themeColor="background1"/>
              </w:rPr>
              <w:t>201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  <w:r w:rsidR="00531F0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ulicy Powstańców Śląskich 5-7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</w:rPr>
              <w:t>1 710 096,66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7D1A9A" w:rsidRPr="00933E80" w:rsidRDefault="007D1A9A" w:rsidP="007D1A9A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1 711 298,46 zł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ulicy Prof. Zbigniewa Religi 1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</w:rPr>
              <w:t>3 252 610,77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933E80" w:rsidRDefault="007D1A9A" w:rsidP="0068040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3 448 815,15 zł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ulicy Park Hutniczy 8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  <w:bCs/>
              </w:rPr>
              <w:t>18 821,49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933E80" w:rsidRDefault="007D1A9A" w:rsidP="00233DB9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21 822,69 zł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ulicy Wolności 286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</w:rPr>
              <w:t>690 388,36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933E80" w:rsidRDefault="007D1A9A" w:rsidP="00233DB9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691 791,97 zł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ulicy Wolności 211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</w:rPr>
              <w:t>180 344,39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933E80" w:rsidRDefault="007D1A9A" w:rsidP="00233DB9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179 993,02 zł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ulicy Piastowskiej 11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  <w:bCs/>
              </w:rPr>
              <w:t>11 841,89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933E80" w:rsidRDefault="007D1A9A" w:rsidP="00233DB9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10 377,89 zł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ulicy Kazimierza Brodzińskiego 4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  <w:bCs/>
              </w:rPr>
              <w:t>2 339,00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933E80" w:rsidRDefault="007D1A9A" w:rsidP="00405E72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2 339,00 zł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 xml:space="preserve">przy ulicy Plutonowego Ryszarda </w:t>
            </w:r>
            <w:proofErr w:type="spellStart"/>
            <w:r w:rsidRPr="00933E80">
              <w:rPr>
                <w:rFonts w:ascii="Arial" w:hAnsi="Arial" w:cs="Arial"/>
                <w:b/>
                <w:bCs/>
              </w:rPr>
              <w:t>Szkubacza</w:t>
            </w:r>
            <w:proofErr w:type="spellEnd"/>
            <w:r w:rsidRPr="00933E80">
              <w:rPr>
                <w:rFonts w:ascii="Arial" w:hAnsi="Arial" w:cs="Arial"/>
                <w:b/>
                <w:bCs/>
              </w:rPr>
              <w:t xml:space="preserve"> </w:t>
            </w:r>
            <w:r w:rsidRPr="00933E80">
              <w:rPr>
                <w:rFonts w:ascii="Arial" w:hAnsi="Arial" w:cs="Arial"/>
                <w:b/>
                <w:bCs/>
              </w:rPr>
              <w:br/>
              <w:t>(Punkt Obsługi Interesanta)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  <w:bCs/>
              </w:rPr>
              <w:t>8 784,00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933E80" w:rsidRDefault="007D1A9A" w:rsidP="00405E72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8 784,00 zł</w:t>
            </w:r>
          </w:p>
        </w:tc>
      </w:tr>
      <w:tr w:rsidR="00933E80" w:rsidRPr="00805EAB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ulicy Powstańców Śląskich 2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BE276E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  <w:highlight w:val="green"/>
              </w:rPr>
            </w:pPr>
            <w:r w:rsidRPr="00805EAB">
              <w:rPr>
                <w:rFonts w:ascii="Arial" w:hAnsi="Arial" w:cs="Arial"/>
                <w:b/>
                <w:bCs/>
              </w:rPr>
              <w:t>97 320,70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805EAB" w:rsidRDefault="00805EAB" w:rsidP="00405E72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805EAB">
              <w:rPr>
                <w:rFonts w:ascii="Arial" w:hAnsi="Arial" w:cs="Arial"/>
                <w:b/>
              </w:rPr>
              <w:t>99 319,70</w:t>
            </w:r>
            <w:r w:rsidR="004812F4" w:rsidRPr="00805EAB">
              <w:rPr>
                <w:rFonts w:ascii="Arial" w:hAnsi="Arial" w:cs="Arial"/>
                <w:b/>
              </w:rPr>
              <w:t xml:space="preserve"> zł</w:t>
            </w:r>
            <w:r w:rsidR="007D1A9A" w:rsidRPr="00805EA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ulicy Targowej 2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14 817,58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933E80" w:rsidRDefault="004812F4" w:rsidP="004812F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przy ul. Powstańców Śląskich 3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</w:rPr>
              <w:t>369 865,70 zł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:rsidR="00933E80" w:rsidRPr="00933E80" w:rsidRDefault="004812F4" w:rsidP="00233DB9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33E80">
              <w:rPr>
                <w:rFonts w:ascii="Arial" w:hAnsi="Arial" w:cs="Arial"/>
                <w:b/>
              </w:rPr>
              <w:t>369 865,70 zł</w:t>
            </w:r>
          </w:p>
        </w:tc>
      </w:tr>
      <w:tr w:rsidR="00933E80" w:rsidRPr="00933E80" w:rsidTr="002C3E08">
        <w:trPr>
          <w:cantSplit/>
          <w:trHeight w:val="285"/>
        </w:trPr>
        <w:tc>
          <w:tcPr>
            <w:tcW w:w="5100" w:type="dxa"/>
            <w:tcBorders>
              <w:top w:val="nil"/>
              <w:bottom w:val="single" w:sz="4" w:space="0" w:color="auto"/>
            </w:tcBorders>
            <w:shd w:val="clear" w:color="auto" w:fill="1F497D"/>
            <w:noWrap/>
            <w:vAlign w:val="center"/>
          </w:tcPr>
          <w:p w:rsidR="00933E80" w:rsidRPr="00933E80" w:rsidRDefault="00933E80" w:rsidP="00233DB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33E80">
              <w:rPr>
                <w:rFonts w:ascii="Arial" w:hAnsi="Arial" w:cs="Arial"/>
                <w:b/>
                <w:bCs/>
                <w:color w:val="FFFFFF" w:themeColor="background1"/>
              </w:rPr>
              <w:t>RAZEM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1F497D"/>
            <w:vAlign w:val="center"/>
          </w:tcPr>
          <w:p w:rsidR="00933E80" w:rsidRPr="00933E80" w:rsidRDefault="00933E80" w:rsidP="00310BF3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33E8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6 357 230,54 zł</w:t>
            </w:r>
          </w:p>
        </w:tc>
        <w:tc>
          <w:tcPr>
            <w:tcW w:w="1940" w:type="dxa"/>
            <w:tcBorders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:rsidR="00933E80" w:rsidRPr="004812F4" w:rsidRDefault="004812F4" w:rsidP="00805E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6</w:t>
            </w:r>
            <w:r w:rsidR="00805EA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 544 407,58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zł</w:t>
            </w:r>
          </w:p>
        </w:tc>
      </w:tr>
    </w:tbl>
    <w:p w:rsidR="002B5CCA" w:rsidRPr="004329DB" w:rsidRDefault="002B5CCA" w:rsidP="004D3C61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B60C2" w:rsidRPr="00864CA8" w:rsidRDefault="002B5CCA" w:rsidP="00B629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4CA8">
        <w:rPr>
          <w:rFonts w:ascii="Arial" w:hAnsi="Arial" w:cs="Arial"/>
          <w:sz w:val="22"/>
          <w:szCs w:val="22"/>
        </w:rPr>
        <w:t>Różnice wartości początkowej mienia (wyposażenia)</w:t>
      </w:r>
      <w:r w:rsidR="00593080" w:rsidRPr="00864CA8">
        <w:rPr>
          <w:rFonts w:ascii="Arial" w:hAnsi="Arial" w:cs="Arial"/>
          <w:sz w:val="22"/>
          <w:szCs w:val="22"/>
        </w:rPr>
        <w:t>,</w:t>
      </w:r>
      <w:r w:rsidRPr="00864CA8">
        <w:rPr>
          <w:rFonts w:ascii="Arial" w:hAnsi="Arial" w:cs="Arial"/>
          <w:sz w:val="22"/>
          <w:szCs w:val="22"/>
        </w:rPr>
        <w:t xml:space="preserve"> jakim dysponuje Urząd Miejski w</w:t>
      </w:r>
      <w:r w:rsidR="00376043" w:rsidRPr="00864CA8">
        <w:rPr>
          <w:rFonts w:ascii="Arial" w:hAnsi="Arial" w:cs="Arial"/>
          <w:sz w:val="22"/>
          <w:szCs w:val="22"/>
        </w:rPr>
        <w:t> </w:t>
      </w:r>
      <w:r w:rsidRPr="00864CA8">
        <w:rPr>
          <w:rFonts w:ascii="Arial" w:hAnsi="Arial" w:cs="Arial"/>
          <w:sz w:val="22"/>
          <w:szCs w:val="22"/>
        </w:rPr>
        <w:t>Zabrzu</w:t>
      </w:r>
      <w:r w:rsidR="00FA1EDC" w:rsidRPr="00864CA8">
        <w:rPr>
          <w:rFonts w:ascii="Arial" w:hAnsi="Arial" w:cs="Arial"/>
          <w:sz w:val="22"/>
          <w:szCs w:val="22"/>
        </w:rPr>
        <w:t>,</w:t>
      </w:r>
      <w:r w:rsidRPr="00864CA8">
        <w:rPr>
          <w:rFonts w:ascii="Arial" w:hAnsi="Arial" w:cs="Arial"/>
          <w:sz w:val="22"/>
          <w:szCs w:val="22"/>
        </w:rPr>
        <w:t xml:space="preserve"> w porównaniu z informacją poprzednią wynikają z faktu nabycia bądź likwidacji składników wyposażenia poszczególnych budynków.</w:t>
      </w:r>
      <w:r w:rsidR="008B60C2" w:rsidRPr="00864CA8">
        <w:rPr>
          <w:rFonts w:ascii="Arial" w:hAnsi="Arial" w:cs="Arial"/>
          <w:sz w:val="22"/>
          <w:szCs w:val="22"/>
        </w:rPr>
        <w:t xml:space="preserve"> </w:t>
      </w:r>
      <w:r w:rsidR="00B95E9D">
        <w:rPr>
          <w:rFonts w:ascii="Arial" w:hAnsi="Arial" w:cs="Arial"/>
          <w:sz w:val="22"/>
          <w:szCs w:val="22"/>
        </w:rPr>
        <w:t>Brak wartości wyposażenia pomieszczeń przy ul. Targowej 2 związane jest z likwidacją Referatu Dodatków Mieszkaniowych</w:t>
      </w:r>
      <w:r w:rsidR="00306AA7">
        <w:rPr>
          <w:rFonts w:ascii="Arial" w:hAnsi="Arial" w:cs="Arial"/>
          <w:sz w:val="22"/>
          <w:szCs w:val="22"/>
        </w:rPr>
        <w:t xml:space="preserve"> </w:t>
      </w:r>
      <w:r w:rsidR="00B95E9D">
        <w:rPr>
          <w:rFonts w:ascii="Arial" w:hAnsi="Arial" w:cs="Arial"/>
          <w:sz w:val="22"/>
          <w:szCs w:val="22"/>
        </w:rPr>
        <w:t>Urzęd</w:t>
      </w:r>
      <w:r w:rsidR="000378E0">
        <w:rPr>
          <w:rFonts w:ascii="Arial" w:hAnsi="Arial" w:cs="Arial"/>
          <w:sz w:val="22"/>
          <w:szCs w:val="22"/>
        </w:rPr>
        <w:t>u</w:t>
      </w:r>
      <w:r w:rsidR="00B95E9D">
        <w:rPr>
          <w:rFonts w:ascii="Arial" w:hAnsi="Arial" w:cs="Arial"/>
          <w:sz w:val="22"/>
          <w:szCs w:val="22"/>
        </w:rPr>
        <w:t xml:space="preserve"> Miejskie</w:t>
      </w:r>
      <w:r w:rsidR="000378E0">
        <w:rPr>
          <w:rFonts w:ascii="Arial" w:hAnsi="Arial" w:cs="Arial"/>
          <w:sz w:val="22"/>
          <w:szCs w:val="22"/>
        </w:rPr>
        <w:t>go</w:t>
      </w:r>
      <w:r w:rsidR="00B95E9D">
        <w:rPr>
          <w:rFonts w:ascii="Arial" w:hAnsi="Arial" w:cs="Arial"/>
          <w:sz w:val="22"/>
          <w:szCs w:val="22"/>
        </w:rPr>
        <w:t xml:space="preserve"> w Zabrzu oraz utworzeniem Zabrzańskiego Centrum Świadczeń Rodzinnych. Nowa jednostka budżetowa mieści się w</w:t>
      </w:r>
      <w:r w:rsidR="000378E0">
        <w:rPr>
          <w:rFonts w:ascii="Arial" w:hAnsi="Arial" w:cs="Arial"/>
          <w:sz w:val="22"/>
          <w:szCs w:val="22"/>
        </w:rPr>
        <w:t xml:space="preserve"> </w:t>
      </w:r>
      <w:r w:rsidR="00B95E9D">
        <w:rPr>
          <w:rFonts w:ascii="Arial" w:hAnsi="Arial" w:cs="Arial"/>
          <w:sz w:val="22"/>
          <w:szCs w:val="22"/>
        </w:rPr>
        <w:t>budynku Miejskiego Ośrodka Pomocy Rodzinie przy ul. 3 Maja 16</w:t>
      </w:r>
      <w:r w:rsidR="000378E0">
        <w:rPr>
          <w:rFonts w:ascii="Arial" w:hAnsi="Arial" w:cs="Arial"/>
          <w:sz w:val="22"/>
          <w:szCs w:val="22"/>
        </w:rPr>
        <w:t xml:space="preserve"> w Zabrzu.</w:t>
      </w:r>
    </w:p>
    <w:p w:rsidR="002B5CCA" w:rsidRPr="004329DB" w:rsidRDefault="002B5CCA">
      <w:pPr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47B6B" w:rsidRPr="009A3A57" w:rsidRDefault="00B6755F" w:rsidP="00947B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3A57">
        <w:rPr>
          <w:rFonts w:ascii="Arial" w:hAnsi="Arial" w:cs="Arial"/>
          <w:bCs/>
          <w:sz w:val="22"/>
          <w:szCs w:val="22"/>
        </w:rPr>
        <w:t xml:space="preserve">Ponadto majątkiem Gminy Miejskiej Zabrze jest sprzęt komputerowy wraz z kompletnym oprogramowaniem i niezbędnymi licencjami, który jest w dyspozycji Urzędu Miejskiego w Zabrzu: </w:t>
      </w:r>
    </w:p>
    <w:p w:rsidR="00B6755F" w:rsidRPr="004329DB" w:rsidRDefault="00B6755F" w:rsidP="00B6755F">
      <w:pPr>
        <w:tabs>
          <w:tab w:val="left" w:pos="900"/>
        </w:tabs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FB4295" w:rsidRPr="00C72C43" w:rsidRDefault="00B6755F" w:rsidP="00B675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72C43">
        <w:rPr>
          <w:rFonts w:ascii="Arial" w:hAnsi="Arial" w:cs="Arial"/>
          <w:b/>
          <w:bCs/>
          <w:sz w:val="22"/>
          <w:szCs w:val="22"/>
          <w:u w:val="single"/>
        </w:rPr>
        <w:t>Wartość sprzętu komputerowego wraz z oprogramowaniem i licencjami:</w:t>
      </w:r>
    </w:p>
    <w:p w:rsidR="00C74FC8" w:rsidRPr="00C72C43" w:rsidRDefault="00C74FC8" w:rsidP="00C74FC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B95E9D" w:rsidRPr="00C72C43">
        <w:trPr>
          <w:trHeight w:val="395"/>
          <w:jc w:val="center"/>
        </w:trPr>
        <w:tc>
          <w:tcPr>
            <w:tcW w:w="2500" w:type="pct"/>
            <w:vAlign w:val="center"/>
          </w:tcPr>
          <w:p w:rsidR="00B95E9D" w:rsidRPr="00C72C43" w:rsidRDefault="00B95E9D" w:rsidP="00C72C43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2C43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72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B95E9D" w:rsidRPr="00C72C43" w:rsidRDefault="00B95E9D" w:rsidP="00C72C43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25 379 985,22 zł</w:t>
            </w:r>
          </w:p>
        </w:tc>
      </w:tr>
      <w:tr w:rsidR="00B6755F" w:rsidRPr="00C72C43">
        <w:trPr>
          <w:trHeight w:val="395"/>
          <w:jc w:val="center"/>
        </w:trPr>
        <w:tc>
          <w:tcPr>
            <w:tcW w:w="2500" w:type="pct"/>
            <w:vAlign w:val="center"/>
          </w:tcPr>
          <w:p w:rsidR="00B6755F" w:rsidRPr="00C72C43" w:rsidRDefault="00517287" w:rsidP="00C72C43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72C43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C72C43" w:rsidRPr="00C72C4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72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B6755F" w:rsidRPr="00C72C43" w:rsidRDefault="00947B6B" w:rsidP="00C72C43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2C43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C72C43" w:rsidRPr="00C72C43">
              <w:rPr>
                <w:rFonts w:ascii="Arial" w:hAnsi="Arial" w:cs="Arial"/>
                <w:b/>
                <w:sz w:val="22"/>
                <w:szCs w:val="22"/>
              </w:rPr>
              <w:t> 569 435,87</w:t>
            </w:r>
            <w:r w:rsidR="00B6755F" w:rsidRPr="00C72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933E80" w:rsidRPr="00C72C43" w:rsidRDefault="00933E80" w:rsidP="00B6755F">
      <w:pPr>
        <w:tabs>
          <w:tab w:val="left" w:pos="90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17600F" w:rsidRPr="00C72C43" w:rsidRDefault="00053B2F" w:rsidP="00B6755F">
      <w:pPr>
        <w:tabs>
          <w:tab w:val="left" w:pos="90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W</w:t>
      </w:r>
      <w:r w:rsidR="0017600F" w:rsidRPr="00C72C43">
        <w:rPr>
          <w:rFonts w:ascii="Arial" w:hAnsi="Arial" w:cs="Arial"/>
          <w:bCs/>
          <w:sz w:val="22"/>
          <w:szCs w:val="22"/>
        </w:rPr>
        <w:t>artość sprzętu komputerowego wraz z kompletnym oprogramowaniem i niezbędnymi licencjami</w:t>
      </w:r>
      <w:r>
        <w:rPr>
          <w:rFonts w:ascii="Arial" w:hAnsi="Arial" w:cs="Arial"/>
          <w:bCs/>
          <w:sz w:val="22"/>
          <w:szCs w:val="22"/>
        </w:rPr>
        <w:t>, w porównaniu z informacją poprzednią zwiększyła się o kwotę 189 450,65 zł w związku z</w:t>
      </w:r>
      <w:r w:rsidR="0017600F" w:rsidRPr="00C72C43">
        <w:rPr>
          <w:rFonts w:ascii="Arial" w:hAnsi="Arial" w:cs="Arial"/>
          <w:bCs/>
          <w:sz w:val="22"/>
          <w:szCs w:val="22"/>
        </w:rPr>
        <w:t xml:space="preserve"> dokonywanymi zmianami w ewidencji środków trwałych wynikającymi z</w:t>
      </w:r>
      <w:r>
        <w:rPr>
          <w:rFonts w:ascii="Arial" w:hAnsi="Arial" w:cs="Arial"/>
          <w:bCs/>
          <w:sz w:val="22"/>
          <w:szCs w:val="22"/>
        </w:rPr>
        <w:t> </w:t>
      </w:r>
      <w:r w:rsidR="0017600F" w:rsidRPr="00C72C43">
        <w:rPr>
          <w:rFonts w:ascii="Arial" w:hAnsi="Arial" w:cs="Arial"/>
          <w:bCs/>
          <w:sz w:val="22"/>
          <w:szCs w:val="22"/>
        </w:rPr>
        <w:t>zakup</w:t>
      </w:r>
      <w:r>
        <w:rPr>
          <w:rFonts w:ascii="Arial" w:hAnsi="Arial" w:cs="Arial"/>
          <w:bCs/>
          <w:sz w:val="22"/>
          <w:szCs w:val="22"/>
        </w:rPr>
        <w:t>ów</w:t>
      </w:r>
      <w:r w:rsidR="0017600F" w:rsidRPr="00C72C43">
        <w:rPr>
          <w:rFonts w:ascii="Arial" w:hAnsi="Arial" w:cs="Arial"/>
          <w:bCs/>
          <w:sz w:val="22"/>
          <w:szCs w:val="22"/>
        </w:rPr>
        <w:t xml:space="preserve"> now</w:t>
      </w:r>
      <w:r>
        <w:rPr>
          <w:rFonts w:ascii="Arial" w:hAnsi="Arial" w:cs="Arial"/>
          <w:bCs/>
          <w:sz w:val="22"/>
          <w:szCs w:val="22"/>
        </w:rPr>
        <w:t>ego</w:t>
      </w:r>
      <w:r w:rsidR="0017600F" w:rsidRPr="00C72C43">
        <w:rPr>
          <w:rFonts w:ascii="Arial" w:hAnsi="Arial" w:cs="Arial"/>
          <w:bCs/>
          <w:sz w:val="22"/>
          <w:szCs w:val="22"/>
        </w:rPr>
        <w:t xml:space="preserve"> oraz likwidacji zużytego sprzętu komputerowego, jak również z</w:t>
      </w:r>
      <w:r>
        <w:rPr>
          <w:rFonts w:ascii="Arial" w:hAnsi="Arial" w:cs="Arial"/>
          <w:bCs/>
          <w:sz w:val="22"/>
          <w:szCs w:val="22"/>
        </w:rPr>
        <w:t> </w:t>
      </w:r>
      <w:r w:rsidR="0017600F" w:rsidRPr="00C72C43">
        <w:rPr>
          <w:rFonts w:ascii="Arial" w:hAnsi="Arial" w:cs="Arial"/>
          <w:bCs/>
          <w:sz w:val="22"/>
          <w:szCs w:val="22"/>
        </w:rPr>
        <w:t>możliwości odzyskania przez Urząd Miejski w Zabrzu podatku VAT.</w:t>
      </w:r>
    </w:p>
    <w:p w:rsidR="0017600F" w:rsidRPr="004329DB" w:rsidRDefault="0017600F" w:rsidP="00B6755F">
      <w:pPr>
        <w:tabs>
          <w:tab w:val="left" w:pos="900"/>
        </w:tabs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2B5CCA" w:rsidRPr="00864CA8" w:rsidRDefault="005371B5" w:rsidP="00976B6A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29DB">
        <w:rPr>
          <w:rFonts w:ascii="Arial" w:hAnsi="Arial" w:cs="Arial"/>
          <w:color w:val="FF0000"/>
          <w:sz w:val="22"/>
          <w:szCs w:val="22"/>
        </w:rPr>
        <w:tab/>
      </w:r>
      <w:r w:rsidR="002B5CCA" w:rsidRPr="00864CA8">
        <w:rPr>
          <w:rFonts w:ascii="Arial" w:hAnsi="Arial" w:cs="Arial"/>
          <w:sz w:val="22"/>
          <w:szCs w:val="22"/>
        </w:rPr>
        <w:t>Ponadto Urząd Miejski  dysponuje  trzema samochodami, jednym transportowym marki  VOLKSWAGEN TRANSPORTER oraz dwoma osobowymi marki SKODA.</w:t>
      </w:r>
    </w:p>
    <w:p w:rsidR="002B5CCA" w:rsidRPr="00864CA8" w:rsidRDefault="002B5CCA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5CCA" w:rsidRPr="00864CA8" w:rsidRDefault="002B5CCA" w:rsidP="00437BC0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64CA8">
        <w:rPr>
          <w:rFonts w:ascii="Arial" w:hAnsi="Arial" w:cs="Arial"/>
          <w:b/>
          <w:bCs/>
          <w:sz w:val="22"/>
          <w:szCs w:val="22"/>
          <w:u w:val="single"/>
        </w:rPr>
        <w:t>Wartość samochodów Urzędu Miejskiego:</w:t>
      </w:r>
    </w:p>
    <w:p w:rsidR="002B5CCA" w:rsidRPr="00864CA8" w:rsidRDefault="002B5CCA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864CA8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864CA8" w:rsidRDefault="00517287" w:rsidP="00B232EF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64CA8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B232EF" w:rsidRPr="00864CA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64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864CA8" w:rsidRDefault="002B5CCA" w:rsidP="005C3630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864CA8">
              <w:rPr>
                <w:rFonts w:ascii="Arial" w:hAnsi="Arial" w:cs="Arial"/>
                <w:b/>
                <w:bCs/>
                <w:sz w:val="22"/>
                <w:szCs w:val="22"/>
              </w:rPr>
              <w:t>445 903,00 zł</w:t>
            </w:r>
          </w:p>
        </w:tc>
      </w:tr>
      <w:tr w:rsidR="002B5CCA" w:rsidRPr="00864CA8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864CA8" w:rsidRDefault="00B232EF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64CA8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864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864CA8" w:rsidRDefault="00E75D8F" w:rsidP="005C3630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CA8">
              <w:rPr>
                <w:rFonts w:ascii="Arial" w:hAnsi="Arial" w:cs="Arial"/>
                <w:b/>
                <w:bCs/>
                <w:sz w:val="22"/>
                <w:szCs w:val="22"/>
              </w:rPr>
              <w:t>445 903,00 zł</w:t>
            </w:r>
          </w:p>
        </w:tc>
      </w:tr>
    </w:tbl>
    <w:p w:rsidR="002B5CCA" w:rsidRPr="00864CA8" w:rsidRDefault="002B5CCA">
      <w:pPr>
        <w:tabs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864CA8" w:rsidRDefault="002B5CCA">
      <w:pPr>
        <w:tabs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4CA8">
        <w:rPr>
          <w:rFonts w:ascii="Arial" w:hAnsi="Arial" w:cs="Arial"/>
          <w:sz w:val="22"/>
          <w:szCs w:val="22"/>
        </w:rPr>
        <w:t>Wartość</w:t>
      </w:r>
      <w:r w:rsidR="004D4274" w:rsidRPr="00864CA8">
        <w:rPr>
          <w:rFonts w:ascii="Arial" w:hAnsi="Arial" w:cs="Arial"/>
          <w:sz w:val="22"/>
          <w:szCs w:val="22"/>
        </w:rPr>
        <w:t xml:space="preserve"> początkowa</w:t>
      </w:r>
      <w:r w:rsidRPr="00864CA8">
        <w:rPr>
          <w:rFonts w:ascii="Arial" w:hAnsi="Arial" w:cs="Arial"/>
          <w:sz w:val="22"/>
          <w:szCs w:val="22"/>
        </w:rPr>
        <w:t xml:space="preserve"> samochodów w porównaniu z informacją poprzednią nie uległa zmianie.</w:t>
      </w:r>
    </w:p>
    <w:p w:rsidR="00EA044F" w:rsidRPr="004329DB" w:rsidRDefault="00EA044F">
      <w:pPr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168F6" w:rsidRPr="00BF2615" w:rsidRDefault="003168F6" w:rsidP="003168F6">
      <w:pPr>
        <w:pStyle w:val="Nagwek2"/>
        <w:numPr>
          <w:ilvl w:val="1"/>
          <w:numId w:val="1"/>
        </w:numPr>
        <w:tabs>
          <w:tab w:val="clear" w:pos="142"/>
          <w:tab w:val="num" w:pos="1080"/>
        </w:tabs>
        <w:spacing w:line="360" w:lineRule="auto"/>
        <w:ind w:left="900" w:hanging="911"/>
        <w:rPr>
          <w:color w:val="365F91"/>
          <w:sz w:val="24"/>
          <w:szCs w:val="24"/>
        </w:rPr>
      </w:pPr>
      <w:bookmarkStart w:id="59" w:name="_Toc446585146"/>
      <w:bookmarkStart w:id="60" w:name="_Toc477774933"/>
      <w:r w:rsidRPr="00BF2615">
        <w:rPr>
          <w:color w:val="365F91"/>
          <w:sz w:val="24"/>
          <w:szCs w:val="24"/>
        </w:rPr>
        <w:t>Obiekty Ochotniczej Straży Pożarnej</w:t>
      </w:r>
      <w:bookmarkEnd w:id="59"/>
      <w:bookmarkEnd w:id="60"/>
    </w:p>
    <w:p w:rsidR="002B5CCA" w:rsidRPr="004329DB" w:rsidRDefault="002B5CCA">
      <w:pPr>
        <w:spacing w:line="360" w:lineRule="auto"/>
        <w:ind w:firstLine="720"/>
        <w:rPr>
          <w:rFonts w:ascii="Arial" w:hAnsi="Arial" w:cs="Arial"/>
          <w:color w:val="FF0000"/>
          <w:sz w:val="22"/>
          <w:szCs w:val="22"/>
        </w:rPr>
      </w:pPr>
    </w:p>
    <w:p w:rsidR="002B5CCA" w:rsidRPr="00933E80" w:rsidRDefault="002B5CCA" w:rsidP="00257DAF">
      <w:pPr>
        <w:spacing w:line="360" w:lineRule="auto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sz w:val="22"/>
          <w:szCs w:val="22"/>
        </w:rPr>
        <w:t>Placówki Ochotniczej Straży Pożarnej w Zabrzu mieszczą się w 4 budynkach:</w:t>
      </w:r>
    </w:p>
    <w:p w:rsidR="002B5CCA" w:rsidRPr="00933E80" w:rsidRDefault="002B5CCA" w:rsidP="00E95A6D">
      <w:pPr>
        <w:numPr>
          <w:ilvl w:val="0"/>
          <w:numId w:val="15"/>
        </w:numPr>
        <w:tabs>
          <w:tab w:val="clear" w:pos="1485"/>
          <w:tab w:val="num" w:pos="1440"/>
        </w:tabs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sz w:val="22"/>
          <w:szCs w:val="22"/>
        </w:rPr>
        <w:t>przy ulicy Dorotki 1,</w:t>
      </w:r>
    </w:p>
    <w:p w:rsidR="002B5CCA" w:rsidRPr="00933E80" w:rsidRDefault="002B5CCA" w:rsidP="00E95A6D">
      <w:pPr>
        <w:numPr>
          <w:ilvl w:val="0"/>
          <w:numId w:val="16"/>
        </w:numPr>
        <w:tabs>
          <w:tab w:val="clear" w:pos="1485"/>
          <w:tab w:val="num" w:pos="1440"/>
        </w:tabs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sz w:val="22"/>
          <w:szCs w:val="22"/>
        </w:rPr>
        <w:t>przy ulicy Strażackiej 3,</w:t>
      </w:r>
    </w:p>
    <w:p w:rsidR="002B5CCA" w:rsidRPr="00933E80" w:rsidRDefault="002B5CCA" w:rsidP="00E95A6D">
      <w:pPr>
        <w:numPr>
          <w:ilvl w:val="0"/>
          <w:numId w:val="17"/>
        </w:numPr>
        <w:tabs>
          <w:tab w:val="clear" w:pos="1485"/>
          <w:tab w:val="num" w:pos="1440"/>
        </w:tabs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sz w:val="22"/>
          <w:szCs w:val="22"/>
        </w:rPr>
        <w:t>przy ulicy Warmińskiej 1,</w:t>
      </w:r>
    </w:p>
    <w:p w:rsidR="002B5CCA" w:rsidRPr="00933E80" w:rsidRDefault="002B5CCA" w:rsidP="00E95A6D">
      <w:pPr>
        <w:numPr>
          <w:ilvl w:val="0"/>
          <w:numId w:val="18"/>
        </w:numPr>
        <w:tabs>
          <w:tab w:val="clear" w:pos="1485"/>
          <w:tab w:val="num" w:pos="1440"/>
        </w:tabs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sz w:val="22"/>
          <w:szCs w:val="22"/>
        </w:rPr>
        <w:t>przy ulicy Dalekiej 1.</w:t>
      </w:r>
    </w:p>
    <w:p w:rsidR="002B5CCA" w:rsidRPr="004329DB" w:rsidRDefault="002B5CCA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329D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B5CCA" w:rsidRPr="00011660" w:rsidRDefault="002B5CCA" w:rsidP="00257DA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11660">
        <w:rPr>
          <w:rFonts w:ascii="Arial" w:hAnsi="Arial" w:cs="Arial"/>
          <w:b/>
          <w:bCs/>
          <w:sz w:val="22"/>
          <w:szCs w:val="22"/>
          <w:u w:val="single"/>
        </w:rPr>
        <w:t>Wartość obiektów placówek Ochotniczej Straży Pożarnej:</w:t>
      </w:r>
    </w:p>
    <w:p w:rsidR="002B5CCA" w:rsidRPr="00011660" w:rsidRDefault="002B5CCA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011660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011660" w:rsidRDefault="00876687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11660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</w:t>
            </w:r>
            <w:r w:rsidR="00517287" w:rsidRPr="000116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011660" w:rsidRDefault="00876687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011660">
              <w:rPr>
                <w:rFonts w:ascii="Arial" w:hAnsi="Arial" w:cs="Arial"/>
                <w:b/>
                <w:bCs/>
                <w:sz w:val="22"/>
                <w:szCs w:val="22"/>
              </w:rPr>
              <w:t>1 091 597,57 zł</w:t>
            </w:r>
          </w:p>
        </w:tc>
      </w:tr>
      <w:tr w:rsidR="002B5CCA" w:rsidRPr="00011660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011660" w:rsidRDefault="00876687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11660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0116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011660" w:rsidRDefault="00E75D8F" w:rsidP="00011660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66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11660" w:rsidRPr="000116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253 093,79 </w:t>
            </w:r>
            <w:r w:rsidRPr="00011660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:rsidR="002B5CCA" w:rsidRPr="00011660" w:rsidRDefault="002B5CC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2B5CCA" w:rsidRPr="00011660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1660">
        <w:rPr>
          <w:rFonts w:ascii="Arial" w:hAnsi="Arial" w:cs="Arial"/>
          <w:sz w:val="22"/>
          <w:szCs w:val="22"/>
        </w:rPr>
        <w:t>Wartość początkowa obiektów Ochotniczej Straży Pożarnej to suma wartości początkowych budynków poszczególnych placówek oraz wartości początkowych garażu i alarmu w budynku przy ul. Dalekiej 1,</w:t>
      </w:r>
      <w:r w:rsidR="008E0A56" w:rsidRPr="00011660">
        <w:rPr>
          <w:rFonts w:ascii="Arial" w:hAnsi="Arial" w:cs="Arial"/>
          <w:sz w:val="22"/>
          <w:szCs w:val="22"/>
        </w:rPr>
        <w:t xml:space="preserve"> jak również wartości początkowej</w:t>
      </w:r>
      <w:r w:rsidRPr="00011660">
        <w:rPr>
          <w:rFonts w:ascii="Arial" w:hAnsi="Arial" w:cs="Arial"/>
          <w:sz w:val="22"/>
          <w:szCs w:val="22"/>
        </w:rPr>
        <w:t xml:space="preserve"> </w:t>
      </w:r>
      <w:r w:rsidR="00E634F1" w:rsidRPr="00011660">
        <w:rPr>
          <w:rFonts w:ascii="Arial" w:hAnsi="Arial" w:cs="Arial"/>
          <w:sz w:val="22"/>
          <w:szCs w:val="22"/>
        </w:rPr>
        <w:t xml:space="preserve">dwufunkcyjnego </w:t>
      </w:r>
      <w:r w:rsidRPr="00011660">
        <w:rPr>
          <w:rFonts w:ascii="Arial" w:hAnsi="Arial" w:cs="Arial"/>
          <w:sz w:val="22"/>
          <w:szCs w:val="22"/>
        </w:rPr>
        <w:t xml:space="preserve">kotła gazowego </w:t>
      </w:r>
      <w:r w:rsidR="00E634F1" w:rsidRPr="00011660">
        <w:rPr>
          <w:rFonts w:ascii="Arial" w:hAnsi="Arial" w:cs="Arial"/>
          <w:sz w:val="22"/>
          <w:szCs w:val="22"/>
        </w:rPr>
        <w:t>oraz instalacji alarmowej</w:t>
      </w:r>
      <w:r w:rsidRPr="00011660">
        <w:rPr>
          <w:rFonts w:ascii="Arial" w:hAnsi="Arial" w:cs="Arial"/>
          <w:sz w:val="22"/>
          <w:szCs w:val="22"/>
        </w:rPr>
        <w:t xml:space="preserve"> w </w:t>
      </w:r>
      <w:r w:rsidR="00E634F1" w:rsidRPr="00011660">
        <w:rPr>
          <w:rFonts w:ascii="Arial" w:hAnsi="Arial" w:cs="Arial"/>
          <w:sz w:val="22"/>
          <w:szCs w:val="22"/>
        </w:rPr>
        <w:t xml:space="preserve">budynku przy ul. Warmińskiej 1. Różnica wartości początkowej </w:t>
      </w:r>
      <w:r w:rsidR="00011660" w:rsidRPr="00011660">
        <w:rPr>
          <w:rFonts w:ascii="Arial" w:hAnsi="Arial" w:cs="Arial"/>
          <w:sz w:val="22"/>
          <w:szCs w:val="22"/>
        </w:rPr>
        <w:t xml:space="preserve">w porównaniu z informacją poprzednią zwiększyła się </w:t>
      </w:r>
      <w:r w:rsidR="00E634F1" w:rsidRPr="00011660">
        <w:rPr>
          <w:rFonts w:ascii="Arial" w:hAnsi="Arial" w:cs="Arial"/>
          <w:sz w:val="22"/>
          <w:szCs w:val="22"/>
        </w:rPr>
        <w:t xml:space="preserve">o kwotę </w:t>
      </w:r>
      <w:r w:rsidR="00011660" w:rsidRPr="00011660">
        <w:rPr>
          <w:rFonts w:ascii="Arial" w:hAnsi="Arial" w:cs="Arial"/>
          <w:sz w:val="22"/>
          <w:szCs w:val="22"/>
        </w:rPr>
        <w:t>161 496,22</w:t>
      </w:r>
      <w:r w:rsidR="00E634F1" w:rsidRPr="00011660">
        <w:rPr>
          <w:rFonts w:ascii="Arial" w:hAnsi="Arial" w:cs="Arial"/>
          <w:sz w:val="22"/>
          <w:szCs w:val="22"/>
        </w:rPr>
        <w:t xml:space="preserve"> zł </w:t>
      </w:r>
      <w:r w:rsidR="00011660" w:rsidRPr="00011660">
        <w:rPr>
          <w:rFonts w:ascii="Arial" w:hAnsi="Arial" w:cs="Arial"/>
          <w:sz w:val="22"/>
          <w:szCs w:val="22"/>
        </w:rPr>
        <w:t xml:space="preserve">z związku z przeprowadzoną rewitalizacją budynku przy ul. Warmińskiej 1. </w:t>
      </w:r>
    </w:p>
    <w:p w:rsidR="00011660" w:rsidRPr="004329DB" w:rsidRDefault="0001166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D00742" w:rsidRPr="00BF2615" w:rsidRDefault="00D00742" w:rsidP="00D00742">
      <w:pPr>
        <w:pStyle w:val="Nagwek2"/>
        <w:numPr>
          <w:ilvl w:val="1"/>
          <w:numId w:val="1"/>
        </w:numPr>
        <w:tabs>
          <w:tab w:val="clear" w:pos="142"/>
          <w:tab w:val="num" w:pos="1080"/>
        </w:tabs>
        <w:spacing w:line="360" w:lineRule="auto"/>
        <w:ind w:left="900" w:hanging="900"/>
        <w:rPr>
          <w:color w:val="365F91"/>
          <w:sz w:val="24"/>
          <w:szCs w:val="24"/>
        </w:rPr>
      </w:pPr>
      <w:bookmarkStart w:id="61" w:name="_Toc446585147"/>
      <w:bookmarkStart w:id="62" w:name="_Toc477774934"/>
      <w:r w:rsidRPr="00BF2615">
        <w:rPr>
          <w:color w:val="365F91"/>
          <w:sz w:val="24"/>
          <w:szCs w:val="24"/>
        </w:rPr>
        <w:lastRenderedPageBreak/>
        <w:t>Budownictwo mieszkaniowe i użytkowe</w:t>
      </w:r>
      <w:bookmarkEnd w:id="61"/>
      <w:bookmarkEnd w:id="62"/>
      <w:r w:rsidRPr="00BF2615">
        <w:rPr>
          <w:color w:val="365F91"/>
          <w:sz w:val="24"/>
          <w:szCs w:val="24"/>
        </w:rPr>
        <w:t xml:space="preserve"> </w:t>
      </w:r>
    </w:p>
    <w:p w:rsidR="00630397" w:rsidRPr="00933E80" w:rsidRDefault="00630397">
      <w:pPr>
        <w:spacing w:line="360" w:lineRule="auto"/>
        <w:rPr>
          <w:rFonts w:ascii="Arial" w:hAnsi="Arial" w:cs="Arial"/>
          <w:sz w:val="22"/>
          <w:szCs w:val="22"/>
        </w:rPr>
      </w:pPr>
    </w:p>
    <w:p w:rsidR="00686FEE" w:rsidRPr="00933E80" w:rsidRDefault="00630397" w:rsidP="00976B6A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sz w:val="22"/>
          <w:szCs w:val="22"/>
        </w:rPr>
        <w:t>W ramach działu B</w:t>
      </w:r>
      <w:r w:rsidR="00686FEE" w:rsidRPr="00933E80">
        <w:rPr>
          <w:rFonts w:ascii="Arial" w:hAnsi="Arial" w:cs="Arial"/>
          <w:sz w:val="22"/>
          <w:szCs w:val="22"/>
        </w:rPr>
        <w:t>udownictw</w:t>
      </w:r>
      <w:r w:rsidRPr="00933E80">
        <w:rPr>
          <w:rFonts w:ascii="Arial" w:hAnsi="Arial" w:cs="Arial"/>
          <w:sz w:val="22"/>
          <w:szCs w:val="22"/>
        </w:rPr>
        <w:t>o</w:t>
      </w:r>
      <w:r w:rsidR="00686FEE" w:rsidRPr="00933E80">
        <w:rPr>
          <w:rFonts w:ascii="Arial" w:hAnsi="Arial" w:cs="Arial"/>
          <w:sz w:val="22"/>
          <w:szCs w:val="22"/>
        </w:rPr>
        <w:t xml:space="preserve"> mieszkaniowe i użytkowe</w:t>
      </w:r>
      <w:r w:rsidRPr="00933E80">
        <w:rPr>
          <w:rFonts w:ascii="Arial" w:hAnsi="Arial" w:cs="Arial"/>
          <w:sz w:val="22"/>
          <w:szCs w:val="22"/>
        </w:rPr>
        <w:t xml:space="preserve"> informacji o stanie mienia  komunalnego za 201</w:t>
      </w:r>
      <w:r w:rsidR="00933E80" w:rsidRPr="00933E80">
        <w:rPr>
          <w:rFonts w:ascii="Arial" w:hAnsi="Arial" w:cs="Arial"/>
          <w:sz w:val="22"/>
          <w:szCs w:val="22"/>
        </w:rPr>
        <w:t>6</w:t>
      </w:r>
      <w:r w:rsidRPr="00933E80">
        <w:rPr>
          <w:rFonts w:ascii="Arial" w:hAnsi="Arial" w:cs="Arial"/>
          <w:sz w:val="22"/>
          <w:szCs w:val="22"/>
        </w:rPr>
        <w:t xml:space="preserve"> rok wyróżnia się następujące grupy:</w:t>
      </w:r>
    </w:p>
    <w:p w:rsidR="00630397" w:rsidRPr="00933E80" w:rsidRDefault="00401F92" w:rsidP="00E95A6D">
      <w:pPr>
        <w:numPr>
          <w:ilvl w:val="0"/>
          <w:numId w:val="18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0397" w:rsidRPr="00933E80">
        <w:rPr>
          <w:rFonts w:ascii="Arial" w:hAnsi="Arial" w:cs="Arial"/>
          <w:sz w:val="22"/>
          <w:szCs w:val="22"/>
        </w:rPr>
        <w:t>udownictwo według wartości,</w:t>
      </w:r>
    </w:p>
    <w:p w:rsidR="00630397" w:rsidRPr="00933E80" w:rsidRDefault="00401F92" w:rsidP="00E95A6D">
      <w:pPr>
        <w:numPr>
          <w:ilvl w:val="0"/>
          <w:numId w:val="18"/>
        </w:numPr>
        <w:tabs>
          <w:tab w:val="clear" w:pos="1485"/>
          <w:tab w:val="num" w:pos="1440"/>
        </w:tabs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0397" w:rsidRPr="00933E80">
        <w:rPr>
          <w:rFonts w:ascii="Arial" w:hAnsi="Arial" w:cs="Arial"/>
          <w:sz w:val="22"/>
          <w:szCs w:val="22"/>
        </w:rPr>
        <w:t>udownictwo według ilości lokali oraz powierzchni,</w:t>
      </w:r>
    </w:p>
    <w:p w:rsidR="00E634F1" w:rsidRPr="00933E80" w:rsidRDefault="00401F92" w:rsidP="00E95A6D">
      <w:pPr>
        <w:numPr>
          <w:ilvl w:val="0"/>
          <w:numId w:val="18"/>
        </w:numPr>
        <w:tabs>
          <w:tab w:val="clear" w:pos="1485"/>
          <w:tab w:val="num" w:pos="1440"/>
        </w:tabs>
        <w:spacing w:line="360" w:lineRule="auto"/>
        <w:ind w:left="144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0397" w:rsidRPr="00933E80">
        <w:rPr>
          <w:rFonts w:ascii="Arial" w:hAnsi="Arial" w:cs="Arial"/>
          <w:sz w:val="22"/>
          <w:szCs w:val="22"/>
        </w:rPr>
        <w:t>udownict</w:t>
      </w:r>
      <w:r w:rsidR="00E634F1" w:rsidRPr="00933E80">
        <w:rPr>
          <w:rFonts w:ascii="Arial" w:hAnsi="Arial" w:cs="Arial"/>
          <w:sz w:val="22"/>
          <w:szCs w:val="22"/>
        </w:rPr>
        <w:t>wo według uzyskiwanych dochodów,</w:t>
      </w:r>
    </w:p>
    <w:p w:rsidR="002B5CCA" w:rsidRPr="00933E80" w:rsidRDefault="002B5CCA" w:rsidP="00A4117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sz w:val="22"/>
          <w:szCs w:val="22"/>
        </w:rPr>
        <w:t>Komunalne budownictwo mieszkaniowe i użytkowe w Zabrzu jest zarządzane przez:</w:t>
      </w:r>
    </w:p>
    <w:p w:rsidR="002B5CCA" w:rsidRPr="00933E80" w:rsidRDefault="002B5CCA" w:rsidP="0038064F">
      <w:pPr>
        <w:widowControl w:val="0"/>
        <w:adjustRightInd w:val="0"/>
        <w:spacing w:after="120" w:line="360" w:lineRule="auto"/>
        <w:ind w:left="144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b/>
          <w:sz w:val="22"/>
          <w:szCs w:val="22"/>
        </w:rPr>
        <w:t>1)</w:t>
      </w:r>
      <w:r w:rsidRPr="00933E80">
        <w:rPr>
          <w:rFonts w:ascii="Arial" w:hAnsi="Arial" w:cs="Arial"/>
          <w:b/>
          <w:bCs/>
          <w:sz w:val="22"/>
          <w:szCs w:val="22"/>
        </w:rPr>
        <w:tab/>
      </w:r>
      <w:r w:rsidRPr="00933E80">
        <w:rPr>
          <w:rFonts w:ascii="Arial" w:hAnsi="Arial" w:cs="Arial"/>
          <w:sz w:val="22"/>
          <w:szCs w:val="22"/>
        </w:rPr>
        <w:t>Zarząd Budynków Mieszkaniowych - Towarzystw</w:t>
      </w:r>
      <w:r w:rsidR="0075413B" w:rsidRPr="00933E80">
        <w:rPr>
          <w:rFonts w:ascii="Arial" w:hAnsi="Arial" w:cs="Arial"/>
          <w:sz w:val="22"/>
          <w:szCs w:val="22"/>
        </w:rPr>
        <w:t>o Budownictwa Społecznego Sp. z </w:t>
      </w:r>
      <w:r w:rsidRPr="00933E80">
        <w:rPr>
          <w:rFonts w:ascii="Arial" w:hAnsi="Arial" w:cs="Arial"/>
          <w:sz w:val="22"/>
          <w:szCs w:val="22"/>
        </w:rPr>
        <w:t>o.o. z siedzibą w Zabrzu przy Pl. Warszawskim 10, (ZBM – TBS Sp. z o. o.)</w:t>
      </w:r>
    </w:p>
    <w:p w:rsidR="002B5CCA" w:rsidRPr="00933E80" w:rsidRDefault="002B5CCA" w:rsidP="0038064F">
      <w:pPr>
        <w:spacing w:after="120" w:line="360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b/>
          <w:sz w:val="22"/>
          <w:szCs w:val="22"/>
        </w:rPr>
        <w:t>2)</w:t>
      </w:r>
      <w:r w:rsidRPr="00933E80">
        <w:rPr>
          <w:rFonts w:ascii="Arial" w:hAnsi="Arial" w:cs="Arial"/>
          <w:b/>
          <w:bCs/>
          <w:sz w:val="22"/>
          <w:szCs w:val="22"/>
        </w:rPr>
        <w:tab/>
      </w:r>
      <w:r w:rsidRPr="00933E80">
        <w:rPr>
          <w:rFonts w:ascii="Arial" w:hAnsi="Arial" w:cs="Arial"/>
          <w:sz w:val="22"/>
          <w:szCs w:val="22"/>
        </w:rPr>
        <w:t>Jednostkę Gospoda</w:t>
      </w:r>
      <w:r w:rsidR="00630397" w:rsidRPr="00933E80">
        <w:rPr>
          <w:rFonts w:ascii="Arial" w:hAnsi="Arial" w:cs="Arial"/>
          <w:sz w:val="22"/>
          <w:szCs w:val="22"/>
        </w:rPr>
        <w:t>rki Nieruchomościami w Zabrzu z </w:t>
      </w:r>
      <w:r w:rsidRPr="00933E80">
        <w:rPr>
          <w:rFonts w:ascii="Arial" w:hAnsi="Arial" w:cs="Arial"/>
          <w:sz w:val="22"/>
          <w:szCs w:val="22"/>
        </w:rPr>
        <w:t>siedzibą</w:t>
      </w:r>
      <w:r w:rsidR="0038064F" w:rsidRPr="00933E80">
        <w:rPr>
          <w:rFonts w:ascii="Arial" w:hAnsi="Arial" w:cs="Arial"/>
          <w:sz w:val="22"/>
          <w:szCs w:val="22"/>
        </w:rPr>
        <w:t xml:space="preserve"> w Zabrzu</w:t>
      </w:r>
      <w:r w:rsidRPr="00933E80">
        <w:rPr>
          <w:rFonts w:ascii="Arial" w:hAnsi="Arial" w:cs="Arial"/>
          <w:sz w:val="22"/>
          <w:szCs w:val="22"/>
        </w:rPr>
        <w:t xml:space="preserve"> przy </w:t>
      </w:r>
      <w:r w:rsidR="00A67585">
        <w:rPr>
          <w:rFonts w:ascii="Arial" w:hAnsi="Arial" w:cs="Arial"/>
          <w:sz w:val="22"/>
          <w:szCs w:val="22"/>
        </w:rPr>
        <w:t>Pl. Warszawskim 10,</w:t>
      </w:r>
      <w:r w:rsidRPr="00933E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E80">
        <w:rPr>
          <w:rFonts w:ascii="Arial" w:hAnsi="Arial" w:cs="Arial"/>
          <w:sz w:val="22"/>
          <w:szCs w:val="22"/>
        </w:rPr>
        <w:t>(JGN)</w:t>
      </w:r>
    </w:p>
    <w:p w:rsidR="002B5CCA" w:rsidRPr="00933E80" w:rsidRDefault="002B5CCA" w:rsidP="00257D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3E80">
        <w:rPr>
          <w:rFonts w:ascii="Arial" w:hAnsi="Arial" w:cs="Arial"/>
          <w:sz w:val="22"/>
          <w:szCs w:val="22"/>
        </w:rPr>
        <w:t>W roku 201</w:t>
      </w:r>
      <w:r w:rsidR="00933E80" w:rsidRPr="00933E80">
        <w:rPr>
          <w:rFonts w:ascii="Arial" w:hAnsi="Arial" w:cs="Arial"/>
          <w:sz w:val="22"/>
          <w:szCs w:val="22"/>
        </w:rPr>
        <w:t>6</w:t>
      </w:r>
      <w:r w:rsidRPr="00933E80">
        <w:rPr>
          <w:rFonts w:ascii="Arial" w:hAnsi="Arial" w:cs="Arial"/>
          <w:sz w:val="22"/>
          <w:szCs w:val="22"/>
        </w:rPr>
        <w:t xml:space="preserve"> w porównaniu do roku 201</w:t>
      </w:r>
      <w:r w:rsidR="00876687">
        <w:rPr>
          <w:rFonts w:ascii="Arial" w:hAnsi="Arial" w:cs="Arial"/>
          <w:sz w:val="22"/>
          <w:szCs w:val="22"/>
        </w:rPr>
        <w:t>5</w:t>
      </w:r>
      <w:r w:rsidRPr="00933E80">
        <w:rPr>
          <w:rFonts w:ascii="Arial" w:hAnsi="Arial" w:cs="Arial"/>
          <w:sz w:val="22"/>
          <w:szCs w:val="22"/>
        </w:rPr>
        <w:t xml:space="preserve"> wykaz mienia</w:t>
      </w:r>
      <w:r w:rsidR="005371B5" w:rsidRPr="00933E80">
        <w:rPr>
          <w:rFonts w:ascii="Arial" w:hAnsi="Arial" w:cs="Arial"/>
          <w:sz w:val="22"/>
          <w:szCs w:val="22"/>
        </w:rPr>
        <w:t xml:space="preserve"> komunalnego zarządzanego przez </w:t>
      </w:r>
      <w:r w:rsidRPr="00933E80">
        <w:rPr>
          <w:rFonts w:ascii="Arial" w:hAnsi="Arial" w:cs="Arial"/>
          <w:sz w:val="22"/>
          <w:szCs w:val="22"/>
        </w:rPr>
        <w:t>ww. podmioty według wymienionych kryteriów kształtował się następująco:</w:t>
      </w:r>
    </w:p>
    <w:p w:rsidR="00C74FC8" w:rsidRPr="004329DB" w:rsidRDefault="00C74FC8" w:rsidP="00623768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75413B" w:rsidP="00623768">
      <w:pPr>
        <w:pStyle w:val="Nagwek3"/>
        <w:numPr>
          <w:ilvl w:val="0"/>
          <w:numId w:val="27"/>
        </w:numPr>
        <w:tabs>
          <w:tab w:val="left" w:pos="1080"/>
        </w:tabs>
        <w:spacing w:line="240" w:lineRule="auto"/>
        <w:ind w:left="357" w:hanging="357"/>
        <w:rPr>
          <w:rFonts w:ascii="Arial" w:hAnsi="Arial" w:cs="Arial"/>
          <w:color w:val="365F91"/>
          <w:u w:val="none"/>
        </w:rPr>
      </w:pPr>
      <w:bookmarkStart w:id="63" w:name="_Toc477774935"/>
      <w:r w:rsidRPr="00F572F2">
        <w:rPr>
          <w:rFonts w:ascii="Arial" w:hAnsi="Arial" w:cs="Arial"/>
          <w:color w:val="365F91"/>
          <w:u w:val="none"/>
        </w:rPr>
        <w:t xml:space="preserve">Budownictwo </w:t>
      </w:r>
      <w:r w:rsidR="002B5CCA" w:rsidRPr="00F572F2">
        <w:rPr>
          <w:rFonts w:ascii="Arial" w:hAnsi="Arial" w:cs="Arial"/>
          <w:color w:val="365F91"/>
          <w:u w:val="none"/>
        </w:rPr>
        <w:t>w</w:t>
      </w:r>
      <w:r w:rsidRPr="00F572F2">
        <w:rPr>
          <w:rFonts w:ascii="Arial" w:hAnsi="Arial" w:cs="Arial"/>
          <w:color w:val="365F91"/>
          <w:u w:val="none"/>
        </w:rPr>
        <w:t>edłu</w:t>
      </w:r>
      <w:r w:rsidR="002B5CCA" w:rsidRPr="00F572F2">
        <w:rPr>
          <w:rFonts w:ascii="Arial" w:hAnsi="Arial" w:cs="Arial"/>
          <w:color w:val="365F91"/>
          <w:u w:val="none"/>
        </w:rPr>
        <w:t>g wartości</w:t>
      </w:r>
      <w:bookmarkEnd w:id="63"/>
    </w:p>
    <w:p w:rsidR="002B5CCA" w:rsidRPr="004329DB" w:rsidRDefault="002B5CCA">
      <w:pPr>
        <w:spacing w:line="360" w:lineRule="auto"/>
        <w:ind w:left="708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8980" w:type="dxa"/>
        <w:tblCellMar>
          <w:left w:w="70" w:type="dxa"/>
          <w:right w:w="70" w:type="dxa"/>
        </w:tblCellMar>
        <w:tblLook w:val="00A0"/>
      </w:tblPr>
      <w:tblGrid>
        <w:gridCol w:w="5100"/>
        <w:gridCol w:w="1940"/>
        <w:gridCol w:w="1940"/>
      </w:tblGrid>
      <w:tr w:rsidR="007955CF" w:rsidRPr="00933E80" w:rsidTr="00A67585">
        <w:trPr>
          <w:cantSplit/>
          <w:trHeight w:val="315"/>
        </w:trPr>
        <w:tc>
          <w:tcPr>
            <w:tcW w:w="51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7955CF" w:rsidRPr="00933E80" w:rsidRDefault="007955CF" w:rsidP="00FC1FE7">
            <w:pPr>
              <w:spacing w:before="60" w:after="60"/>
              <w:ind w:left="-53"/>
              <w:jc w:val="center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ZBM – TBS Sp. z o.o.</w:t>
            </w:r>
          </w:p>
        </w:tc>
        <w:tc>
          <w:tcPr>
            <w:tcW w:w="3880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7955CF" w:rsidRPr="00933E80" w:rsidRDefault="007955CF" w:rsidP="00A6758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Wartość w zł</w:t>
            </w:r>
          </w:p>
        </w:tc>
      </w:tr>
      <w:tr w:rsidR="00933E80" w:rsidRPr="00933E80" w:rsidTr="00A67585">
        <w:trPr>
          <w:cantSplit/>
          <w:trHeight w:val="300"/>
        </w:trPr>
        <w:tc>
          <w:tcPr>
            <w:tcW w:w="51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933E80" w:rsidRPr="00933E80" w:rsidRDefault="00933E80" w:rsidP="000B067A">
            <w:pPr>
              <w:spacing w:before="60" w:after="60"/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933E80" w:rsidRPr="00933E80" w:rsidRDefault="00933E80" w:rsidP="00A6758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2015 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933E80" w:rsidRPr="00933E80" w:rsidRDefault="00933E80" w:rsidP="00A6758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  <w:r w:rsidRPr="00933E80">
              <w:rPr>
                <w:rFonts w:ascii="Arial" w:hAnsi="Arial" w:cs="Arial"/>
              </w:rPr>
              <w:t xml:space="preserve"> r.</w:t>
            </w:r>
          </w:p>
        </w:tc>
      </w:tr>
      <w:tr w:rsidR="00B6638F" w:rsidRPr="00933E80" w:rsidTr="00E1042F">
        <w:trPr>
          <w:trHeight w:hRule="exact" w:val="510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B6638F" w:rsidRPr="00933E80" w:rsidRDefault="00B6638F" w:rsidP="00C3277F">
            <w:pPr>
              <w:spacing w:before="60" w:after="60"/>
              <w:ind w:left="-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Budynki mieszkalne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6638F" w:rsidRPr="00933E80" w:rsidRDefault="00C01C83" w:rsidP="00C01C83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82 125 577,18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6638F" w:rsidRPr="00933E80" w:rsidRDefault="00C01C83" w:rsidP="00C01C83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81 552 897</w:t>
            </w:r>
            <w:r w:rsidR="00B663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  <w:r w:rsidR="00B6638F">
              <w:rPr>
                <w:rFonts w:ascii="Arial" w:hAnsi="Arial" w:cs="Arial"/>
              </w:rPr>
              <w:t>7</w:t>
            </w:r>
          </w:p>
        </w:tc>
      </w:tr>
      <w:tr w:rsidR="00B6638F" w:rsidRPr="00933E80" w:rsidTr="00E1042F">
        <w:trPr>
          <w:trHeight w:hRule="exact" w:val="510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B6638F" w:rsidRPr="00933E80" w:rsidRDefault="00B6638F" w:rsidP="00C3277F">
            <w:pPr>
              <w:spacing w:before="60" w:after="60"/>
              <w:ind w:left="-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Budynki użytkowe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6638F" w:rsidRPr="00933E80" w:rsidRDefault="00C01C83" w:rsidP="00C01C83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599 207,78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6638F" w:rsidRPr="00933E80" w:rsidRDefault="00B6638F" w:rsidP="00C3277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399 352,82</w:t>
            </w:r>
          </w:p>
        </w:tc>
      </w:tr>
      <w:tr w:rsidR="00933E80" w:rsidRPr="00933E80" w:rsidTr="00623768">
        <w:trPr>
          <w:trHeight w:hRule="exact" w:val="542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933E80" w:rsidRPr="00933E80" w:rsidRDefault="006434DE" w:rsidP="000B067A">
            <w:pPr>
              <w:spacing w:before="60" w:after="60"/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Razem ZBM-TBS Sp. z o.o.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933E80" w:rsidRPr="00933E80" w:rsidRDefault="00933E80" w:rsidP="00310BF3">
            <w:pPr>
              <w:spacing w:before="60" w:after="6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33E80">
              <w:rPr>
                <w:rFonts w:ascii="Arial" w:hAnsi="Arial" w:cs="Arial"/>
                <w:b/>
                <w:bCs/>
                <w:color w:val="FFFFFF" w:themeColor="background1"/>
              </w:rPr>
              <w:t>82 724 784,96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933E80" w:rsidRPr="00933E80" w:rsidRDefault="00B6638F" w:rsidP="000B067A">
            <w:pPr>
              <w:spacing w:before="60" w:after="6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81 952 250,59</w:t>
            </w:r>
          </w:p>
        </w:tc>
      </w:tr>
      <w:tr w:rsidR="00561EE9" w:rsidRPr="00933E80">
        <w:trPr>
          <w:trHeight w:hRule="exact"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1EE9" w:rsidRPr="00933E80" w:rsidRDefault="00561EE9" w:rsidP="000B067A">
            <w:pPr>
              <w:spacing w:before="60" w:after="60"/>
              <w:ind w:left="-53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1EE9" w:rsidRPr="00933E80" w:rsidRDefault="00561EE9" w:rsidP="000B067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EE9" w:rsidRPr="00933E80" w:rsidRDefault="00561EE9" w:rsidP="000B067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61EE9" w:rsidRPr="00933E80" w:rsidTr="00A67585">
        <w:trPr>
          <w:cantSplit/>
          <w:trHeight w:val="315"/>
        </w:trPr>
        <w:tc>
          <w:tcPr>
            <w:tcW w:w="51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561EE9" w:rsidRPr="00933E80" w:rsidRDefault="00FC1FE7" w:rsidP="00FC1FE7">
            <w:pPr>
              <w:spacing w:before="60" w:after="60"/>
              <w:ind w:left="-5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="00561EE9" w:rsidRPr="00933E80">
              <w:rPr>
                <w:rFonts w:ascii="Arial" w:hAnsi="Arial" w:cs="Arial"/>
                <w:b/>
                <w:bCs/>
              </w:rPr>
              <w:t>GN</w:t>
            </w:r>
          </w:p>
        </w:tc>
        <w:tc>
          <w:tcPr>
            <w:tcW w:w="3880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561EE9" w:rsidRPr="00933E80" w:rsidRDefault="00561EE9" w:rsidP="00A6758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Wartość w zł</w:t>
            </w:r>
          </w:p>
        </w:tc>
      </w:tr>
      <w:tr w:rsidR="00933E80" w:rsidRPr="00933E80" w:rsidTr="00A67585">
        <w:trPr>
          <w:cantSplit/>
          <w:trHeight w:val="300"/>
        </w:trPr>
        <w:tc>
          <w:tcPr>
            <w:tcW w:w="51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933E80" w:rsidRPr="00933E80" w:rsidRDefault="00933E80" w:rsidP="000B067A">
            <w:pPr>
              <w:spacing w:before="60" w:after="60"/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933E80" w:rsidRPr="00933E80" w:rsidRDefault="00933E80" w:rsidP="00A6758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2015 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933E80" w:rsidRPr="00933E80" w:rsidRDefault="00933E80" w:rsidP="00A6758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Pr="00933E80">
              <w:rPr>
                <w:rFonts w:ascii="Arial" w:hAnsi="Arial" w:cs="Arial"/>
              </w:rPr>
              <w:t xml:space="preserve"> r.</w:t>
            </w:r>
          </w:p>
        </w:tc>
      </w:tr>
      <w:tr w:rsidR="00933E80" w:rsidRPr="00933E80" w:rsidTr="00E1042F">
        <w:trPr>
          <w:trHeight w:hRule="exact" w:val="510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933E80" w:rsidRPr="00933E80" w:rsidRDefault="00933E80" w:rsidP="000F5541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 xml:space="preserve">Budynki mieszkalne i gospodarcze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933E80" w:rsidRPr="00933E80" w:rsidRDefault="00933E80" w:rsidP="00310BF3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262 744 172,66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933E80" w:rsidRPr="00933E80" w:rsidRDefault="009749D5" w:rsidP="005B155B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262 489 858,66</w:t>
            </w:r>
          </w:p>
        </w:tc>
      </w:tr>
      <w:tr w:rsidR="009749D5" w:rsidRPr="00933E80" w:rsidTr="00E1042F">
        <w:trPr>
          <w:trHeight w:hRule="exact" w:val="510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9749D5" w:rsidRPr="00933E80" w:rsidRDefault="009749D5" w:rsidP="00C3277F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Budynki użytkowe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9749D5" w:rsidRPr="00933E80" w:rsidRDefault="009749D5" w:rsidP="00C3277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73 351 702,51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9749D5" w:rsidRPr="00933E80" w:rsidRDefault="002A790B" w:rsidP="00C3277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68 918 719,17</w:t>
            </w:r>
          </w:p>
        </w:tc>
      </w:tr>
      <w:tr w:rsidR="009749D5" w:rsidRPr="00933E80" w:rsidTr="00E1042F">
        <w:trPr>
          <w:trHeight w:hRule="exact" w:val="510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9749D5" w:rsidRPr="00933E80" w:rsidRDefault="009749D5" w:rsidP="00C3277F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Budowle (boisko i inne)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9749D5" w:rsidRPr="00933E80" w:rsidRDefault="009749D5" w:rsidP="00C3277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12 450 943,09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9749D5" w:rsidRPr="00933E80" w:rsidRDefault="002A790B" w:rsidP="00C3277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12 068 369,52</w:t>
            </w:r>
          </w:p>
        </w:tc>
      </w:tr>
      <w:tr w:rsidR="009749D5" w:rsidRPr="00933E80" w:rsidTr="00E1042F">
        <w:trPr>
          <w:trHeight w:hRule="exact" w:val="510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9749D5" w:rsidRPr="00933E80" w:rsidRDefault="009749D5" w:rsidP="00C3277F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Garaże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9749D5" w:rsidRPr="00933E80" w:rsidRDefault="009749D5" w:rsidP="00C3277F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4 805 810,15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9749D5" w:rsidRPr="00933E80" w:rsidRDefault="002A790B" w:rsidP="00C3277F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4 817 064,52</w:t>
            </w:r>
          </w:p>
        </w:tc>
      </w:tr>
      <w:tr w:rsidR="00933E80" w:rsidRPr="00933E80" w:rsidTr="00E1042F">
        <w:trPr>
          <w:trHeight w:hRule="exact" w:val="510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933E80" w:rsidRPr="00933E80" w:rsidRDefault="00933E80" w:rsidP="000B067A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Drogi i chodniki osiedlowe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933E80" w:rsidRPr="00933E80" w:rsidRDefault="00933E80" w:rsidP="00310BF3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1 443 378,50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933E80" w:rsidRPr="00933E80" w:rsidRDefault="002A790B" w:rsidP="000B067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6 385 448,02</w:t>
            </w:r>
          </w:p>
        </w:tc>
      </w:tr>
      <w:tr w:rsidR="00933E80" w:rsidRPr="00933E80" w:rsidTr="00A67585">
        <w:trPr>
          <w:trHeight w:val="646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933E80" w:rsidRPr="00933E80" w:rsidRDefault="00933E80" w:rsidP="000B067A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Pozostałe (kotły, pozostałe wyposażenie, urządzenia ogólnego zastosowania)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933E80" w:rsidRPr="00933E80" w:rsidRDefault="00933E80" w:rsidP="00310BF3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2 527 449,48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933E80" w:rsidRPr="00933E80" w:rsidRDefault="002A790B" w:rsidP="000B067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2 580 505,00</w:t>
            </w:r>
          </w:p>
        </w:tc>
      </w:tr>
      <w:tr w:rsidR="00933E80" w:rsidRPr="00933E80" w:rsidTr="00E1042F">
        <w:trPr>
          <w:trHeight w:hRule="exact" w:val="511"/>
        </w:trPr>
        <w:tc>
          <w:tcPr>
            <w:tcW w:w="51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933E80" w:rsidRPr="00933E80" w:rsidRDefault="00531F08" w:rsidP="00531F08">
            <w:pPr>
              <w:spacing w:before="60" w:after="60"/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Razem J</w:t>
            </w:r>
            <w:r w:rsidR="00933E80" w:rsidRPr="00933E80">
              <w:rPr>
                <w:rFonts w:ascii="Arial" w:hAnsi="Arial" w:cs="Arial"/>
                <w:b/>
                <w:bCs/>
                <w:color w:val="FFFFFF" w:themeColor="background1"/>
              </w:rPr>
              <w:t>GN: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933E80" w:rsidRPr="00933E80" w:rsidRDefault="00933E80" w:rsidP="00310BF3">
            <w:pPr>
              <w:spacing w:before="60" w:after="6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33E80">
              <w:rPr>
                <w:rFonts w:ascii="Arial" w:hAnsi="Arial" w:cs="Arial"/>
                <w:b/>
                <w:bCs/>
                <w:color w:val="FFFFFF" w:themeColor="background1"/>
              </w:rPr>
              <w:t>357 323 456,39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933E80" w:rsidRPr="00933E80" w:rsidRDefault="002A790B" w:rsidP="002A790B">
            <w:pPr>
              <w:spacing w:before="60" w:after="6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357 259 964,89</w:t>
            </w:r>
          </w:p>
        </w:tc>
      </w:tr>
    </w:tbl>
    <w:p w:rsidR="002B5CCA" w:rsidRPr="00F572F2" w:rsidRDefault="0075413B" w:rsidP="00772ADD">
      <w:pPr>
        <w:pStyle w:val="Nagwek3"/>
        <w:numPr>
          <w:ilvl w:val="0"/>
          <w:numId w:val="28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64" w:name="_Toc477774936"/>
      <w:r w:rsidRPr="00F572F2">
        <w:rPr>
          <w:rFonts w:ascii="Arial" w:hAnsi="Arial" w:cs="Arial"/>
          <w:color w:val="365F91"/>
          <w:u w:val="none"/>
        </w:rPr>
        <w:lastRenderedPageBreak/>
        <w:t xml:space="preserve">Budownictwo </w:t>
      </w:r>
      <w:r w:rsidR="002B5CCA" w:rsidRPr="00F572F2">
        <w:rPr>
          <w:rFonts w:ascii="Arial" w:hAnsi="Arial" w:cs="Arial"/>
          <w:color w:val="365F91"/>
          <w:u w:val="none"/>
        </w:rPr>
        <w:t>według ilości lokali oraz powierzchni</w:t>
      </w:r>
      <w:bookmarkEnd w:id="64"/>
      <w:r w:rsidR="002A790B">
        <w:rPr>
          <w:rFonts w:ascii="Arial" w:hAnsi="Arial" w:cs="Arial"/>
          <w:color w:val="365F91"/>
          <w:u w:val="none"/>
        </w:rPr>
        <w:t xml:space="preserve"> </w:t>
      </w:r>
    </w:p>
    <w:p w:rsidR="002B5CCA" w:rsidRPr="004329DB" w:rsidRDefault="002B5CCA">
      <w:pPr>
        <w:spacing w:line="360" w:lineRule="auto"/>
        <w:ind w:left="708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207" w:type="dxa"/>
        <w:tblCellMar>
          <w:left w:w="70" w:type="dxa"/>
          <w:right w:w="70" w:type="dxa"/>
        </w:tblCellMar>
        <w:tblLook w:val="00A0"/>
      </w:tblPr>
      <w:tblGrid>
        <w:gridCol w:w="3520"/>
        <w:gridCol w:w="1340"/>
        <w:gridCol w:w="1449"/>
        <w:gridCol w:w="1449"/>
        <w:gridCol w:w="1449"/>
      </w:tblGrid>
      <w:tr w:rsidR="007955CF" w:rsidRPr="00933E80" w:rsidTr="00197F7D">
        <w:trPr>
          <w:trHeight w:hRule="exact" w:val="552"/>
        </w:trPr>
        <w:tc>
          <w:tcPr>
            <w:tcW w:w="3520" w:type="dxa"/>
            <w:vMerge w:val="restart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F2F2F2"/>
            <w:vAlign w:val="center"/>
          </w:tcPr>
          <w:p w:rsidR="007955CF" w:rsidRPr="00933E80" w:rsidRDefault="007955CF" w:rsidP="00FC1FE7">
            <w:pPr>
              <w:spacing w:before="120" w:after="120"/>
              <w:ind w:left="-53"/>
              <w:jc w:val="center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ZBM – TBS Sp. z o. o.</w:t>
            </w:r>
          </w:p>
        </w:tc>
        <w:tc>
          <w:tcPr>
            <w:tcW w:w="134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7955CF" w:rsidRPr="00933E80" w:rsidRDefault="007955CF" w:rsidP="00197F7D">
            <w:pPr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Ilość</w:t>
            </w:r>
          </w:p>
        </w:tc>
        <w:tc>
          <w:tcPr>
            <w:tcW w:w="1449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7955CF" w:rsidRPr="00933E80" w:rsidRDefault="00197F7D" w:rsidP="00197F7D">
            <w:pPr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Powierzchnia</w:t>
            </w:r>
            <w:r>
              <w:rPr>
                <w:rFonts w:ascii="Arial" w:hAnsi="Arial" w:cs="Arial"/>
              </w:rPr>
              <w:t xml:space="preserve"> </w:t>
            </w:r>
            <w:r w:rsidRPr="00933E80">
              <w:rPr>
                <w:rFonts w:ascii="Arial" w:hAnsi="Arial" w:cs="Arial"/>
              </w:rPr>
              <w:t>w m</w:t>
            </w:r>
            <w:r w:rsidRPr="00933E80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449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7955CF" w:rsidRPr="00933E80" w:rsidRDefault="007955CF" w:rsidP="00197F7D">
            <w:pPr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Ilość</w:t>
            </w:r>
          </w:p>
        </w:tc>
        <w:tc>
          <w:tcPr>
            <w:tcW w:w="1449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000000" w:fill="F2F2F2"/>
            <w:vAlign w:val="center"/>
          </w:tcPr>
          <w:p w:rsidR="007955CF" w:rsidRPr="00933E80" w:rsidRDefault="00197F7D" w:rsidP="00197F7D">
            <w:pPr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Powierzchnia</w:t>
            </w:r>
            <w:r>
              <w:rPr>
                <w:rFonts w:ascii="Arial" w:hAnsi="Arial" w:cs="Arial"/>
              </w:rPr>
              <w:t xml:space="preserve"> </w:t>
            </w:r>
            <w:r w:rsidRPr="00933E80">
              <w:rPr>
                <w:rFonts w:ascii="Arial" w:hAnsi="Arial" w:cs="Arial"/>
              </w:rPr>
              <w:t>w m</w:t>
            </w:r>
            <w:r w:rsidRPr="00933E80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vMerge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9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2015 r.</w:t>
            </w:r>
          </w:p>
        </w:tc>
        <w:tc>
          <w:tcPr>
            <w:tcW w:w="2898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5B155B" w:rsidRDefault="004702A8" w:rsidP="00121E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  <w:r w:rsidRPr="005B155B">
              <w:rPr>
                <w:rFonts w:ascii="Arial" w:hAnsi="Arial" w:cs="Arial"/>
              </w:rPr>
              <w:t xml:space="preserve"> r.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mieszkania komunalne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412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22 753,06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B6638F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B6638F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22 753,06</w:t>
            </w:r>
          </w:p>
        </w:tc>
      </w:tr>
      <w:tr w:rsidR="004702A8" w:rsidRPr="00933E80" w:rsidTr="00197F7D">
        <w:trPr>
          <w:trHeight w:val="532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197F7D">
            <w:pPr>
              <w:spacing w:before="60" w:after="60"/>
              <w:ind w:left="-51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 xml:space="preserve">mieszkania komunalne </w:t>
            </w:r>
            <w:r w:rsidRPr="00933E80">
              <w:rPr>
                <w:rFonts w:ascii="Arial" w:hAnsi="Arial" w:cs="Arial"/>
              </w:rPr>
              <w:br/>
              <w:t>we wspólnotach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2 990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132 480,97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B6638F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B6638F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126 675,71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Razem lokale mieszkalne: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5B155B">
              <w:rPr>
                <w:rFonts w:ascii="Arial" w:hAnsi="Arial" w:cs="Arial"/>
                <w:b/>
                <w:bCs/>
              </w:rPr>
              <w:t>3 402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5B155B">
              <w:rPr>
                <w:rFonts w:ascii="Arial" w:hAnsi="Arial" w:cs="Arial"/>
                <w:b/>
                <w:bCs/>
              </w:rPr>
              <w:t>155 234,03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933E80" w:rsidRDefault="00B6638F" w:rsidP="00292315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3 280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933E80" w:rsidRDefault="00081E4D" w:rsidP="00292315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149 428,77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lokale użytkowe komunalne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879,11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081E4D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081E4D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879,11</w:t>
            </w:r>
          </w:p>
        </w:tc>
      </w:tr>
      <w:tr w:rsidR="004702A8" w:rsidRPr="00933E80" w:rsidTr="006425AD">
        <w:trPr>
          <w:trHeight w:val="495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197F7D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 xml:space="preserve">lokale użytkowe komunalne </w:t>
            </w:r>
            <w:r w:rsidRPr="00933E80">
              <w:rPr>
                <w:rFonts w:ascii="Arial" w:hAnsi="Arial" w:cs="Arial"/>
              </w:rPr>
              <w:br/>
              <w:t>we wspólnotach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173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11 723,64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081E4D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081E4D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11 485,33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garaże komunalne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31,80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081E4D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081E4D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31,80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garaże komunalne we wspólnotach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702,29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081E4D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081E4D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687,29</w:t>
            </w:r>
          </w:p>
        </w:tc>
      </w:tr>
      <w:tr w:rsidR="00081E4D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081E4D" w:rsidRPr="00933E80" w:rsidRDefault="00081E4D" w:rsidP="00081E4D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 xml:space="preserve">Razem lokale </w:t>
            </w:r>
            <w:r>
              <w:rPr>
                <w:rFonts w:ascii="Arial" w:hAnsi="Arial" w:cs="Arial"/>
                <w:b/>
                <w:bCs/>
              </w:rPr>
              <w:t>użytkowe: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081E4D" w:rsidRPr="005B155B" w:rsidRDefault="00081E4D" w:rsidP="00C3277F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081E4D" w:rsidRPr="005B155B" w:rsidRDefault="00081E4D" w:rsidP="00C3277F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13 336,84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081E4D" w:rsidRPr="00933E80" w:rsidRDefault="00081E4D" w:rsidP="00C3277F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081E4D" w:rsidRPr="00933E80" w:rsidRDefault="00081E4D" w:rsidP="00C3277F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13 083,53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33E80">
              <w:rPr>
                <w:rFonts w:ascii="Arial" w:hAnsi="Arial" w:cs="Arial"/>
                <w:b/>
                <w:bCs/>
                <w:color w:val="FFFFFF" w:themeColor="background1"/>
              </w:rPr>
              <w:t>Razem ZBM – TBS Sp. z o. o.: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5B155B">
              <w:rPr>
                <w:rFonts w:ascii="Arial" w:hAnsi="Arial" w:cs="Arial"/>
                <w:b/>
                <w:bCs/>
                <w:color w:val="FFFFFF"/>
              </w:rPr>
              <w:t>3 634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5B155B">
              <w:rPr>
                <w:rFonts w:ascii="Arial" w:hAnsi="Arial" w:cs="Arial"/>
                <w:b/>
                <w:bCs/>
                <w:color w:val="FFFFFF"/>
              </w:rPr>
              <w:t>168 570,87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933E80" w:rsidRDefault="00081E4D" w:rsidP="00292315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3 506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933E80" w:rsidRDefault="00081E4D" w:rsidP="00292315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162 512,30</w:t>
            </w:r>
          </w:p>
        </w:tc>
      </w:tr>
      <w:tr w:rsidR="004702A8" w:rsidRPr="00933E80" w:rsidTr="00197F7D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</w:tcPr>
          <w:p w:rsidR="004702A8" w:rsidRPr="00933E80" w:rsidRDefault="004702A8" w:rsidP="0029231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02A8" w:rsidRPr="00933E80" w:rsidRDefault="004702A8" w:rsidP="0029231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02A8" w:rsidRPr="00933E80" w:rsidRDefault="004702A8" w:rsidP="0029231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2A8" w:rsidRPr="00933E80" w:rsidRDefault="004702A8" w:rsidP="0029231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2A8" w:rsidRPr="00933E80" w:rsidRDefault="004702A8" w:rsidP="0029231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7F7D" w:rsidRPr="00933E80" w:rsidTr="00197F7D">
        <w:trPr>
          <w:trHeight w:hRule="exact" w:val="557"/>
        </w:trPr>
        <w:tc>
          <w:tcPr>
            <w:tcW w:w="352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000000" w:fill="F2F2F2"/>
            <w:vAlign w:val="center"/>
          </w:tcPr>
          <w:p w:rsidR="00197F7D" w:rsidRPr="00933E80" w:rsidRDefault="00197F7D" w:rsidP="0088225F">
            <w:pPr>
              <w:spacing w:before="120" w:after="120"/>
              <w:ind w:left="-5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JGN</w:t>
            </w:r>
          </w:p>
        </w:tc>
        <w:tc>
          <w:tcPr>
            <w:tcW w:w="134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197F7D" w:rsidRPr="00933E80" w:rsidRDefault="00197F7D" w:rsidP="0088225F">
            <w:pPr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Ilość</w:t>
            </w:r>
          </w:p>
        </w:tc>
        <w:tc>
          <w:tcPr>
            <w:tcW w:w="1449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197F7D" w:rsidRPr="00933E80" w:rsidRDefault="00197F7D" w:rsidP="0088225F">
            <w:pPr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Powierzchnia</w:t>
            </w:r>
            <w:r>
              <w:rPr>
                <w:rFonts w:ascii="Arial" w:hAnsi="Arial" w:cs="Arial"/>
              </w:rPr>
              <w:t xml:space="preserve"> </w:t>
            </w:r>
            <w:r w:rsidRPr="00933E80">
              <w:rPr>
                <w:rFonts w:ascii="Arial" w:hAnsi="Arial" w:cs="Arial"/>
              </w:rPr>
              <w:t>w m</w:t>
            </w:r>
            <w:r w:rsidRPr="00933E80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449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197F7D" w:rsidRPr="00933E80" w:rsidRDefault="00197F7D" w:rsidP="0088225F">
            <w:pPr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Ilość</w:t>
            </w:r>
          </w:p>
        </w:tc>
        <w:tc>
          <w:tcPr>
            <w:tcW w:w="1449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000000" w:fill="F2F2F2"/>
            <w:vAlign w:val="center"/>
          </w:tcPr>
          <w:p w:rsidR="00197F7D" w:rsidRPr="00933E80" w:rsidRDefault="00197F7D" w:rsidP="0088225F">
            <w:pPr>
              <w:jc w:val="center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Powierzchnia</w:t>
            </w:r>
            <w:r>
              <w:rPr>
                <w:rFonts w:ascii="Arial" w:hAnsi="Arial" w:cs="Arial"/>
              </w:rPr>
              <w:t xml:space="preserve"> </w:t>
            </w:r>
            <w:r w:rsidRPr="00933E80">
              <w:rPr>
                <w:rFonts w:ascii="Arial" w:hAnsi="Arial" w:cs="Arial"/>
              </w:rPr>
              <w:t>w m</w:t>
            </w:r>
            <w:r w:rsidRPr="00933E80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</w:tr>
      <w:tr w:rsidR="00197F7D" w:rsidRPr="00933E80" w:rsidTr="00197F7D">
        <w:trPr>
          <w:trHeight w:val="300"/>
        </w:trPr>
        <w:tc>
          <w:tcPr>
            <w:tcW w:w="3520" w:type="dxa"/>
            <w:vMerge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197F7D" w:rsidRPr="00933E80" w:rsidRDefault="00197F7D" w:rsidP="0088225F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9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197F7D" w:rsidRPr="005B155B" w:rsidRDefault="00197F7D" w:rsidP="0088225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2015 r.</w:t>
            </w:r>
          </w:p>
        </w:tc>
        <w:tc>
          <w:tcPr>
            <w:tcW w:w="2898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197F7D" w:rsidRPr="005B155B" w:rsidRDefault="00197F7D" w:rsidP="0088225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B155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  <w:r w:rsidRPr="005B155B">
              <w:rPr>
                <w:rFonts w:ascii="Arial" w:hAnsi="Arial" w:cs="Arial"/>
              </w:rPr>
              <w:t xml:space="preserve"> r.</w:t>
            </w:r>
          </w:p>
        </w:tc>
      </w:tr>
      <w:tr w:rsidR="004702A8" w:rsidRPr="00933E80" w:rsidTr="00197F7D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197F7D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 xml:space="preserve">mieszkania komunalne (wraz </w:t>
            </w:r>
            <w:r w:rsidRPr="00933E80">
              <w:rPr>
                <w:rFonts w:ascii="Arial" w:hAnsi="Arial" w:cs="Arial"/>
              </w:rPr>
              <w:br/>
              <w:t>z socjalnymi)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184 869,35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183 195,21</w:t>
            </w:r>
          </w:p>
        </w:tc>
      </w:tr>
      <w:tr w:rsidR="004702A8" w:rsidRPr="00933E80" w:rsidTr="006425AD">
        <w:trPr>
          <w:trHeight w:val="495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197F7D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 xml:space="preserve">mieszkania komunalne </w:t>
            </w:r>
            <w:r w:rsidRPr="00933E80">
              <w:rPr>
                <w:rFonts w:ascii="Arial" w:hAnsi="Arial" w:cs="Arial"/>
              </w:rPr>
              <w:br/>
              <w:t>we wspólnotach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234 206,87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230 477,82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933E80">
              <w:rPr>
                <w:rFonts w:ascii="Arial" w:hAnsi="Arial" w:cs="Arial"/>
                <w:b/>
                <w:bCs/>
              </w:rPr>
              <w:t>Razem lokale mieszkalne: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5B155B" w:rsidRDefault="004702A8" w:rsidP="00C97108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6425AD">
              <w:rPr>
                <w:rFonts w:ascii="Arial" w:hAnsi="Arial" w:cs="Arial"/>
                <w:b/>
                <w:bCs/>
              </w:rPr>
              <w:t> </w:t>
            </w:r>
            <w:r w:rsidR="00C97108">
              <w:rPr>
                <w:rFonts w:ascii="Arial" w:hAnsi="Arial" w:cs="Arial"/>
                <w:b/>
                <w:bCs/>
              </w:rPr>
              <w:t>261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419 076,22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9 079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413 673,03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lokale użytkowe komunalne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103 948,94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108 191,01</w:t>
            </w:r>
          </w:p>
        </w:tc>
      </w:tr>
      <w:tr w:rsidR="004702A8" w:rsidRPr="00933E80" w:rsidTr="006425AD">
        <w:trPr>
          <w:trHeight w:val="495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197F7D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 xml:space="preserve">lokale użytkowe komunalne </w:t>
            </w:r>
            <w:r w:rsidRPr="00933E80">
              <w:rPr>
                <w:rFonts w:ascii="Arial" w:hAnsi="Arial" w:cs="Arial"/>
              </w:rPr>
              <w:br/>
              <w:t>we wspólnotach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29 901,40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30 329,47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garaże komunalne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47 417,40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50 111,93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197F7D">
            <w:pPr>
              <w:spacing w:before="60" w:after="6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 xml:space="preserve">garaże komunalne </w:t>
            </w:r>
            <w:r w:rsidRPr="00933E80">
              <w:rPr>
                <w:rFonts w:ascii="Arial" w:hAnsi="Arial" w:cs="Arial"/>
              </w:rPr>
              <w:br/>
              <w:t>we wspólnotach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818,94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197F7D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911,79</w:t>
            </w:r>
          </w:p>
        </w:tc>
      </w:tr>
      <w:tr w:rsidR="002A790B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2A790B" w:rsidRPr="00933E80" w:rsidRDefault="002A790B" w:rsidP="00C3277F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 lokale użytkowe</w:t>
            </w:r>
            <w:r w:rsidRPr="00933E8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2A790B" w:rsidRPr="005B155B" w:rsidRDefault="006425AD" w:rsidP="00C3277F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4 631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2A790B" w:rsidRPr="005B155B" w:rsidRDefault="006425AD" w:rsidP="00C3277F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182 086,68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2A790B" w:rsidRPr="00933E80" w:rsidRDefault="002A790B" w:rsidP="00C3277F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4 857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2A790B" w:rsidRPr="00933E80" w:rsidRDefault="002A790B" w:rsidP="00C3277F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189 544,20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Walka Makoszowy - użytkowe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1 305,70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1 297,30</w:t>
            </w:r>
          </w:p>
        </w:tc>
      </w:tr>
      <w:tr w:rsidR="004702A8" w:rsidRPr="00933E80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702A8" w:rsidRPr="00933E80" w:rsidRDefault="004702A8" w:rsidP="00292315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933E80">
              <w:rPr>
                <w:rFonts w:ascii="Arial" w:hAnsi="Arial" w:cs="Arial"/>
              </w:rPr>
              <w:t>Hala POGOŃ-użytkowe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702A8" w:rsidRPr="005B155B" w:rsidRDefault="004702A8" w:rsidP="00121EE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3 025,85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702A8" w:rsidRPr="00933E80" w:rsidRDefault="002A790B" w:rsidP="0029231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3 025,85</w:t>
            </w:r>
          </w:p>
        </w:tc>
      </w:tr>
      <w:tr w:rsidR="004702A8" w:rsidRPr="00FC1FE7" w:rsidTr="006425AD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FC1FE7" w:rsidRDefault="004702A8" w:rsidP="00FC1FE7">
            <w:pPr>
              <w:spacing w:before="120" w:after="120"/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</w:rPr>
              <w:t>Razem JGN: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EA4446" w:rsidRDefault="004702A8" w:rsidP="00121EED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13 875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EA4446" w:rsidRDefault="004702A8" w:rsidP="00121EED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EA4446">
              <w:rPr>
                <w:rFonts w:ascii="Arial" w:hAnsi="Arial" w:cs="Arial"/>
                <w:b/>
                <w:bCs/>
                <w:color w:val="FFFFFF"/>
              </w:rPr>
              <w:t>605 494,45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FC1FE7" w:rsidRDefault="002A790B" w:rsidP="00292315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13 964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4702A8" w:rsidRPr="00FC1FE7" w:rsidRDefault="006425AD" w:rsidP="00292315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607 540,38</w:t>
            </w:r>
          </w:p>
        </w:tc>
      </w:tr>
    </w:tbl>
    <w:p w:rsidR="002B5CCA" w:rsidRPr="00F572F2" w:rsidRDefault="0075413B" w:rsidP="00772ADD">
      <w:pPr>
        <w:pStyle w:val="Nagwek3"/>
        <w:numPr>
          <w:ilvl w:val="0"/>
          <w:numId w:val="29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65" w:name="_Toc477774937"/>
      <w:r w:rsidRPr="00F572F2">
        <w:rPr>
          <w:rFonts w:ascii="Arial" w:hAnsi="Arial" w:cs="Arial"/>
          <w:color w:val="365F91"/>
          <w:u w:val="none"/>
        </w:rPr>
        <w:lastRenderedPageBreak/>
        <w:t xml:space="preserve">Budownictwo </w:t>
      </w:r>
      <w:r w:rsidR="002B5CCA" w:rsidRPr="00F572F2">
        <w:rPr>
          <w:rFonts w:ascii="Arial" w:hAnsi="Arial" w:cs="Arial"/>
          <w:color w:val="365F91"/>
          <w:u w:val="none"/>
        </w:rPr>
        <w:t>według uzyskiwanych dochodów</w:t>
      </w:r>
      <w:bookmarkEnd w:id="65"/>
    </w:p>
    <w:p w:rsidR="002B5CCA" w:rsidRPr="004329DB" w:rsidRDefault="002B5CCA" w:rsidP="00376043">
      <w:pPr>
        <w:spacing w:line="276" w:lineRule="auto"/>
        <w:ind w:left="708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8980" w:type="dxa"/>
        <w:tblCellMar>
          <w:left w:w="70" w:type="dxa"/>
          <w:right w:w="70" w:type="dxa"/>
        </w:tblCellMar>
        <w:tblLook w:val="00A0"/>
      </w:tblPr>
      <w:tblGrid>
        <w:gridCol w:w="5173"/>
        <w:gridCol w:w="1867"/>
        <w:gridCol w:w="1940"/>
      </w:tblGrid>
      <w:tr w:rsidR="007955CF" w:rsidRPr="00FC1FE7" w:rsidTr="00581F81">
        <w:trPr>
          <w:cantSplit/>
          <w:trHeight w:val="315"/>
        </w:trPr>
        <w:tc>
          <w:tcPr>
            <w:tcW w:w="51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7955CF" w:rsidRPr="00FC1FE7" w:rsidRDefault="007955CF" w:rsidP="00FC1FE7">
            <w:pPr>
              <w:spacing w:before="120" w:after="120"/>
              <w:ind w:left="-53"/>
              <w:jc w:val="center"/>
              <w:rPr>
                <w:rFonts w:ascii="Arial" w:hAnsi="Arial" w:cs="Arial"/>
                <w:b/>
                <w:bCs/>
              </w:rPr>
            </w:pPr>
            <w:r w:rsidRPr="00FC1FE7">
              <w:rPr>
                <w:rFonts w:ascii="Arial" w:hAnsi="Arial" w:cs="Arial"/>
                <w:b/>
                <w:bCs/>
              </w:rPr>
              <w:t>ZBM – TBS Sp. z o. o.</w:t>
            </w:r>
          </w:p>
        </w:tc>
        <w:tc>
          <w:tcPr>
            <w:tcW w:w="3807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7955CF" w:rsidRPr="00FC1FE7" w:rsidRDefault="007955CF" w:rsidP="00EA04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dochód w zł</w:t>
            </w:r>
          </w:p>
        </w:tc>
      </w:tr>
      <w:tr w:rsidR="00FC1FE7" w:rsidRPr="00FC1FE7" w:rsidTr="00581F81">
        <w:trPr>
          <w:cantSplit/>
          <w:trHeight w:val="300"/>
        </w:trPr>
        <w:tc>
          <w:tcPr>
            <w:tcW w:w="51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C1FE7" w:rsidRPr="00FC1FE7" w:rsidRDefault="00FC1FE7" w:rsidP="00310B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2015 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561EE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Pr="00FC1FE7">
              <w:rPr>
                <w:rFonts w:ascii="Arial" w:hAnsi="Arial" w:cs="Arial"/>
              </w:rPr>
              <w:t xml:space="preserve"> r.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lokale mieszkalne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10 753 086,42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081E4D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10 693 446,66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lokale użytkowe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1 703 182,40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081E4D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1 595 867,36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garaże poza budynkami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9 438,36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081E4D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8 983,56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garaże w budynkach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31 090,87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081E4D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30 127,18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odsetki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56 106,69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081E4D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23 619,68</w:t>
            </w:r>
          </w:p>
        </w:tc>
      </w:tr>
      <w:tr w:rsidR="00FC1FE7" w:rsidRPr="00FC1FE7" w:rsidTr="00581F81">
        <w:trPr>
          <w:trHeight w:val="375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</w:rPr>
              <w:t>Razem ZBM – TBS Sp. z o. o.: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</w:rPr>
              <w:t>12 552 904,74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FC1FE7" w:rsidRPr="00FC1FE7" w:rsidRDefault="00081E4D" w:rsidP="00EA044F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12 352 044,44</w:t>
            </w:r>
          </w:p>
        </w:tc>
      </w:tr>
      <w:tr w:rsidR="007955CF" w:rsidRPr="00FC1FE7" w:rsidTr="00581F81">
        <w:trPr>
          <w:trHeight w:hRule="exact" w:val="548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55CF" w:rsidRDefault="007955CF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</w:p>
          <w:p w:rsidR="006F270D" w:rsidRDefault="006F270D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</w:p>
          <w:p w:rsidR="006F270D" w:rsidRPr="00FC1FE7" w:rsidRDefault="006F270D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55CF" w:rsidRPr="00FC1FE7" w:rsidRDefault="007955CF" w:rsidP="00EA04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5CF" w:rsidRPr="00FC1FE7" w:rsidRDefault="007955CF" w:rsidP="00EA044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55CF" w:rsidRPr="00FC1FE7" w:rsidTr="00581F81">
        <w:trPr>
          <w:cantSplit/>
          <w:trHeight w:val="315"/>
        </w:trPr>
        <w:tc>
          <w:tcPr>
            <w:tcW w:w="51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7955CF" w:rsidRPr="00FC1FE7" w:rsidRDefault="007955CF" w:rsidP="00FC1FE7">
            <w:pPr>
              <w:spacing w:before="120" w:after="120"/>
              <w:ind w:left="-53"/>
              <w:jc w:val="center"/>
              <w:rPr>
                <w:rFonts w:ascii="Arial" w:hAnsi="Arial" w:cs="Arial"/>
                <w:b/>
                <w:bCs/>
              </w:rPr>
            </w:pPr>
            <w:r w:rsidRPr="00FC1FE7">
              <w:rPr>
                <w:rFonts w:ascii="Arial" w:hAnsi="Arial" w:cs="Arial"/>
                <w:b/>
                <w:bCs/>
              </w:rPr>
              <w:t>JGN</w:t>
            </w:r>
          </w:p>
        </w:tc>
        <w:tc>
          <w:tcPr>
            <w:tcW w:w="3807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7955CF" w:rsidRPr="00177820" w:rsidRDefault="007955CF" w:rsidP="00EA044F">
            <w:pPr>
              <w:spacing w:before="120" w:after="120"/>
              <w:jc w:val="center"/>
              <w:rPr>
                <w:rFonts w:ascii="Arial" w:hAnsi="Arial" w:cs="Arial"/>
                <w:vertAlign w:val="superscript"/>
              </w:rPr>
            </w:pPr>
            <w:r w:rsidRPr="00FC1FE7">
              <w:rPr>
                <w:rFonts w:ascii="Arial" w:hAnsi="Arial" w:cs="Arial"/>
              </w:rPr>
              <w:t>dochód w zł</w:t>
            </w:r>
            <w:r w:rsidR="00177820">
              <w:rPr>
                <w:rFonts w:ascii="Arial" w:hAnsi="Arial" w:cs="Arial"/>
              </w:rPr>
              <w:t xml:space="preserve"> *</w:t>
            </w:r>
            <w:r w:rsidR="00177820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FC1FE7" w:rsidRPr="00FC1FE7" w:rsidTr="00581F81">
        <w:trPr>
          <w:cantSplit/>
          <w:trHeight w:val="300"/>
        </w:trPr>
        <w:tc>
          <w:tcPr>
            <w:tcW w:w="51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C1FE7" w:rsidRPr="00FC1FE7" w:rsidRDefault="00FC1FE7" w:rsidP="00310B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2015 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FC1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  <w:r w:rsidRPr="00FC1FE7">
              <w:rPr>
                <w:rFonts w:ascii="Arial" w:hAnsi="Arial" w:cs="Arial"/>
              </w:rPr>
              <w:t xml:space="preserve"> r.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lokale mieszkalne + ogrody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34 710 409,24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213DB0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35 038 257,68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lokale użytkowe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8 283 633,62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213DB0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7 932 977,24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garaże poza budynkami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1 203 925,88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213DB0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1 243 635,08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garaże w budynkach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51 085,85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213DB0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46 016,56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odsetki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1 165 636,66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213DB0" w:rsidP="00213DB0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1 634 155,13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Hala POGOŃ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26 652,36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213DB0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64 808,46</w:t>
            </w:r>
          </w:p>
        </w:tc>
      </w:tr>
      <w:tr w:rsidR="00FC1FE7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Walka Makoszowy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C1FE7">
              <w:rPr>
                <w:rFonts w:ascii="Arial" w:hAnsi="Arial" w:cs="Arial"/>
              </w:rPr>
              <w:t>30 313,40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C1FE7" w:rsidRPr="00FC1FE7" w:rsidRDefault="00213DB0" w:rsidP="00EA044F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67 676,20</w:t>
            </w:r>
          </w:p>
        </w:tc>
      </w:tr>
      <w:tr w:rsidR="00213DB0" w:rsidRPr="00FC1FE7" w:rsidTr="00581F81">
        <w:trPr>
          <w:trHeight w:val="300"/>
        </w:trPr>
        <w:tc>
          <w:tcPr>
            <w:tcW w:w="5173" w:type="dxa"/>
            <w:tcBorders>
              <w:top w:val="nil"/>
              <w:left w:val="single" w:sz="8" w:space="0" w:color="7F7F7F"/>
              <w:bottom w:val="single" w:sz="8" w:space="0" w:color="808080" w:themeColor="background1" w:themeShade="80"/>
              <w:right w:val="single" w:sz="8" w:space="0" w:color="7F7F7F"/>
            </w:tcBorders>
            <w:shd w:val="clear" w:color="000000" w:fill="F2F2F2"/>
            <w:vAlign w:val="center"/>
          </w:tcPr>
          <w:p w:rsidR="00213DB0" w:rsidRPr="00FC1FE7" w:rsidRDefault="00213DB0" w:rsidP="005859D6">
            <w:pPr>
              <w:spacing w:before="120" w:after="120"/>
              <w:ind w:left="-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dochody inne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7F7F7F"/>
            </w:tcBorders>
            <w:vAlign w:val="center"/>
          </w:tcPr>
          <w:p w:rsidR="00213DB0" w:rsidRPr="00FC1FE7" w:rsidRDefault="00213DB0" w:rsidP="00213DB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7F7F7F"/>
            </w:tcBorders>
            <w:vAlign w:val="center"/>
          </w:tcPr>
          <w:p w:rsidR="00213DB0" w:rsidRPr="00FC1FE7" w:rsidRDefault="00177820" w:rsidP="00177820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2 755 973,74</w:t>
            </w:r>
          </w:p>
        </w:tc>
      </w:tr>
      <w:tr w:rsidR="00FC1FE7" w:rsidRPr="00FC1FE7" w:rsidTr="00581F81">
        <w:trPr>
          <w:trHeight w:val="375"/>
        </w:trPr>
        <w:tc>
          <w:tcPr>
            <w:tcW w:w="517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1F497D"/>
            <w:vAlign w:val="center"/>
          </w:tcPr>
          <w:p w:rsidR="00FC1FE7" w:rsidRPr="00FC1FE7" w:rsidRDefault="00FC1FE7" w:rsidP="00EA044F">
            <w:pPr>
              <w:spacing w:before="120" w:after="120"/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Razem J</w:t>
            </w:r>
            <w:r w:rsidRPr="00FC1FE7">
              <w:rPr>
                <w:rFonts w:ascii="Arial" w:hAnsi="Arial" w:cs="Arial"/>
                <w:b/>
                <w:bCs/>
                <w:color w:val="FFFFFF" w:themeColor="background1"/>
              </w:rPr>
              <w:t>GN:</w:t>
            </w:r>
          </w:p>
        </w:tc>
        <w:tc>
          <w:tcPr>
            <w:tcW w:w="18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1F497D"/>
            <w:vAlign w:val="center"/>
          </w:tcPr>
          <w:p w:rsidR="00FC1FE7" w:rsidRPr="00FC1FE7" w:rsidRDefault="00FC1FE7" w:rsidP="00310BF3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</w:rPr>
              <w:t>45 471 657,01</w:t>
            </w:r>
          </w:p>
        </w:tc>
        <w:tc>
          <w:tcPr>
            <w:tcW w:w="19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1F497D"/>
            <w:vAlign w:val="center"/>
          </w:tcPr>
          <w:p w:rsidR="00FC1FE7" w:rsidRPr="00FC1FE7" w:rsidRDefault="00213DB0" w:rsidP="00177820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48</w:t>
            </w:r>
            <w:r w:rsidR="00177820">
              <w:rPr>
                <w:rFonts w:ascii="Arial" w:hAnsi="Arial" w:cs="Arial"/>
                <w:b/>
                <w:bCs/>
                <w:color w:val="FFFFFF" w:themeColor="background1"/>
              </w:rPr>
              <w:t> 783 500,09</w:t>
            </w:r>
          </w:p>
        </w:tc>
      </w:tr>
    </w:tbl>
    <w:p w:rsidR="005859D6" w:rsidRDefault="00581F81" w:rsidP="00581F81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6425AD"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bCs/>
          <w:sz w:val="16"/>
          <w:szCs w:val="16"/>
        </w:rPr>
        <w:t>)  wg uzyskiwanych dochodów brutto</w:t>
      </w:r>
    </w:p>
    <w:p w:rsidR="00581F81" w:rsidRDefault="00581F81" w:rsidP="00581F81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:rsidR="00581F81" w:rsidRDefault="00581F81" w:rsidP="00581F81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:rsidR="00581F81" w:rsidRDefault="00581F81" w:rsidP="00581F81">
      <w:pPr>
        <w:spacing w:line="276" w:lineRule="auto"/>
      </w:pPr>
    </w:p>
    <w:p w:rsidR="00581F81" w:rsidRPr="005859D6" w:rsidRDefault="00581F81" w:rsidP="005859D6"/>
    <w:p w:rsidR="00D00742" w:rsidRPr="00BF2615" w:rsidRDefault="00D00742" w:rsidP="00D00742">
      <w:pPr>
        <w:pStyle w:val="Nagwek2"/>
        <w:numPr>
          <w:ilvl w:val="1"/>
          <w:numId w:val="1"/>
        </w:numPr>
        <w:tabs>
          <w:tab w:val="clear" w:pos="142"/>
          <w:tab w:val="num" w:pos="1080"/>
        </w:tabs>
        <w:ind w:left="900" w:hanging="911"/>
        <w:rPr>
          <w:color w:val="365F91"/>
          <w:sz w:val="24"/>
          <w:szCs w:val="24"/>
        </w:rPr>
      </w:pPr>
      <w:bookmarkStart w:id="66" w:name="_Toc446585151"/>
      <w:bookmarkStart w:id="67" w:name="_Toc477774938"/>
      <w:r w:rsidRPr="00BF2615">
        <w:rPr>
          <w:color w:val="365F91"/>
          <w:sz w:val="24"/>
          <w:szCs w:val="24"/>
        </w:rPr>
        <w:t>Budownictwo oświatowe</w:t>
      </w:r>
      <w:bookmarkEnd w:id="66"/>
      <w:bookmarkEnd w:id="67"/>
    </w:p>
    <w:p w:rsidR="002B5CCA" w:rsidRPr="004329DB" w:rsidRDefault="002B5CCA">
      <w:pPr>
        <w:rPr>
          <w:rFonts w:ascii="Arial" w:hAnsi="Arial" w:cs="Arial"/>
          <w:color w:val="FF0000"/>
        </w:rPr>
      </w:pPr>
    </w:p>
    <w:p w:rsidR="002B5CCA" w:rsidRPr="004329DB" w:rsidRDefault="002B5CCA">
      <w:pPr>
        <w:rPr>
          <w:rFonts w:ascii="Arial" w:hAnsi="Arial" w:cs="Arial"/>
          <w:color w:val="FF0000"/>
        </w:rPr>
      </w:pPr>
    </w:p>
    <w:p w:rsidR="002B5CCA" w:rsidRPr="00FC1FE7" w:rsidRDefault="002B5CCA" w:rsidP="00976B6A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FC1FE7">
        <w:rPr>
          <w:rFonts w:ascii="Arial" w:hAnsi="Arial" w:cs="Arial"/>
          <w:sz w:val="22"/>
          <w:szCs w:val="22"/>
        </w:rPr>
        <w:t xml:space="preserve">Budownictwo oświatowe na terenie Gminy Miejskiej Zabrze w niniejszym opracowaniu informacji o stanie mienia komunalnego podzielone jest na grupy: oświata publiczna (przedszkola, szkoły podstawowe i gimnazja, zespoły szkół), szkoły wyższe, placówki opiekuńczo-wychowawcze oraz oświata niepubliczna. </w:t>
      </w:r>
    </w:p>
    <w:p w:rsidR="00C74FC8" w:rsidRPr="004329DB" w:rsidRDefault="00C74FC8" w:rsidP="00095C1F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54205A" w:rsidRDefault="002B5CCA" w:rsidP="00976B6A">
      <w:pPr>
        <w:pStyle w:val="Tekstpodstawowywcity3"/>
        <w:spacing w:after="120"/>
        <w:ind w:firstLine="0"/>
        <w:rPr>
          <w:rFonts w:ascii="Arial" w:hAnsi="Arial" w:cs="Arial"/>
          <w:sz w:val="22"/>
          <w:szCs w:val="22"/>
        </w:rPr>
      </w:pPr>
      <w:r w:rsidRPr="0054205A">
        <w:rPr>
          <w:rFonts w:ascii="Arial" w:hAnsi="Arial" w:cs="Arial"/>
          <w:sz w:val="22"/>
          <w:szCs w:val="22"/>
        </w:rPr>
        <w:lastRenderedPageBreak/>
        <w:t>W ramach</w:t>
      </w:r>
      <w:r w:rsidRPr="0054205A">
        <w:rPr>
          <w:rFonts w:ascii="Arial" w:hAnsi="Arial" w:cs="Arial"/>
          <w:b/>
          <w:bCs/>
          <w:sz w:val="22"/>
          <w:szCs w:val="22"/>
        </w:rPr>
        <w:t xml:space="preserve"> szkolnictwa wyższego </w:t>
      </w:r>
      <w:r w:rsidRPr="0054205A">
        <w:rPr>
          <w:rFonts w:ascii="Arial" w:hAnsi="Arial" w:cs="Arial"/>
          <w:sz w:val="22"/>
          <w:szCs w:val="22"/>
        </w:rPr>
        <w:t>Gmina Miejska Zabrze użycza:</w:t>
      </w:r>
    </w:p>
    <w:p w:rsidR="002B5CCA" w:rsidRPr="0054205A" w:rsidRDefault="002B5CCA" w:rsidP="00976B6A">
      <w:pPr>
        <w:pStyle w:val="Tekstpodstawowywcity3"/>
        <w:numPr>
          <w:ilvl w:val="0"/>
          <w:numId w:val="3"/>
        </w:numPr>
        <w:ind w:left="1440"/>
        <w:rPr>
          <w:rFonts w:ascii="Arial" w:hAnsi="Arial" w:cs="Arial"/>
          <w:sz w:val="22"/>
          <w:szCs w:val="22"/>
        </w:rPr>
      </w:pPr>
      <w:r w:rsidRPr="0054205A">
        <w:rPr>
          <w:rFonts w:ascii="Arial" w:hAnsi="Arial" w:cs="Arial"/>
          <w:sz w:val="22"/>
          <w:szCs w:val="22"/>
        </w:rPr>
        <w:t>Politechnice Ś</w:t>
      </w:r>
      <w:r w:rsidR="00976B6A" w:rsidRPr="0054205A">
        <w:rPr>
          <w:rFonts w:ascii="Arial" w:hAnsi="Arial" w:cs="Arial"/>
          <w:sz w:val="22"/>
          <w:szCs w:val="22"/>
        </w:rPr>
        <w:t xml:space="preserve">ląskiej pięć budynków przy ul. Gen. Charlesa de </w:t>
      </w:r>
      <w:proofErr w:type="spellStart"/>
      <w:r w:rsidR="00976B6A" w:rsidRPr="0054205A">
        <w:rPr>
          <w:rFonts w:ascii="Arial" w:hAnsi="Arial" w:cs="Arial"/>
          <w:sz w:val="22"/>
          <w:szCs w:val="22"/>
        </w:rPr>
        <w:t>Gaulle’a</w:t>
      </w:r>
      <w:proofErr w:type="spellEnd"/>
      <w:r w:rsidR="00976B6A" w:rsidRPr="0054205A">
        <w:rPr>
          <w:rFonts w:ascii="Arial" w:hAnsi="Arial" w:cs="Arial"/>
          <w:sz w:val="22"/>
          <w:szCs w:val="22"/>
        </w:rPr>
        <w:t xml:space="preserve"> 66 </w:t>
      </w:r>
      <w:r w:rsidR="00C945D9" w:rsidRPr="0054205A">
        <w:rPr>
          <w:rFonts w:ascii="Arial" w:hAnsi="Arial" w:cs="Arial"/>
          <w:sz w:val="22"/>
          <w:szCs w:val="22"/>
        </w:rPr>
        <w:t>i </w:t>
      </w:r>
      <w:r w:rsidR="00976B6A" w:rsidRPr="0054205A">
        <w:rPr>
          <w:rFonts w:ascii="Arial" w:hAnsi="Arial" w:cs="Arial"/>
          <w:sz w:val="22"/>
          <w:szCs w:val="22"/>
        </w:rPr>
        <w:t>72 oraz przy ul.</w:t>
      </w:r>
      <w:r w:rsidRPr="0054205A">
        <w:rPr>
          <w:rFonts w:ascii="Arial" w:hAnsi="Arial" w:cs="Arial"/>
          <w:sz w:val="22"/>
          <w:szCs w:val="22"/>
        </w:rPr>
        <w:t xml:space="preserve"> Franklina Roosevelta 30, 32 i 40 o łącznej powierzchni użytkowej </w:t>
      </w:r>
      <w:smartTag w:uri="urn:schemas-microsoft-com:office:smarttags" w:element="metricconverter">
        <w:r w:rsidRPr="0054205A">
          <w:rPr>
            <w:rFonts w:ascii="Arial" w:hAnsi="Arial" w:cs="Arial"/>
            <w:sz w:val="22"/>
            <w:szCs w:val="22"/>
          </w:rPr>
          <w:t>6 442 m</w:t>
        </w:r>
        <w:r w:rsidRPr="0054205A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54205A">
        <w:rPr>
          <w:rFonts w:ascii="Arial" w:hAnsi="Arial" w:cs="Arial"/>
          <w:sz w:val="22"/>
          <w:szCs w:val="22"/>
        </w:rPr>
        <w:t>,</w:t>
      </w:r>
    </w:p>
    <w:p w:rsidR="002B5CCA" w:rsidRPr="0054205A" w:rsidRDefault="002B5CCA" w:rsidP="00976B6A">
      <w:pPr>
        <w:pStyle w:val="Tekstpodstawowywcity3"/>
        <w:numPr>
          <w:ilvl w:val="0"/>
          <w:numId w:val="3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r w:rsidRPr="0054205A">
        <w:rPr>
          <w:rFonts w:ascii="Arial" w:hAnsi="Arial" w:cs="Arial"/>
          <w:sz w:val="22"/>
          <w:szCs w:val="22"/>
        </w:rPr>
        <w:t>Śląskiemu Uniwersytetowi Medycznemu w Katowicach nieruchomość zabudowaną p</w:t>
      </w:r>
      <w:r w:rsidR="00976B6A" w:rsidRPr="0054205A">
        <w:rPr>
          <w:rFonts w:ascii="Arial" w:hAnsi="Arial" w:cs="Arial"/>
          <w:sz w:val="22"/>
          <w:szCs w:val="22"/>
        </w:rPr>
        <w:t xml:space="preserve">rzy Pl. Romualda Traugutta 2 o łącznej powierzchni </w:t>
      </w:r>
      <w:r w:rsidR="00095C1F">
        <w:rPr>
          <w:rFonts w:ascii="Arial" w:hAnsi="Arial" w:cs="Arial"/>
          <w:sz w:val="22"/>
          <w:szCs w:val="22"/>
        </w:rPr>
        <w:t xml:space="preserve">użytkowej </w:t>
      </w:r>
      <w:r w:rsidR="00976B6A" w:rsidRPr="0054205A">
        <w:rPr>
          <w:rFonts w:ascii="Arial" w:hAnsi="Arial" w:cs="Arial"/>
          <w:sz w:val="22"/>
          <w:szCs w:val="22"/>
        </w:rPr>
        <w:t>4 108 </w:t>
      </w:r>
      <w:r w:rsidRPr="0054205A">
        <w:rPr>
          <w:rFonts w:ascii="Arial" w:hAnsi="Arial" w:cs="Arial"/>
          <w:sz w:val="22"/>
          <w:szCs w:val="22"/>
        </w:rPr>
        <w:t>m</w:t>
      </w:r>
      <w:r w:rsidRPr="0054205A">
        <w:rPr>
          <w:rFonts w:ascii="Arial" w:hAnsi="Arial" w:cs="Arial"/>
          <w:sz w:val="22"/>
          <w:szCs w:val="22"/>
          <w:vertAlign w:val="superscript"/>
        </w:rPr>
        <w:t>2</w:t>
      </w:r>
      <w:r w:rsidRPr="0054205A">
        <w:rPr>
          <w:rFonts w:ascii="Arial" w:hAnsi="Arial" w:cs="Arial"/>
          <w:sz w:val="22"/>
          <w:szCs w:val="22"/>
        </w:rPr>
        <w:t>.</w:t>
      </w:r>
    </w:p>
    <w:p w:rsidR="00173046" w:rsidRPr="00095C1F" w:rsidRDefault="002B5CCA" w:rsidP="00095C1F">
      <w:pPr>
        <w:pStyle w:val="Tekstpodstawowywcity3"/>
        <w:ind w:firstLine="0"/>
        <w:rPr>
          <w:rFonts w:ascii="Arial" w:hAnsi="Arial" w:cs="Arial"/>
          <w:sz w:val="22"/>
          <w:szCs w:val="22"/>
        </w:rPr>
      </w:pPr>
      <w:r w:rsidRPr="0054205A">
        <w:rPr>
          <w:rFonts w:ascii="Arial" w:hAnsi="Arial" w:cs="Arial"/>
          <w:sz w:val="22"/>
          <w:szCs w:val="22"/>
        </w:rPr>
        <w:t xml:space="preserve">W ramach </w:t>
      </w:r>
      <w:r w:rsidRPr="0054205A">
        <w:rPr>
          <w:rFonts w:ascii="Arial" w:hAnsi="Arial" w:cs="Arial"/>
          <w:b/>
          <w:bCs/>
          <w:sz w:val="22"/>
          <w:szCs w:val="22"/>
        </w:rPr>
        <w:t>oświaty niepublicznej</w:t>
      </w:r>
      <w:r w:rsidRPr="0054205A">
        <w:rPr>
          <w:rFonts w:ascii="Arial" w:hAnsi="Arial" w:cs="Arial"/>
          <w:sz w:val="22"/>
          <w:szCs w:val="22"/>
        </w:rPr>
        <w:t xml:space="preserve"> Gmina Miejska Zabrze użycza </w:t>
      </w:r>
      <w:r w:rsidR="00B93851" w:rsidRPr="0054205A">
        <w:rPr>
          <w:rFonts w:ascii="Arial" w:hAnsi="Arial" w:cs="Arial"/>
          <w:sz w:val="22"/>
          <w:szCs w:val="22"/>
        </w:rPr>
        <w:t xml:space="preserve">nieruchomość </w:t>
      </w:r>
      <w:r w:rsidRPr="0054205A">
        <w:rPr>
          <w:rFonts w:ascii="Arial" w:hAnsi="Arial" w:cs="Arial"/>
          <w:sz w:val="22"/>
          <w:szCs w:val="22"/>
        </w:rPr>
        <w:t>przy ul.</w:t>
      </w:r>
      <w:r w:rsidR="00B93851" w:rsidRPr="0054205A">
        <w:rPr>
          <w:rFonts w:ascii="Arial" w:hAnsi="Arial" w:cs="Arial"/>
          <w:sz w:val="22"/>
          <w:szCs w:val="22"/>
        </w:rPr>
        <w:t> </w:t>
      </w:r>
      <w:r w:rsidRPr="0054205A">
        <w:rPr>
          <w:rFonts w:ascii="Arial" w:hAnsi="Arial" w:cs="Arial"/>
          <w:sz w:val="22"/>
          <w:szCs w:val="22"/>
        </w:rPr>
        <w:t xml:space="preserve">Park Hutniczy 12 </w:t>
      </w:r>
      <w:r w:rsidR="00B93851" w:rsidRPr="0054205A">
        <w:rPr>
          <w:rFonts w:ascii="Arial" w:hAnsi="Arial" w:cs="Arial"/>
          <w:sz w:val="22"/>
          <w:szCs w:val="22"/>
        </w:rPr>
        <w:t>o powierzchni</w:t>
      </w:r>
      <w:r w:rsidR="00095C1F">
        <w:rPr>
          <w:rFonts w:ascii="Arial" w:hAnsi="Arial" w:cs="Arial"/>
          <w:sz w:val="22"/>
          <w:szCs w:val="22"/>
        </w:rPr>
        <w:t xml:space="preserve"> użytkowej</w:t>
      </w:r>
      <w:r w:rsidR="00B93851" w:rsidRPr="0054205A">
        <w:rPr>
          <w:rFonts w:ascii="Arial" w:hAnsi="Arial" w:cs="Arial"/>
          <w:sz w:val="22"/>
          <w:szCs w:val="22"/>
        </w:rPr>
        <w:t xml:space="preserve"> </w:t>
      </w:r>
      <w:r w:rsidR="00A86D79" w:rsidRPr="0054205A">
        <w:rPr>
          <w:rFonts w:ascii="Arial" w:hAnsi="Arial" w:cs="Arial"/>
          <w:sz w:val="22"/>
          <w:szCs w:val="22"/>
        </w:rPr>
        <w:t>3</w:t>
      </w:r>
      <w:r w:rsidR="00B93851" w:rsidRPr="0054205A">
        <w:rPr>
          <w:rFonts w:ascii="Arial" w:hAnsi="Arial" w:cs="Arial"/>
          <w:sz w:val="22"/>
          <w:szCs w:val="22"/>
        </w:rPr>
        <w:t xml:space="preserve"> </w:t>
      </w:r>
      <w:r w:rsidR="00A86D79" w:rsidRPr="0054205A">
        <w:rPr>
          <w:rFonts w:ascii="Arial" w:hAnsi="Arial" w:cs="Arial"/>
          <w:sz w:val="22"/>
          <w:szCs w:val="22"/>
        </w:rPr>
        <w:t>685 m</w:t>
      </w:r>
      <w:r w:rsidR="00A86D79" w:rsidRPr="0054205A">
        <w:rPr>
          <w:rFonts w:ascii="Arial" w:hAnsi="Arial" w:cs="Arial"/>
          <w:sz w:val="22"/>
          <w:szCs w:val="22"/>
          <w:vertAlign w:val="superscript"/>
        </w:rPr>
        <w:t>2</w:t>
      </w:r>
      <w:r w:rsidR="00B93851" w:rsidRPr="0054205A">
        <w:rPr>
          <w:rFonts w:ascii="Arial" w:hAnsi="Arial" w:cs="Arial"/>
          <w:sz w:val="22"/>
          <w:szCs w:val="22"/>
        </w:rPr>
        <w:t>.</w:t>
      </w:r>
      <w:r w:rsidR="00A86D79" w:rsidRPr="0054205A">
        <w:rPr>
          <w:rFonts w:ascii="Arial" w:hAnsi="Arial" w:cs="Arial"/>
          <w:sz w:val="22"/>
          <w:szCs w:val="22"/>
        </w:rPr>
        <w:t xml:space="preserve"> </w:t>
      </w:r>
      <w:r w:rsidRPr="0054205A">
        <w:rPr>
          <w:rFonts w:ascii="Arial" w:hAnsi="Arial" w:cs="Arial"/>
          <w:sz w:val="22"/>
          <w:szCs w:val="22"/>
        </w:rPr>
        <w:t> </w:t>
      </w:r>
    </w:p>
    <w:p w:rsidR="002B5CCA" w:rsidRPr="0054205A" w:rsidRDefault="002B5CCA" w:rsidP="00095C1F">
      <w:pPr>
        <w:pStyle w:val="Tekstpodstawowywcity3"/>
        <w:spacing w:before="240"/>
        <w:ind w:firstLine="0"/>
        <w:rPr>
          <w:rFonts w:ascii="Arial" w:hAnsi="Arial" w:cs="Arial"/>
          <w:sz w:val="22"/>
          <w:szCs w:val="22"/>
        </w:rPr>
      </w:pPr>
      <w:r w:rsidRPr="0054205A">
        <w:rPr>
          <w:rFonts w:ascii="Arial" w:hAnsi="Arial" w:cs="Arial"/>
          <w:sz w:val="22"/>
          <w:szCs w:val="22"/>
        </w:rPr>
        <w:t xml:space="preserve">Zestawienie poszczególnych placówek oświaty publicznej i placówek opiekuńczo-wychowawczych przedstawia się następująco: </w:t>
      </w:r>
    </w:p>
    <w:p w:rsidR="00C74FC8" w:rsidRPr="004329DB" w:rsidRDefault="00C74FC8" w:rsidP="005859D6">
      <w:pPr>
        <w:pStyle w:val="Tekstpodstawowywcity3"/>
        <w:ind w:firstLine="0"/>
        <w:rPr>
          <w:rFonts w:ascii="Arial" w:hAnsi="Arial" w:cs="Arial"/>
          <w:color w:val="FF0000"/>
          <w:sz w:val="22"/>
          <w:szCs w:val="22"/>
        </w:rPr>
      </w:pPr>
    </w:p>
    <w:tbl>
      <w:tblPr>
        <w:tblW w:w="9197" w:type="dxa"/>
        <w:tblCellMar>
          <w:left w:w="70" w:type="dxa"/>
          <w:right w:w="70" w:type="dxa"/>
        </w:tblCellMar>
        <w:tblLook w:val="00A0"/>
      </w:tblPr>
      <w:tblGrid>
        <w:gridCol w:w="600"/>
        <w:gridCol w:w="1191"/>
        <w:gridCol w:w="1292"/>
        <w:gridCol w:w="973"/>
        <w:gridCol w:w="973"/>
        <w:gridCol w:w="1255"/>
        <w:gridCol w:w="941"/>
        <w:gridCol w:w="1972"/>
      </w:tblGrid>
      <w:tr w:rsidR="002B5CCA" w:rsidRPr="00FC1FE7" w:rsidTr="00B5785B">
        <w:trPr>
          <w:trHeight w:val="480"/>
        </w:trPr>
        <w:tc>
          <w:tcPr>
            <w:tcW w:w="9197" w:type="dxa"/>
            <w:gridSpan w:val="8"/>
            <w:tcBorders>
              <w:top w:val="nil"/>
              <w:left w:val="nil"/>
              <w:bottom w:val="single" w:sz="8" w:space="0" w:color="7F7F7F"/>
              <w:right w:val="nil"/>
            </w:tcBorders>
            <w:noWrap/>
            <w:vAlign w:val="center"/>
          </w:tcPr>
          <w:p w:rsidR="002B5CCA" w:rsidRPr="00FC1FE7" w:rsidRDefault="002B5CCA" w:rsidP="00E52D2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C1F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PRZEDSZKOLA:</w:t>
            </w:r>
          </w:p>
          <w:p w:rsidR="00C74FC8" w:rsidRPr="00FC1FE7" w:rsidRDefault="00C74FC8" w:rsidP="00095C1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B5CCA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2B5CCA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C1FE7" w:rsidRDefault="002B5CCA" w:rsidP="00E52D2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38064F" w:rsidP="00C74FC8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="00C74FC8"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C74FC8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="00C74FC8" w:rsidRPr="00FC1FE7">
              <w:rPr>
                <w:rFonts w:ascii="Arial" w:hAnsi="Arial" w:cs="Arial"/>
                <w:sz w:val="14"/>
                <w:szCs w:val="14"/>
              </w:rPr>
              <w:t>m</w:t>
            </w:r>
            <w:r w:rsidR="00C74FC8"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C74FC8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="00C74FC8" w:rsidRPr="00FC1FE7">
              <w:rPr>
                <w:rFonts w:ascii="Arial" w:hAnsi="Arial" w:cs="Arial"/>
                <w:sz w:val="14"/>
                <w:szCs w:val="14"/>
              </w:rPr>
              <w:t>m</w:t>
            </w:r>
            <w:r w:rsidR="00C74FC8"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C1FE7" w:rsidRDefault="002B5CCA" w:rsidP="00C74FC8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="00C74FC8" w:rsidRPr="00FC1FE7">
              <w:rPr>
                <w:rFonts w:ascii="Arial" w:hAnsi="Arial" w:cs="Arial"/>
                <w:sz w:val="14"/>
                <w:szCs w:val="14"/>
              </w:rPr>
              <w:t>m</w:t>
            </w:r>
            <w:r w:rsidR="00C74FC8"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C1FE7" w:rsidRDefault="002B5CCA" w:rsidP="00E52D2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5CCA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1</w:t>
            </w:r>
          </w:p>
        </w:tc>
      </w:tr>
      <w:tr w:rsidR="002B5CCA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2B5CCA" w:rsidRPr="00FC1FE7" w:rsidRDefault="002B5CCA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Władysława Reymonta 52</w:t>
            </w:r>
          </w:p>
        </w:tc>
      </w:tr>
      <w:tr w:rsidR="00613235" w:rsidRPr="00FC1FE7" w:rsidTr="00B5785B">
        <w:trPr>
          <w:cantSplit/>
          <w:trHeight w:val="317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13235" w:rsidRPr="00FC1FE7" w:rsidRDefault="00613235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13235" w:rsidRPr="00FC1FE7" w:rsidRDefault="00613235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294 266,07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13235" w:rsidRPr="00FC1FE7" w:rsidRDefault="00613235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1 697 692,82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13235" w:rsidRPr="00FC1FE7" w:rsidRDefault="00613235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3 827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13235" w:rsidRPr="00FC1FE7" w:rsidRDefault="00613235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13235" w:rsidRPr="00FC1FE7" w:rsidRDefault="00613235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1 026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13235" w:rsidRPr="00FC1FE7" w:rsidRDefault="00613235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3 020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613235" w:rsidRPr="00FC1FE7" w:rsidRDefault="00613235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ZN-II.6844.15.2011.KK</w:t>
            </w:r>
          </w:p>
        </w:tc>
      </w:tr>
      <w:tr w:rsidR="00613235" w:rsidRPr="00FC1FE7" w:rsidTr="00095C1F">
        <w:trPr>
          <w:cantSplit/>
          <w:trHeight w:val="42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13235" w:rsidRPr="00FC1FE7" w:rsidRDefault="00613235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13235" w:rsidRPr="00FC1FE7" w:rsidRDefault="00613235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13235" w:rsidRPr="00FC1FE7" w:rsidRDefault="00613235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257 725,71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13235" w:rsidRPr="00FC1FE7" w:rsidRDefault="00613235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13235" w:rsidRPr="00FC1FE7" w:rsidRDefault="00613235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13235" w:rsidRPr="00FC1FE7" w:rsidRDefault="00613235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613235" w:rsidRPr="00FC1FE7" w:rsidRDefault="00613235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613235" w:rsidRPr="00FC1FE7" w:rsidRDefault="00613235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07.05.2012 r.</w:t>
            </w:r>
          </w:p>
        </w:tc>
      </w:tr>
      <w:tr w:rsidR="00011982" w:rsidRPr="00FC1FE7" w:rsidTr="00095C1F">
        <w:trPr>
          <w:cantSplit/>
          <w:trHeight w:val="38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693790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294 266,07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693790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1 704 728,30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3 827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1 026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3 020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ZN-II.6844.15.2011.KK</w:t>
            </w:r>
          </w:p>
        </w:tc>
      </w:tr>
      <w:tr w:rsidR="00011982" w:rsidRPr="00FC1FE7" w:rsidTr="00095C1F">
        <w:trPr>
          <w:cantSplit/>
          <w:trHeight w:val="37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693790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300 343,92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07.05.2012 r.</w:t>
            </w:r>
          </w:p>
        </w:tc>
      </w:tr>
      <w:tr w:rsidR="00011982" w:rsidRPr="00FC1FE7" w:rsidTr="006E3EA7">
        <w:trPr>
          <w:trHeight w:val="289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3</w:t>
            </w:r>
          </w:p>
        </w:tc>
      </w:tr>
      <w:tr w:rsidR="00011982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011982" w:rsidRPr="00FC1FE7" w:rsidRDefault="00011982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Św. Jana 8</w:t>
            </w:r>
          </w:p>
        </w:tc>
      </w:tr>
      <w:tr w:rsidR="00011982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92 355,00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712 454,95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2 200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ZN.II.6844.35.2011.KK</w:t>
            </w:r>
          </w:p>
        </w:tc>
      </w:tr>
      <w:tr w:rsidR="00011982" w:rsidRPr="00FC1FE7" w:rsidTr="00B5785B">
        <w:trPr>
          <w:cantSplit/>
          <w:trHeight w:val="46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11982" w:rsidRPr="00FC1FE7" w:rsidRDefault="00011982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112 897,27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011982" w:rsidRPr="00FC1FE7" w:rsidRDefault="00011982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18.07.2011 r.</w:t>
            </w:r>
          </w:p>
        </w:tc>
      </w:tr>
      <w:tr w:rsidR="00B740B3" w:rsidRPr="00FC1FE7" w:rsidTr="00095C1F">
        <w:trPr>
          <w:cantSplit/>
          <w:trHeight w:val="44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92 355,00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712 454,95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2 200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ZN.II.6844.35.2011.KK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131 508,64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18.07.2011 r.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6</w:t>
            </w:r>
          </w:p>
        </w:tc>
      </w:tr>
      <w:tr w:rsidR="00B740B3" w:rsidRPr="00FC1FE7" w:rsidTr="00B5785B">
        <w:trPr>
          <w:trHeight w:val="33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ul.  </w:t>
            </w:r>
            <w:proofErr w:type="spellStart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Dr</w:t>
            </w:r>
            <w:proofErr w:type="spellEnd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. Henryka Jordana 59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227 339,84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256 058,66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3 848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5 950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ZN-II.6844.14.2011.KK 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172 839,88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23.03.2012 r.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227 339,84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256 058,66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3 848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5 950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ZN-II.6844.14.2011.KK 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95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179 240,82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95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23.03.2012 r.</w:t>
            </w:r>
          </w:p>
        </w:tc>
      </w:tr>
      <w:tr w:rsidR="00B740B3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B740B3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40B3" w:rsidRPr="00FC1FE7" w:rsidTr="00B5785B">
        <w:trPr>
          <w:trHeight w:val="347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7</w:t>
            </w:r>
          </w:p>
        </w:tc>
      </w:tr>
      <w:tr w:rsidR="00B740B3" w:rsidRPr="00FC1FE7" w:rsidTr="00B5785B">
        <w:trPr>
          <w:trHeight w:val="447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Wolności 215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32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427 862,00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83 948,10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3 179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ZN.II.6844.37.2011.KK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33 376,60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30.06.2011 r.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A31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427 862,00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A314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83 948,10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3 179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ZN.II.6844.37.2011.KK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35 397,17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30.06.2011 r.</w:t>
            </w:r>
          </w:p>
        </w:tc>
      </w:tr>
      <w:tr w:rsidR="00B740B3" w:rsidRPr="00FC1FE7" w:rsidTr="00B5785B">
        <w:trPr>
          <w:trHeight w:val="391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6132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8</w:t>
            </w:r>
          </w:p>
        </w:tc>
      </w:tr>
      <w:tr w:rsidR="00B740B3" w:rsidRPr="00FC1FE7" w:rsidTr="00B5785B">
        <w:trPr>
          <w:trHeight w:val="411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Filipiny Płaskowickiej 3</w:t>
            </w:r>
          </w:p>
        </w:tc>
      </w:tr>
      <w:tr w:rsidR="00B740B3" w:rsidRPr="00FC1FE7" w:rsidTr="00B5785B">
        <w:trPr>
          <w:cantSplit/>
          <w:trHeight w:val="35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32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67 156,32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14 630,61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759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1 890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ZN-II.6844.34.2011.KK </w:t>
            </w:r>
          </w:p>
        </w:tc>
      </w:tr>
      <w:tr w:rsidR="00B740B3" w:rsidRPr="00FC1FE7" w:rsidTr="00B5785B">
        <w:trPr>
          <w:cantSplit/>
          <w:trHeight w:val="5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10 533,65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18.01.2012 r.</w:t>
            </w:r>
          </w:p>
        </w:tc>
      </w:tr>
      <w:tr w:rsidR="00B740B3" w:rsidRPr="00FC1FE7" w:rsidTr="00B5785B">
        <w:trPr>
          <w:cantSplit/>
          <w:trHeight w:val="36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A31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67 156,32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A314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14 630,61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759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1 890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ZN-II.6844.34.2011.KK 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10 899,41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18.01.2012 r.</w:t>
            </w:r>
          </w:p>
        </w:tc>
      </w:tr>
      <w:tr w:rsidR="00B740B3" w:rsidRPr="00FC1FE7" w:rsidTr="00B5785B">
        <w:trPr>
          <w:trHeight w:val="399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6132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9</w:t>
            </w:r>
          </w:p>
        </w:tc>
      </w:tr>
      <w:tr w:rsidR="00B740B3" w:rsidRPr="00FC1FE7" w:rsidTr="00B5785B">
        <w:trPr>
          <w:trHeight w:val="391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Jana Matejki 64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745 786,43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875 322,41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5 143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3 020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ZN.II.6844.33.2011.KK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212 945,08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26.08.2011 r.</w:t>
            </w:r>
          </w:p>
        </w:tc>
      </w:tr>
      <w:tr w:rsidR="00B740B3" w:rsidRPr="00FC1FE7" w:rsidTr="00B5785B">
        <w:trPr>
          <w:cantSplit/>
          <w:trHeight w:val="46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745 786,43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1 072 962,14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5 143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3 020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ZN.II.6844.33.2011.KK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236 063,39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26.08.2011 r.</w:t>
            </w:r>
          </w:p>
        </w:tc>
      </w:tr>
      <w:tr w:rsidR="00B740B3" w:rsidRPr="00FC1FE7" w:rsidTr="00B5785B">
        <w:trPr>
          <w:trHeight w:val="33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6132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11</w:t>
            </w:r>
          </w:p>
        </w:tc>
      </w:tr>
      <w:tr w:rsidR="00B740B3" w:rsidRPr="00FC1FE7" w:rsidTr="00B5785B">
        <w:trPr>
          <w:trHeight w:val="41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Aleksandra Fredry 21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215 331,35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1 539 875,00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2 945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ZN-II.6844.16.2011.KK 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393 649,82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14.03.2012 r.</w:t>
            </w:r>
          </w:p>
        </w:tc>
      </w:tr>
      <w:tr w:rsidR="00B740B3" w:rsidRPr="00FC1FE7" w:rsidTr="00B5785B">
        <w:trPr>
          <w:cantSplit/>
          <w:trHeight w:val="456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215 331,35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1 574 214,34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2 945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ZN-II.6844.16.2011.KK 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433 005,18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14.03.2012 r.</w:t>
            </w:r>
          </w:p>
        </w:tc>
      </w:tr>
      <w:tr w:rsidR="00B740B3" w:rsidRPr="00FC1FE7" w:rsidTr="00B5785B">
        <w:trPr>
          <w:trHeight w:val="3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6132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12</w:t>
            </w:r>
          </w:p>
        </w:tc>
      </w:tr>
      <w:tr w:rsidR="00B740B3" w:rsidRPr="00FC1FE7" w:rsidTr="00B5785B">
        <w:trPr>
          <w:trHeight w:val="353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Św. Urbana 2b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244 839,00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154 934,72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31D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1 287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31D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31D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31D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1 690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ZN.II.6844.13.2011.KK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19 934,79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18.07.2011 r.</w:t>
            </w:r>
          </w:p>
        </w:tc>
      </w:tr>
      <w:tr w:rsidR="00B740B3" w:rsidRPr="00FC1FE7" w:rsidTr="00B5785B">
        <w:trPr>
          <w:cantSplit/>
          <w:trHeight w:val="36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A31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244 839,00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A314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154 934,72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1 287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1 690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ZN.II.6844.13.2011.KK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61323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23 217,66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18.07.2011 r.</w:t>
            </w:r>
          </w:p>
        </w:tc>
      </w:tr>
      <w:tr w:rsidR="00B740B3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61323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B740B3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613235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40B3" w:rsidRPr="00FC1FE7" w:rsidTr="00B5785B">
        <w:trPr>
          <w:trHeight w:val="244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14 im. Promyczek w Zabrzu</w:t>
            </w:r>
          </w:p>
        </w:tc>
      </w:tr>
      <w:tr w:rsidR="00B740B3" w:rsidRPr="00FC1FE7" w:rsidTr="00B5785B">
        <w:trPr>
          <w:trHeight w:val="263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 Ks. Piotra Ściegiennego 1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92 979,15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869 782,85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2 035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ZN-II.6844.12.2011.KK 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103 719,09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16.01.2012 r.</w:t>
            </w:r>
          </w:p>
        </w:tc>
      </w:tr>
      <w:tr w:rsidR="00B740B3" w:rsidRPr="00FC1FE7" w:rsidTr="00B5785B">
        <w:trPr>
          <w:cantSplit/>
          <w:trHeight w:val="376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92 979,15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869 782,85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2 035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ZN-II.6844.12.2011.KK </w:t>
            </w:r>
          </w:p>
        </w:tc>
      </w:tr>
      <w:tr w:rsidR="00B740B3" w:rsidRPr="00FC1FE7" w:rsidTr="00B5785B">
        <w:trPr>
          <w:cantSplit/>
          <w:trHeight w:val="36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122 897,76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16.01.2012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6132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16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Ks. Doktora Antoniego Korczoka 96</w:t>
            </w:r>
          </w:p>
        </w:tc>
      </w:tr>
      <w:tr w:rsidR="00B740B3" w:rsidRPr="00FC1FE7" w:rsidTr="00B5785B">
        <w:trPr>
          <w:cantSplit/>
          <w:trHeight w:val="28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1 692 284,00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1 012 320,00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10 592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1 177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2 376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11 350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ZN-II.6844.25.2011.KK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628 784,38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12.07.2011 r.</w:t>
            </w:r>
          </w:p>
        </w:tc>
      </w:tr>
      <w:tr w:rsidR="00B740B3" w:rsidRPr="00FC1FE7" w:rsidTr="00B5785B">
        <w:trPr>
          <w:cantSplit/>
          <w:trHeight w:val="438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1 692 284,00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1 012 320,00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10 592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1 177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2 376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11 350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ZN-II.6844.25.2011.KK</w:t>
            </w:r>
          </w:p>
        </w:tc>
      </w:tr>
      <w:tr w:rsidR="00B740B3" w:rsidRPr="00FC1FE7" w:rsidTr="00B5785B">
        <w:trPr>
          <w:cantSplit/>
          <w:trHeight w:val="39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654 092,38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12.07.2011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6132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18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Antoniego Rolnika 33</w:t>
            </w:r>
          </w:p>
        </w:tc>
      </w:tr>
      <w:tr w:rsidR="00B740B3" w:rsidRPr="00FC1FE7" w:rsidTr="00B5785B">
        <w:trPr>
          <w:cantSplit/>
          <w:trHeight w:val="37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364 684,00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1 240 280,00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3 289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706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3 116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ZN-II.6844.28.2011.KK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155 035,00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27.06.2011 r.</w:t>
            </w:r>
          </w:p>
        </w:tc>
      </w:tr>
      <w:tr w:rsidR="00B740B3" w:rsidRPr="00FC1FE7" w:rsidTr="00B5785B">
        <w:trPr>
          <w:cantSplit/>
          <w:trHeight w:val="38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364 684,00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1 240 280,00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3 289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706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3 116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ZN-II.6844.28.2011.KK</w:t>
            </w:r>
          </w:p>
        </w:tc>
      </w:tr>
      <w:tr w:rsidR="00B740B3" w:rsidRPr="00FC1FE7" w:rsidTr="00B5785B">
        <w:trPr>
          <w:cantSplit/>
          <w:trHeight w:val="31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186 042,00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27.06.2011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6132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19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Marii Konopnickiej 1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408 469,00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337 174,76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2 581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1 360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2 457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ZN-II.6844.26.2011.KK</w:t>
            </w:r>
          </w:p>
        </w:tc>
      </w:tr>
      <w:tr w:rsidR="00B740B3" w:rsidRPr="00FC1FE7" w:rsidTr="00B5785B">
        <w:trPr>
          <w:cantSplit/>
          <w:trHeight w:val="28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123 715,16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02.09.2011 r.</w:t>
            </w:r>
          </w:p>
        </w:tc>
      </w:tr>
      <w:tr w:rsidR="00E40C73" w:rsidRPr="00FC1FE7" w:rsidTr="00B5785B">
        <w:trPr>
          <w:cantSplit/>
          <w:trHeight w:val="38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E40C73" w:rsidRPr="00FC1FE7" w:rsidRDefault="00E40C7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E40C73" w:rsidRPr="00FC1FE7" w:rsidRDefault="00E40C73" w:rsidP="00E27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408 469,00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E40C73" w:rsidRPr="00FC1FE7" w:rsidRDefault="00E40C73" w:rsidP="00E27F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337 174,76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E40C73" w:rsidRPr="00FC1FE7" w:rsidRDefault="00E40C7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2 581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E40C73" w:rsidRPr="00FC1FE7" w:rsidRDefault="00E40C7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1 360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E40C73" w:rsidRPr="00FC1FE7" w:rsidRDefault="00E40C7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E40C73" w:rsidRPr="00FC1FE7" w:rsidRDefault="00E40C7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2 457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E40C73" w:rsidRPr="00FC1FE7" w:rsidRDefault="00E40C7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ZN-II.6844.26.2011.KK</w:t>
            </w:r>
          </w:p>
        </w:tc>
      </w:tr>
      <w:tr w:rsidR="00B740B3" w:rsidRPr="00FC1FE7" w:rsidTr="00B5785B">
        <w:trPr>
          <w:cantSplit/>
          <w:trHeight w:val="36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E40C7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132 144,51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02.09.2011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6132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20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3 Maja 89A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134 450,00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724 862,32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1 986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395,57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1 520,23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ZN-II.6844.27.2011.KK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176 538,35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29.07.2011 r.</w:t>
            </w:r>
          </w:p>
        </w:tc>
      </w:tr>
      <w:tr w:rsidR="00B740B3" w:rsidRPr="00FC1FE7" w:rsidTr="00B5785B">
        <w:trPr>
          <w:cantSplit/>
          <w:trHeight w:val="41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134 450,00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725 339,07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1 986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395,57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1 520,23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ZN-II.6844.27.2011.KK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194 671,83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29.07.2011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23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Pawła Ślęczka 9</w:t>
            </w:r>
          </w:p>
        </w:tc>
      </w:tr>
      <w:tr w:rsidR="00B740B3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661 177,96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D95E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1 200 949,75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4 351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893,87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2 308,06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ZN-II.6844.11.2011.KK</w:t>
            </w:r>
          </w:p>
        </w:tc>
      </w:tr>
      <w:tr w:rsidR="00B740B3" w:rsidRPr="00FC1FE7" w:rsidTr="00B5785B">
        <w:trPr>
          <w:cantSplit/>
          <w:trHeight w:val="316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149 787,19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29.08.2011 r.</w:t>
            </w:r>
          </w:p>
        </w:tc>
      </w:tr>
      <w:tr w:rsidR="00B740B3" w:rsidRPr="00FC1FE7" w:rsidTr="00B5785B">
        <w:trPr>
          <w:cantSplit/>
          <w:trHeight w:val="33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661 177,96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1 200 949,75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4 351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893,87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2 308,06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B5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ZN-II.6844.11.2011.KK</w:t>
            </w:r>
          </w:p>
        </w:tc>
      </w:tr>
      <w:tr w:rsidR="00B740B3" w:rsidRPr="00FC1FE7" w:rsidTr="00B5785B">
        <w:trPr>
          <w:cantSplit/>
          <w:trHeight w:val="26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12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179 810,93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29.08.2011 r.</w:t>
            </w:r>
          </w:p>
        </w:tc>
      </w:tr>
      <w:tr w:rsidR="00B740B3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B740B3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25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Cieszyńska 33</w:t>
            </w:r>
          </w:p>
        </w:tc>
      </w:tr>
      <w:tr w:rsidR="00B740B3" w:rsidRPr="00FC1FE7" w:rsidTr="00300812">
        <w:trPr>
          <w:cantSplit/>
          <w:trHeight w:val="40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487 729,38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3008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577 657,02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3 543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671,40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5 261,07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300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ZN-II.6844.10.2011.KK </w:t>
            </w:r>
          </w:p>
        </w:tc>
      </w:tr>
      <w:tr w:rsidR="00B740B3" w:rsidRPr="00FC1FE7" w:rsidTr="00300812">
        <w:trPr>
          <w:cantSplit/>
          <w:trHeight w:val="27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204 586,94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08.06.2012 r.</w:t>
            </w:r>
          </w:p>
        </w:tc>
      </w:tr>
      <w:tr w:rsidR="00B740B3" w:rsidRPr="00FC1FE7" w:rsidTr="00B5785B">
        <w:trPr>
          <w:cantSplit/>
          <w:trHeight w:val="38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487 729,38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1 738 430,80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3 543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671,40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5 261,07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ZN-II.6844.10.2011.KK 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216 028,37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08.06.2012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27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Św. Wojciecha 4a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187 600,00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579 322,93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4 615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2 064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ZN-II.6844.38.2011.KK </w:t>
            </w:r>
          </w:p>
        </w:tc>
      </w:tr>
      <w:tr w:rsidR="00B740B3" w:rsidRPr="00FC1FE7" w:rsidTr="00B5785B">
        <w:trPr>
          <w:cantSplit/>
          <w:trHeight w:val="39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117 712,72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29.07.2011 r.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187 600,00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579 322,93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4 615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2 064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ZN-II.6844.38.2011.KK 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132 195,79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29.07.2011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Przedszkole Nr 28 im. </w:t>
            </w:r>
            <w:proofErr w:type="spellStart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Janoscha</w:t>
            </w:r>
            <w:proofErr w:type="spellEnd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w Zabrzu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D95EF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Mieczysława Niedziałkowskiego 35</w:t>
            </w:r>
          </w:p>
        </w:tc>
      </w:tr>
      <w:tr w:rsidR="00B740B3" w:rsidRPr="00FC1FE7" w:rsidTr="00B5785B">
        <w:trPr>
          <w:cantSplit/>
          <w:trHeight w:val="4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184 580,00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441 320,00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2 088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915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2 287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GG.II.AS-72244-44/2005</w:t>
            </w:r>
          </w:p>
        </w:tc>
      </w:tr>
      <w:tr w:rsidR="00B740B3" w:rsidRPr="00FC1FE7" w:rsidTr="00B5785B">
        <w:trPr>
          <w:cantSplit/>
          <w:trHeight w:val="40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204 572,38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16.01.2006 r.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184 580,00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441 320,00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2 088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531,85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2 287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GG.II.AS-72244-44/2005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215 605,38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16.01.2006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29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Ignacego Paderewskiego 53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4 627,00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796 080,48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4 627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5 040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ZN-II.6844.17.2011.KK </w:t>
            </w:r>
          </w:p>
        </w:tc>
      </w:tr>
      <w:tr w:rsidR="00B740B3" w:rsidRPr="00FC1FE7" w:rsidTr="00B5785B">
        <w:trPr>
          <w:cantSplit/>
          <w:trHeight w:val="50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235 814,25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22.02.2012 r.</w:t>
            </w:r>
          </w:p>
        </w:tc>
      </w:tr>
      <w:tr w:rsidR="00B740B3" w:rsidRPr="00FC1FE7" w:rsidTr="00B5785B">
        <w:trPr>
          <w:cantSplit/>
          <w:trHeight w:val="384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E14814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4 627,00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E14814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928 142,59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4 627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5 040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ZN-II.6844.17.2011.KK 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E14814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255 980,74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22.02.2012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33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Jana III Sobieskiego 3b</w:t>
            </w:r>
          </w:p>
        </w:tc>
      </w:tr>
      <w:tr w:rsidR="00B740B3" w:rsidRPr="00FC1FE7" w:rsidTr="00300812">
        <w:trPr>
          <w:cantSplit/>
          <w:trHeight w:val="35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65 876,02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1 211 130,60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1 246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601,40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2 700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ZN-II.6844.30.2013.IC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396 927,64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25.09.2013 r.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65 876,02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1 216 969,27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1 246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601,40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2 700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B578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ZN-II.6844.17.2011.KK 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427 351,85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22.02.2012 r.</w:t>
            </w:r>
          </w:p>
        </w:tc>
      </w:tr>
      <w:tr w:rsidR="00B740B3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B740B3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34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Wiktora Brysza 4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555 672,00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2 150 537,65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2 565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1 058,22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3 556,69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ZN-II.6844.96.2012.IC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41 739,49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 z dnia 28.03.2014 r.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555 672,00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2 145 176,45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2 565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1 058,22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3 556,69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ZN-II.6844.96.2012.IC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84 398,90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 z dnia 28.03.2014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35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Fryderyka Chopina 26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142 887,90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942 231,97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2 630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2 930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ZN-II.6844.21.2013.IC 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189 619,25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06.08.2013 r.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142 887,90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D478A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947 418,74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2 630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2 930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ZN-II.6844.21.2013.IC 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213 304,72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06.08.2013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36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Jana Heweliusza 36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521 414,00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220 438,43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5 300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6824BF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1 103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4 469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ZN-II.6844.29.2013.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94 049,37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06.08.2013 r.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521 414,00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220 438,43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5 300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D478A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1 103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4 469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ZN-II.6844.29.2013.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99 560,33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06.08.2013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38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Ludwika Zamenhofa 4a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21E8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21E8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424 371,64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21E8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777 539,71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7 183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1 107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ZN-II.6844.32.2011.KK 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524 839,25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03.04.2012 r.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424 371,64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1 693 100,17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7 183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1 107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ZN-II.6844.32.2011.KK 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548 092,58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03.04.2012 r.</w:t>
            </w: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39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Księcia Henryka Pobożnego 5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157 448,61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443 675,35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4 741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666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1 474,56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5 824,60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ZN-II.6844.18.2011.KK </w:t>
            </w:r>
          </w:p>
        </w:tc>
      </w:tr>
      <w:tr w:rsidR="00B740B3" w:rsidRPr="00FC1FE7" w:rsidTr="00B5785B">
        <w:trPr>
          <w:cantSplit/>
          <w:trHeight w:val="302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146 315,45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31.01.2012 r.</w:t>
            </w:r>
          </w:p>
        </w:tc>
      </w:tr>
      <w:tr w:rsidR="00B740B3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157 448,61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C15F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443 675,35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4 741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666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1 474,56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5 824,60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ZN-II.6844.18.2011.KK </w:t>
            </w:r>
          </w:p>
        </w:tc>
      </w:tr>
      <w:tr w:rsidR="00B740B3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157 407,33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31.01.2012 r.</w:t>
            </w:r>
          </w:p>
        </w:tc>
      </w:tr>
      <w:tr w:rsidR="00B740B3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B740B3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B740B3" w:rsidRPr="00FC1FE7" w:rsidRDefault="00B740B3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40B3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41</w:t>
            </w:r>
          </w:p>
        </w:tc>
      </w:tr>
      <w:tr w:rsidR="00B740B3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Nyska 21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141 408,18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FD4FE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39 104,87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ZN-II.6844.19.2011.KK</w:t>
            </w:r>
          </w:p>
        </w:tc>
      </w:tr>
      <w:tr w:rsidR="00B740B3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B740B3" w:rsidRPr="00FC1FE7" w:rsidRDefault="00B740B3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26 395,17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B740B3" w:rsidRPr="00FC1FE7" w:rsidRDefault="00B740B3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08.03.2013 r.</w:t>
            </w:r>
          </w:p>
        </w:tc>
      </w:tr>
      <w:tr w:rsidR="00042395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FF6C6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141 408,18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FF6C6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39 104,87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ZN-II.6844.19.2011.KK</w:t>
            </w:r>
          </w:p>
        </w:tc>
      </w:tr>
      <w:tr w:rsidR="00042395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27 373,37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08.03.2013 r.</w:t>
            </w:r>
          </w:p>
        </w:tc>
      </w:tr>
      <w:tr w:rsidR="00042395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43</w:t>
            </w:r>
          </w:p>
        </w:tc>
      </w:tr>
      <w:tr w:rsidR="00042395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Klonowa 2</w:t>
            </w:r>
          </w:p>
        </w:tc>
      </w:tr>
      <w:tr w:rsidR="00042395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329 907,00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446 765,00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1 994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695,78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3 917,45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ZN-II.6844.31.2011.KK</w:t>
            </w:r>
          </w:p>
        </w:tc>
      </w:tr>
      <w:tr w:rsidR="00042395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143 336,00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20.09.2011 r.</w:t>
            </w:r>
          </w:p>
        </w:tc>
      </w:tr>
      <w:tr w:rsidR="00042395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329 907,00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FC15F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446 765,00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1 994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695,78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3 917,45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042395" w:rsidRPr="00FC1FE7" w:rsidRDefault="00042395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ZN-II.6844.31.2011.KK</w:t>
            </w:r>
          </w:p>
        </w:tc>
      </w:tr>
      <w:tr w:rsidR="00042395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154 505,00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20.09.2011 r.</w:t>
            </w:r>
          </w:p>
        </w:tc>
      </w:tr>
      <w:tr w:rsidR="00042395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45</w:t>
            </w:r>
          </w:p>
        </w:tc>
      </w:tr>
      <w:tr w:rsidR="00042395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Kopalniana 7</w:t>
            </w:r>
          </w:p>
        </w:tc>
      </w:tr>
      <w:tr w:rsidR="00042395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98 800,00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214 400,00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2 895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ZN-II.6844.36.2011.KK</w:t>
            </w:r>
          </w:p>
        </w:tc>
      </w:tr>
      <w:tr w:rsidR="00042395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042395" w:rsidRPr="00FC1FE7" w:rsidRDefault="00042395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53 153,33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042395" w:rsidRPr="00FC1FE7" w:rsidRDefault="00042395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09.12.2011 r.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46E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98 800,00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46E6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214 400,00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2 895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ZN-II.6844.36.2011.KK</w:t>
            </w:r>
          </w:p>
        </w:tc>
      </w:tr>
      <w:tr w:rsidR="00813C00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6824BF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58 153,33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09.12.2011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46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Pokoju 37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557 954,00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1 815 205,86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3 857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2 880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ZN-II.6844.20.2011.KK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478 961,67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28.07.2011 r.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557 954,00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C15F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1 815 205,86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3 857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2 880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ZN-II.6844.20.2011.KK</w:t>
            </w:r>
          </w:p>
        </w:tc>
      </w:tr>
      <w:tr w:rsidR="00813C00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508 564,45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28.07.2011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47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Kalinowa 9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D4FE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642 297,00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D4FE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1 200 866,01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6 946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1 064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1 039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4 390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ZN-II.6844.21.2011.KK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361 468,15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25.05.2011 r.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642 297,00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31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1 216 693,06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6 946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1 064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1 039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4 390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ZN-II.6844.21.2011.KK</w:t>
            </w:r>
          </w:p>
        </w:tc>
      </w:tr>
      <w:tr w:rsidR="00813C00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3168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391 885,48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25.05.2011 r.</w:t>
            </w:r>
          </w:p>
        </w:tc>
      </w:tr>
      <w:tr w:rsidR="00813C00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48 z Oddziałami Integracyjnymi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Prof. Tadeusza Kotarbińskiego 16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D4FE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477 000,00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D4FE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5 269 710,12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10 009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1 341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2 537,70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13 158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ZN-II.6844.24.2011.KK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940 779,25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12.07.2011 r.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477 000,00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5 275 548,79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10 009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1 341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2 537,70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13 158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ZN-II.6844.24.2011.KK</w:t>
            </w:r>
          </w:p>
        </w:tc>
      </w:tr>
      <w:tr w:rsidR="00813C00" w:rsidRPr="00FC1FE7" w:rsidTr="00B5785B">
        <w:trPr>
          <w:cantSplit/>
          <w:trHeight w:val="45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22C0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1 072 643,64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22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12.07.2011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Przedszkole Nr 49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Sportowa 42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21E8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21E8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340 218,45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21E8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1 009 416,66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6 435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1 084,20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3 892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ZN-II.6844.22.2011.KK 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570 076,32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08.06.2012 r.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340 218,45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C15F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1 009 416,66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6 435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1 084,20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3 892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ZN-II.6844.22.2011.KK 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595 311,73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08.06.2012 r.</w:t>
            </w:r>
          </w:p>
        </w:tc>
      </w:tr>
      <w:tr w:rsidR="00813C00" w:rsidRPr="00FC1FE7" w:rsidTr="00B5785B">
        <w:trPr>
          <w:trHeight w:val="510"/>
        </w:trPr>
        <w:tc>
          <w:tcPr>
            <w:tcW w:w="9197" w:type="dxa"/>
            <w:gridSpan w:val="8"/>
            <w:tcBorders>
              <w:left w:val="nil"/>
              <w:bottom w:val="single" w:sz="8" w:space="0" w:color="7F7F7F"/>
              <w:right w:val="nil"/>
            </w:tcBorders>
            <w:noWrap/>
            <w:vAlign w:val="center"/>
          </w:tcPr>
          <w:p w:rsidR="00813C00" w:rsidRPr="00FC1FE7" w:rsidRDefault="00813C00" w:rsidP="00121E27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C1F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SZKOŁY PODSTAWOWE I GIMNAZJA:</w:t>
            </w:r>
          </w:p>
        </w:tc>
      </w:tr>
      <w:tr w:rsidR="00813C00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1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Sportowa 5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1 684 764,00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6 003 963,00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14 745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2 424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4 825,90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21 308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ZN.II-KK-72244-2/06</w:t>
            </w:r>
          </w:p>
        </w:tc>
      </w:tr>
      <w:tr w:rsidR="00813C00" w:rsidRPr="00FC1FE7" w:rsidTr="00B5785B">
        <w:trPr>
          <w:cantSplit/>
          <w:trHeight w:val="26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2 332 280,82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15.03.2011 r.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1 684 764,00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6 003 963,00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14 745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2 424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4 825,90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21 308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ZN.II-KK-72244-2/06</w:t>
            </w:r>
          </w:p>
        </w:tc>
      </w:tr>
      <w:tr w:rsidR="00813C00" w:rsidRPr="00FC1FE7" w:rsidTr="00B5785B">
        <w:trPr>
          <w:cantSplit/>
          <w:trHeight w:val="26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2 479 071,15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15.03.2011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5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Królewska 4</w:t>
            </w:r>
          </w:p>
        </w:tc>
      </w:tr>
      <w:tr w:rsidR="00813C00" w:rsidRPr="00FC1FE7" w:rsidTr="00300812">
        <w:trPr>
          <w:cantSplit/>
          <w:trHeight w:val="32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613 120,00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C84B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C1FE7">
              <w:rPr>
                <w:rFonts w:ascii="Arial" w:hAnsi="Arial" w:cs="Arial"/>
                <w:sz w:val="18"/>
                <w:szCs w:val="18"/>
              </w:rPr>
              <w:t>58 044,66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7 623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1 445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5 978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19 500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300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GG.II-AS-72244-24/2005</w:t>
            </w:r>
          </w:p>
        </w:tc>
      </w:tr>
      <w:tr w:rsidR="00813C00" w:rsidRPr="00FC1FE7" w:rsidTr="00300812">
        <w:trPr>
          <w:cantSplit/>
          <w:trHeight w:val="314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3008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745 906,54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300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31.03.2006 r.</w:t>
            </w:r>
          </w:p>
        </w:tc>
      </w:tr>
      <w:tr w:rsidR="00813C00" w:rsidRPr="00FC1FE7" w:rsidTr="00300812">
        <w:trPr>
          <w:cantSplit/>
          <w:trHeight w:val="29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613 120,00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3008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1 883 859,16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7 623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1 445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5 977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19 500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300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GG.II-AS-72244-24/2005 </w:t>
            </w:r>
          </w:p>
        </w:tc>
      </w:tr>
      <w:tr w:rsidR="00813C00" w:rsidRPr="00FC1FE7" w:rsidTr="00300812">
        <w:trPr>
          <w:cantSplit/>
          <w:trHeight w:val="28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3008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782 357,66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300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31.03.2006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Szkoła Podstawowa Nr 6 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Klonowa 23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880 990,00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2 327 431,74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12 417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759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2 405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11 703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GG.II-AS-72244-47/2005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915 698,87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31.03.2006 r.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880 990,00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2 331 496,11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12 417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759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2 405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11 703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GG.II-AS-72244-47/2005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973 986,27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31.03.2006 r.</w:t>
            </w:r>
          </w:p>
        </w:tc>
      </w:tr>
      <w:tr w:rsidR="00813C00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386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7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Pokoju 41</w:t>
            </w:r>
          </w:p>
        </w:tc>
      </w:tr>
      <w:tr w:rsidR="00813C00" w:rsidRPr="00FC1FE7" w:rsidTr="00B5785B">
        <w:trPr>
          <w:cantSplit/>
          <w:trHeight w:val="658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382 476,62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3 703 997,90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7 259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3 522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15 750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13/2003 z dnia 10.01.2003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957 696,57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 oraz nr ZN-II.6844.49.2011.KK z dnia 22.06.2011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382 476,62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3 709 836,57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7 259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3 522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15 750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72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ZN-II.6844.70.2013.KK z dnia 07.04.2014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1 050 442,48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B5785B">
        <w:trPr>
          <w:trHeight w:val="329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8 z Oddziałami Integracyjnymi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ul. Ks. Józefa </w:t>
            </w:r>
            <w:proofErr w:type="spellStart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Londzina</w:t>
            </w:r>
            <w:proofErr w:type="spellEnd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2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321 677,00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1 780 661,00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1 176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2 078,65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6 018,18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 GG.II-AS-72244-48/2005 z dnia 10.07.2006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487 306,59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oraz decyzja nr ZN-II-KK-72244-41/09 z dnia 11.01.2011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321 677,00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1 780 661,00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1 176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2 078,65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6 018,18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 GG.II-AS-72244-48/2005 z dnia 10.07.2006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531 823,12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oraz decyzja nr ZN-II-KK-72244-41/09 z dnia 11.01.2011 r.</w:t>
            </w:r>
          </w:p>
        </w:tc>
      </w:tr>
      <w:tr w:rsidR="00813C00" w:rsidRPr="00FC1FE7" w:rsidTr="0088225F">
        <w:trPr>
          <w:trHeight w:val="403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14 z Oddziałami Integracyjnymi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Gdańska 10</w:t>
            </w:r>
          </w:p>
        </w:tc>
      </w:tr>
      <w:tr w:rsidR="00813C00" w:rsidRPr="00FC1FE7" w:rsidTr="00B5785B">
        <w:trPr>
          <w:cantSplit/>
          <w:trHeight w:val="36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598 752,75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3 992 834,11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11 299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3 238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2 935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13 740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27/2003</w:t>
            </w:r>
          </w:p>
        </w:tc>
      </w:tr>
      <w:tr w:rsidR="00813C00" w:rsidRPr="00FC1FE7" w:rsidTr="00B5785B">
        <w:trPr>
          <w:cantSplit/>
          <w:trHeight w:val="42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1 310 927,21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31.01.2003  r.</w:t>
            </w:r>
          </w:p>
        </w:tc>
      </w:tr>
      <w:tr w:rsidR="00813C00" w:rsidRPr="00FC1FE7" w:rsidTr="00B5785B">
        <w:trPr>
          <w:cantSplit/>
          <w:trHeight w:val="426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598 752,75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7E67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C1FE7">
              <w:rPr>
                <w:rFonts w:ascii="Arial" w:hAnsi="Arial" w:cs="Arial"/>
                <w:sz w:val="18"/>
                <w:szCs w:val="18"/>
              </w:rPr>
              <w:t>99</w:t>
            </w:r>
            <w:r>
              <w:rPr>
                <w:rFonts w:ascii="Arial" w:hAnsi="Arial" w:cs="Arial"/>
                <w:sz w:val="18"/>
                <w:szCs w:val="18"/>
              </w:rPr>
              <w:t>3 627,11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B54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</w:t>
            </w: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3 238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2 935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13 740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27/2003</w:t>
            </w:r>
          </w:p>
        </w:tc>
      </w:tr>
      <w:tr w:rsidR="00813C00" w:rsidRPr="00FC1FE7" w:rsidTr="00B5785B">
        <w:trPr>
          <w:cantSplit/>
          <w:trHeight w:val="44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1 418 928,19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31.01.2003  r.</w:t>
            </w:r>
          </w:p>
        </w:tc>
      </w:tr>
      <w:tr w:rsidR="00813C00" w:rsidRPr="00FC1FE7" w:rsidTr="00B5785B">
        <w:trPr>
          <w:trHeight w:val="36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15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Czołgistów 1</w:t>
            </w:r>
          </w:p>
        </w:tc>
      </w:tr>
      <w:tr w:rsidR="00813C00" w:rsidRPr="00FC1FE7" w:rsidTr="00B5785B">
        <w:trPr>
          <w:cantSplit/>
          <w:trHeight w:val="368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556 923,71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2 001 041,67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7 247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1 703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5 968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8/2003</w:t>
            </w:r>
          </w:p>
        </w:tc>
      </w:tr>
      <w:tr w:rsidR="00813C00" w:rsidRPr="00FC1FE7" w:rsidTr="00B5785B">
        <w:trPr>
          <w:cantSplit/>
          <w:trHeight w:val="40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491 087,61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 .</w:t>
            </w:r>
          </w:p>
        </w:tc>
      </w:tr>
      <w:tr w:rsidR="00813C00" w:rsidRPr="00FC1FE7" w:rsidTr="00B5785B">
        <w:trPr>
          <w:cantSplit/>
          <w:trHeight w:val="42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556 923,71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B54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C1FE7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6 880,34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7 247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1 703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5 968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8/2003</w:t>
            </w:r>
          </w:p>
        </w:tc>
      </w:tr>
      <w:tr w:rsidR="00813C00" w:rsidRPr="00FC1FE7" w:rsidTr="00B5785B">
        <w:trPr>
          <w:cantSplit/>
          <w:trHeight w:val="38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541 259,62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</w:t>
            </w:r>
          </w:p>
        </w:tc>
      </w:tr>
      <w:tr w:rsidR="00813C00" w:rsidRPr="00FC1FE7" w:rsidTr="00B5785B">
        <w:trPr>
          <w:trHeight w:val="313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16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Józefa Lompy 78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646 180,00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1 136 609,54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19 039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1 211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3 987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15 840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GG.II-AS-72244-45/2005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574 552,91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30.01.2006 r.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646 180,0</w:t>
            </w:r>
            <w:r w:rsidR="00F75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3 517 316,41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19 039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1 211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3 987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15 840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GG.II-AS-72244-45/2005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616 738,22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30.01.2006 r.</w:t>
            </w:r>
          </w:p>
        </w:tc>
      </w:tr>
      <w:tr w:rsidR="00813C00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347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17 im. Bohaterów Westerplatte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Ks. Doktora Antoniego Korczoka 98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284 148,29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1 500 234,14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19 322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3 814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7 584,93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32 484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GG.II-AS-72244-40/2005 </w:t>
            </w:r>
          </w:p>
        </w:tc>
      </w:tr>
      <w:tr w:rsidR="00813C00" w:rsidRPr="00FC1FE7" w:rsidTr="00B5785B">
        <w:trPr>
          <w:cantSplit/>
          <w:trHeight w:val="44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222 510,11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13.11.2006 r.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284 148,29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1 500 234,14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19 322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3 814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7 584,93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32 484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GG.II-AS-72244-40/2005 </w:t>
            </w:r>
          </w:p>
        </w:tc>
      </w:tr>
      <w:tr w:rsidR="00813C00" w:rsidRPr="00FC1FE7" w:rsidTr="00B5785B">
        <w:trPr>
          <w:cantSplit/>
          <w:trHeight w:val="398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240 572,15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13.11.2006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18 im. Powstańców Śląskich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Wacława Karczewskiego 10</w:t>
            </w:r>
          </w:p>
        </w:tc>
      </w:tr>
      <w:tr w:rsidR="00813C00" w:rsidRPr="00FC1FE7" w:rsidTr="00B5785B">
        <w:trPr>
          <w:cantSplit/>
          <w:trHeight w:val="52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689 082,24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4 248 053,00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7 788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1 367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3 360,90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11 746,50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ZN-I.6844.3.2011.KK 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830 167,19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27.03.2012 r.</w:t>
            </w:r>
          </w:p>
        </w:tc>
      </w:tr>
      <w:tr w:rsidR="00813C00" w:rsidRPr="00FC1FE7" w:rsidTr="00B5785B">
        <w:trPr>
          <w:cantSplit/>
          <w:trHeight w:val="47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689 082,24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D922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 547 213,94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7 788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1 367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3 360,90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11 746,50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ZN-I.6844.3.2011.KK 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936 514,88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27.03.2012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Szkoła Podstawowa Nr 21 im. </w:t>
            </w:r>
            <w:proofErr w:type="spellStart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J.Gagarina</w:t>
            </w:r>
            <w:proofErr w:type="spellEnd"/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Bytomska 26</w:t>
            </w:r>
          </w:p>
        </w:tc>
      </w:tr>
      <w:tr w:rsidR="00813C00" w:rsidRPr="00FC1FE7" w:rsidTr="00B5785B">
        <w:trPr>
          <w:cantSplit/>
          <w:trHeight w:val="37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205 493,08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3 940 707,00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4 966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1 062,68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1 822,16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15 267,24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6/2003</w:t>
            </w:r>
          </w:p>
        </w:tc>
      </w:tr>
      <w:tr w:rsidR="00813C00" w:rsidRPr="00FC1FE7" w:rsidTr="00B5785B">
        <w:trPr>
          <w:cantSplit/>
          <w:trHeight w:val="55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617 048,00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</w:t>
            </w:r>
          </w:p>
        </w:tc>
      </w:tr>
      <w:tr w:rsidR="00813C00" w:rsidRPr="00FC1FE7" w:rsidTr="00B5785B">
        <w:trPr>
          <w:cantSplit/>
          <w:trHeight w:val="427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205 493,08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3 941 428,00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4 966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1 062,68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1 822,16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15 267,24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6/2003</w:t>
            </w:r>
          </w:p>
        </w:tc>
      </w:tr>
      <w:tr w:rsidR="00813C00" w:rsidRPr="00FC1FE7" w:rsidTr="00B5785B">
        <w:trPr>
          <w:cantSplit/>
          <w:trHeight w:val="40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715 566,00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22 im. Władysława Broniewskiego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Bytomska 94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737 059,00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2 644 039,69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7 276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7 276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1 867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9 997,20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ZN.II-KK-72244-42/05</w:t>
            </w:r>
          </w:p>
        </w:tc>
      </w:tr>
      <w:tr w:rsidR="00813C00" w:rsidRPr="00FC1FE7" w:rsidTr="00B5785B">
        <w:trPr>
          <w:cantSplit/>
          <w:trHeight w:val="46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390 624,46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26.01.2010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737 059,00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2 644 039,69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7 276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C97108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C1FE7">
              <w:rPr>
                <w:rFonts w:ascii="Arial" w:hAnsi="Arial" w:cs="Arial"/>
                <w:sz w:val="18"/>
                <w:szCs w:val="18"/>
              </w:rPr>
              <w:t>867</w:t>
            </w:r>
            <w:r>
              <w:rPr>
                <w:rFonts w:ascii="Arial" w:hAnsi="Arial" w:cs="Arial"/>
                <w:sz w:val="18"/>
                <w:szCs w:val="18"/>
              </w:rPr>
              <w:t>,44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9 997,20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ZN.II-KK-72244-42/05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21E2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456 725,45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26.01.2010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23 im. Tadeusza Kościuszki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Johanna Pestalozziego 16</w:t>
            </w:r>
          </w:p>
        </w:tc>
      </w:tr>
      <w:tr w:rsidR="00813C00" w:rsidRPr="00FC1FE7" w:rsidTr="00B5785B">
        <w:trPr>
          <w:cantSplit/>
          <w:trHeight w:val="626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331 250,61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2 713 529,72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11 650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1 730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7 305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14/2003 z dnia 23.01.2003 r.</w:t>
            </w:r>
          </w:p>
        </w:tc>
      </w:tr>
      <w:tr w:rsidR="00813C00" w:rsidRPr="00FC1FE7" w:rsidTr="00B5785B">
        <w:trPr>
          <w:cantSplit/>
          <w:trHeight w:val="4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765 352,10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oraz Decyzja Nr ZN-II.6844.57.2013.IC z dnia 29.09.2014 r.</w:t>
            </w:r>
          </w:p>
        </w:tc>
      </w:tr>
      <w:tr w:rsidR="00813C00" w:rsidRPr="00FC1FE7" w:rsidTr="00B5785B">
        <w:trPr>
          <w:cantSplit/>
          <w:trHeight w:val="64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331 250,61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2 749 253,00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11 650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1 730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7 305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14/2003 z dnia 23.01.2003 r.</w:t>
            </w:r>
          </w:p>
        </w:tc>
      </w:tr>
      <w:tr w:rsidR="00813C00" w:rsidRPr="00FC1FE7" w:rsidTr="00B5785B">
        <w:trPr>
          <w:cantSplit/>
          <w:trHeight w:val="53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869 834,00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oraz Decyzja Nr ZN-II.6844.57.2013.IC z dnia 29.09.2014 r.</w:t>
            </w:r>
          </w:p>
        </w:tc>
      </w:tr>
      <w:tr w:rsidR="00813C00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459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24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Tarnopolska 85 – 87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397 373,96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3 937 593,00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7 286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3 740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13 140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GG.II-AS-72244-7/2006</w:t>
            </w:r>
          </w:p>
        </w:tc>
      </w:tr>
      <w:tr w:rsidR="00813C00" w:rsidRPr="00FC1FE7" w:rsidTr="00B5785B">
        <w:trPr>
          <w:cantSplit/>
          <w:trHeight w:val="404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825 613,82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23.05.2006 r.</w:t>
            </w:r>
          </w:p>
        </w:tc>
      </w:tr>
      <w:tr w:rsidR="00813C00" w:rsidRPr="00FC1FE7" w:rsidTr="00B5785B">
        <w:trPr>
          <w:cantSplit/>
          <w:trHeight w:val="42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397 373,96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3 954 960,88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7 286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3 740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13 140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GG.II-AS-72244-7/2006</w:t>
            </w:r>
          </w:p>
        </w:tc>
      </w:tr>
      <w:tr w:rsidR="00813C00" w:rsidRPr="00FC1FE7" w:rsidTr="00B5785B">
        <w:trPr>
          <w:cantSplit/>
          <w:trHeight w:val="42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924 487,85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23.05.2006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25 im. Jana Pawła II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Prof. Tadeusza Kotarbińskiego 18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979 000,00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6 472 528, 42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23 152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3 056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6 038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34 645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GG.II-AS-72244-38/2005</w:t>
            </w:r>
          </w:p>
        </w:tc>
      </w:tr>
      <w:tr w:rsidR="00813C00" w:rsidRPr="00FC1FE7" w:rsidTr="00B5785B">
        <w:trPr>
          <w:cantSplit/>
          <w:trHeight w:val="42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1 310 837,05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05.12.2006 r.</w:t>
            </w:r>
          </w:p>
        </w:tc>
      </w:tr>
      <w:tr w:rsidR="00813C00" w:rsidRPr="00FC1FE7" w:rsidTr="00B5785B">
        <w:trPr>
          <w:cantSplit/>
          <w:trHeight w:val="407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979 000,00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6 472 528, 42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23 152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3 056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6 038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34 645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GG.II-AS-72244-38/2005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1 472 650,26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05.12.2006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26 im. Rodła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Stanisława Ogórka 9</w:t>
            </w:r>
          </w:p>
        </w:tc>
      </w:tr>
      <w:tr w:rsidR="00813C00" w:rsidRPr="00FC1FE7" w:rsidTr="00B5785B">
        <w:trPr>
          <w:cantSplit/>
          <w:trHeight w:val="40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211 676,90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2 946 678,93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6 386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1 597,55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3 209,75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8 798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26/2003</w:t>
            </w:r>
          </w:p>
        </w:tc>
      </w:tr>
      <w:tr w:rsidR="00813C00" w:rsidRPr="00FC1FE7" w:rsidTr="00B5785B">
        <w:trPr>
          <w:cantSplit/>
          <w:trHeight w:val="40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645 502,14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31.01.2003 r.</w:t>
            </w:r>
          </w:p>
        </w:tc>
      </w:tr>
      <w:tr w:rsidR="00813C00" w:rsidRPr="00FC1FE7" w:rsidTr="00B5785B">
        <w:trPr>
          <w:cantSplit/>
          <w:trHeight w:val="40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211 676,90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9557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2 946 678,93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6 386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1 597,55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3 209,75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8 798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26/2003</w:t>
            </w:r>
          </w:p>
        </w:tc>
      </w:tr>
      <w:tr w:rsidR="00813C00" w:rsidRPr="00FC1FE7" w:rsidTr="00B5785B">
        <w:trPr>
          <w:cantSplit/>
          <w:trHeight w:val="40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719 170,21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31.01.2003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28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Ireny Kosmowskiej 43</w:t>
            </w:r>
          </w:p>
        </w:tc>
      </w:tr>
      <w:tr w:rsidR="00813C00" w:rsidRPr="00FC1FE7" w:rsidTr="00B5785B">
        <w:trPr>
          <w:cantSplit/>
          <w:trHeight w:val="43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1 223 428,00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2 112 131,19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11 908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1 824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3 459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14 155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53/2001</w:t>
            </w:r>
          </w:p>
        </w:tc>
      </w:tr>
      <w:tr w:rsidR="00813C00" w:rsidRPr="00FC1FE7" w:rsidTr="00B5785B">
        <w:trPr>
          <w:cantSplit/>
          <w:trHeight w:val="43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875 225,20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02.04.2001 r.</w:t>
            </w:r>
          </w:p>
        </w:tc>
      </w:tr>
      <w:tr w:rsidR="00813C00" w:rsidRPr="00FC1FE7" w:rsidTr="00B5785B">
        <w:trPr>
          <w:cantSplit/>
          <w:trHeight w:val="43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1 223 428,00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2 147 131,18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</w:t>
            </w:r>
            <w:r w:rsidRPr="00FC1FE7">
              <w:rPr>
                <w:rFonts w:ascii="Arial" w:hAnsi="Arial" w:cs="Arial"/>
                <w:sz w:val="18"/>
                <w:szCs w:val="18"/>
              </w:rPr>
              <w:t>908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1 824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3 459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14 155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53/2001</w:t>
            </w:r>
          </w:p>
        </w:tc>
      </w:tr>
      <w:tr w:rsidR="00813C00" w:rsidRPr="00FC1FE7" w:rsidTr="00B5785B">
        <w:trPr>
          <w:cantSplit/>
          <w:trHeight w:val="43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928 174,36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02.04.2001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30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Ludwiki Wawrzyńskiej 11</w:t>
            </w:r>
          </w:p>
        </w:tc>
      </w:tr>
      <w:tr w:rsidR="00813C00" w:rsidRPr="00FC1FE7" w:rsidTr="00B5785B">
        <w:trPr>
          <w:cantSplit/>
          <w:trHeight w:val="55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940 971,00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4 050 839,92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9 626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1 260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2 783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8 160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24/2002 z dnia 22.04.2002 r.</w:t>
            </w:r>
          </w:p>
        </w:tc>
      </w:tr>
      <w:tr w:rsidR="00813C00" w:rsidRPr="00FC1FE7" w:rsidTr="00B5785B">
        <w:trPr>
          <w:cantSplit/>
          <w:trHeight w:val="558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770 567,42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1/2005 z dnia 08.03.2005 r.</w:t>
            </w:r>
          </w:p>
        </w:tc>
      </w:tr>
      <w:tr w:rsidR="00813C00" w:rsidRPr="00FC1FE7" w:rsidTr="00B5785B">
        <w:trPr>
          <w:cantSplit/>
          <w:trHeight w:val="458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323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940 971,00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4 051 597,19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9 626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1 260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2 783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8 160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24/2002 z dnia 22.04.2002 r.</w:t>
            </w:r>
          </w:p>
        </w:tc>
      </w:tr>
      <w:tr w:rsidR="00813C00" w:rsidRPr="00FC1FE7" w:rsidTr="00B5785B">
        <w:trPr>
          <w:cantSplit/>
          <w:trHeight w:val="52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821 231,80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1/2005 z dnia 08.03.2005 r.</w:t>
            </w:r>
          </w:p>
        </w:tc>
      </w:tr>
      <w:tr w:rsidR="00813C00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31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ul. </w:t>
            </w:r>
            <w:proofErr w:type="spellStart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Dr</w:t>
            </w:r>
            <w:proofErr w:type="spellEnd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. Henryka Jordana 7</w:t>
            </w:r>
          </w:p>
        </w:tc>
      </w:tr>
      <w:tr w:rsidR="00813C00" w:rsidRPr="00FC1FE7" w:rsidTr="00B5785B">
        <w:trPr>
          <w:cantSplit/>
          <w:trHeight w:val="43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199 625,31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3 344 309,41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6 011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2 461,26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6 120,80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26 544,94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22/02 </w:t>
            </w:r>
          </w:p>
        </w:tc>
      </w:tr>
      <w:tr w:rsidR="00813C00" w:rsidRPr="00FC1FE7" w:rsidTr="00B5785B">
        <w:trPr>
          <w:cantSplit/>
          <w:trHeight w:val="37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973 160,70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22.04.2002 r.</w:t>
            </w:r>
          </w:p>
        </w:tc>
      </w:tr>
      <w:tr w:rsidR="00813C00" w:rsidRPr="00FC1FE7" w:rsidTr="00B5785B">
        <w:trPr>
          <w:cantSplit/>
          <w:trHeight w:val="264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199 625,31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3 344 309,41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6 011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2 461,26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6 120,80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26 544,94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22/02 </w:t>
            </w:r>
          </w:p>
        </w:tc>
      </w:tr>
      <w:tr w:rsidR="00813C00" w:rsidRPr="00FC1FE7" w:rsidTr="00B5785B">
        <w:trPr>
          <w:cantSplit/>
          <w:trHeight w:val="38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1 055 058,20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22.04.2002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36 im. Juliana Tuwima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Plac  Warszawski 6</w:t>
            </w:r>
          </w:p>
        </w:tc>
      </w:tr>
      <w:tr w:rsidR="00813C00" w:rsidRPr="00FC1FE7" w:rsidTr="00B5785B">
        <w:trPr>
          <w:cantSplit/>
          <w:trHeight w:val="51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309 380,61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2 258 734,84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3 971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1 270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14 325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3/2003</w:t>
            </w:r>
          </w:p>
        </w:tc>
      </w:tr>
      <w:tr w:rsidR="00813C00" w:rsidRPr="00FC1FE7" w:rsidTr="00B5785B">
        <w:trPr>
          <w:cantSplit/>
          <w:trHeight w:val="44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824 341,50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</w:t>
            </w:r>
          </w:p>
        </w:tc>
      </w:tr>
      <w:tr w:rsidR="00813C00" w:rsidRPr="00FC1FE7" w:rsidTr="00B5785B">
        <w:trPr>
          <w:cantSplit/>
          <w:trHeight w:val="51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309 380,61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FC15F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2 258 734,84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3 971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1 270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14 325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3/2003</w:t>
            </w:r>
          </w:p>
        </w:tc>
      </w:tr>
      <w:tr w:rsidR="00813C00" w:rsidRPr="00FC1FE7" w:rsidTr="00B5785B">
        <w:trPr>
          <w:cantSplit/>
          <w:trHeight w:val="40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880 809,87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Szkoła Podstawowa Nr 43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Buchenwaldczyków 25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697 839,87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3 066 434,84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8 957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1 545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14 861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64/2003 z dnia 29.05.2003 r.,</w:t>
            </w:r>
          </w:p>
        </w:tc>
      </w:tr>
      <w:tr w:rsidR="00813C00" w:rsidRPr="00FC1FE7" w:rsidTr="00B5785B">
        <w:trPr>
          <w:cantSplit/>
          <w:trHeight w:val="406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805 622,34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21E2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 xml:space="preserve">ZN.III-IC-72244-4/2007 z dnia 18.04.2008 </w:t>
            </w:r>
            <w:r w:rsidRPr="00FC1FE7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813C00" w:rsidRPr="00FC1FE7" w:rsidTr="00B5785B">
        <w:trPr>
          <w:cantSplit/>
          <w:trHeight w:val="32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697 839,87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3.092.924,13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8 957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1 545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14 861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64/2003 z dnia 29.05.2003 r.,</w:t>
            </w:r>
          </w:p>
        </w:tc>
      </w:tr>
      <w:tr w:rsidR="00813C00" w:rsidRPr="00FC1FE7" w:rsidTr="00B5785B">
        <w:trPr>
          <w:cantSplit/>
          <w:trHeight w:val="30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882.945,44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21E2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 xml:space="preserve">ZN.III-IC-72244-4/2007 z dnia 18.04.2008 </w:t>
            </w:r>
            <w:r w:rsidRPr="00FC1FE7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Gimnazjum Nr 9 im. Wojciecha Korfantego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Olchowa 2</w:t>
            </w:r>
          </w:p>
        </w:tc>
      </w:tr>
      <w:tr w:rsidR="00813C00" w:rsidRPr="00FC1FE7" w:rsidTr="00B5785B">
        <w:trPr>
          <w:cantSplit/>
          <w:trHeight w:val="39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530 960,00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934 259,73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16 413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D3A1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2 068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D3A1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3 713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D3A1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17 901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GG.II-AS-72244-23/2005</w:t>
            </w:r>
          </w:p>
        </w:tc>
      </w:tr>
      <w:tr w:rsidR="00813C00" w:rsidRPr="00FC1FE7" w:rsidTr="00B5785B">
        <w:trPr>
          <w:cantSplit/>
          <w:trHeight w:val="37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248 367,87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16.01.2006 r.</w:t>
            </w:r>
          </w:p>
        </w:tc>
      </w:tr>
      <w:tr w:rsidR="00813C00" w:rsidRPr="00FC1FE7" w:rsidTr="00B5785B">
        <w:trPr>
          <w:cantSplit/>
          <w:trHeight w:val="43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530 960,00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934 259,7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16 413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3 713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42F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5 866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GG.II-AS-72244-23/2005</w:t>
            </w:r>
          </w:p>
        </w:tc>
      </w:tr>
      <w:tr w:rsidR="00813C00" w:rsidRPr="00FC1FE7" w:rsidTr="00B5785B">
        <w:trPr>
          <w:cantSplit/>
          <w:trHeight w:val="41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275 709,90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16.01.2006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Gimnazjum nr 12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Juliana Ursyna Niemcewicza 1</w:t>
            </w:r>
          </w:p>
        </w:tc>
      </w:tr>
      <w:tr w:rsidR="00813C00" w:rsidRPr="00FC1FE7" w:rsidTr="00B5785B">
        <w:trPr>
          <w:cantSplit/>
          <w:trHeight w:val="30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870 955,89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806 592,89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11 179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4 150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13 050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5/02 z dnia 11.03.2002 r.,</w:t>
            </w:r>
          </w:p>
        </w:tc>
      </w:tr>
      <w:tr w:rsidR="00813C00" w:rsidRPr="00FC1FE7" w:rsidTr="00B5785B">
        <w:trPr>
          <w:cantSplit/>
          <w:trHeight w:val="32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390 799,24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23/2003 z dnia 31.01.2003 r.</w:t>
            </w:r>
          </w:p>
        </w:tc>
      </w:tr>
      <w:tr w:rsidR="00813C00" w:rsidRPr="00FC1FE7" w:rsidTr="00B5785B">
        <w:trPr>
          <w:cantSplit/>
          <w:trHeight w:val="33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870 955,89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815 516,39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11 179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4 150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13 050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5/02 z dnia 11.03.2002 r.,</w:t>
            </w:r>
          </w:p>
        </w:tc>
      </w:tr>
      <w:tr w:rsidR="00813C00" w:rsidRPr="00FC1FE7" w:rsidTr="00B5785B">
        <w:trPr>
          <w:cantSplit/>
          <w:trHeight w:val="28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410 964,06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23/2003 z dnia 31.01.2003 r.</w:t>
            </w:r>
          </w:p>
        </w:tc>
      </w:tr>
      <w:tr w:rsidR="00813C00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Gimnazjum Nr 16 im. Bohaterów Monte Cassino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Lucjana Szenwalda 2</w:t>
            </w:r>
          </w:p>
        </w:tc>
      </w:tr>
      <w:tr w:rsidR="00813C00" w:rsidRPr="00FC1FE7" w:rsidTr="00B5785B">
        <w:trPr>
          <w:cantSplit/>
          <w:trHeight w:val="58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492 338,77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2 429 323,81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6 362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1 830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7 305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54/2001</w:t>
            </w:r>
          </w:p>
        </w:tc>
      </w:tr>
      <w:tr w:rsidR="00813C00" w:rsidRPr="00FC1FE7" w:rsidTr="00B5785B">
        <w:trPr>
          <w:cantSplit/>
          <w:trHeight w:val="58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373 117,42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30.04.2001 r.</w:t>
            </w:r>
          </w:p>
        </w:tc>
      </w:tr>
      <w:tr w:rsidR="00813C00" w:rsidRPr="00FC1FE7" w:rsidTr="00B5785B">
        <w:trPr>
          <w:cantSplit/>
          <w:trHeight w:val="58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492 338,77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2 435 928,34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6 362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1 830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7 305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54/2001</w:t>
            </w:r>
          </w:p>
        </w:tc>
      </w:tr>
      <w:tr w:rsidR="00813C00" w:rsidRPr="00FC1FE7" w:rsidTr="00B5785B">
        <w:trPr>
          <w:cantSplit/>
          <w:trHeight w:val="58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438 040,64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30.04.2001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Gimnazjum Nr 20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Jana Kasprowicza 7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621 155,18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2 476 889,17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15 011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1 966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4 287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23 164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12/2003 z dnia 08.01.2003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1 132 092,61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ZN-II.6844.55.2011.KK z dnia 25.07.2011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621 155,18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4 279 350,44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15 011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1 966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4 287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23 164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12/2003 z dnia 08.01.2003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1 194 014,84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ZN-II.6844.55.2011.KK z dnia 25.07.2011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Gimnazjum Nr 24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Ludwika Zamenhofa 56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427 300,00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2 482 594,40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15 325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2 368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5 920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14 664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GG.II-AS-72244-3/2005</w:t>
            </w:r>
          </w:p>
        </w:tc>
      </w:tr>
      <w:tr w:rsidR="00813C00" w:rsidRPr="00FC1FE7" w:rsidTr="006E3EA7">
        <w:trPr>
          <w:cantSplit/>
          <w:trHeight w:val="508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661 478,18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27.01.2006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427 300,00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2 482 594,40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15 325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2 368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5 920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14 664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GG.II-AS-72244-3/2005</w:t>
            </w:r>
          </w:p>
        </w:tc>
      </w:tr>
      <w:tr w:rsidR="00813C00" w:rsidRPr="00FC1FE7" w:rsidTr="006E3EA7">
        <w:trPr>
          <w:cantSplit/>
          <w:trHeight w:val="396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723 543,04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z dnia 27.01.2006 </w:t>
            </w:r>
            <w:proofErr w:type="spellStart"/>
            <w:r w:rsidRPr="00FC1FE7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C1FE7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Gimnazjum Nr 29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Budowlana 26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1 560 519,00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3 091 247,00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14 690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1 998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3 238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15 886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ZN.II-KK-72244-25/05</w:t>
            </w:r>
          </w:p>
        </w:tc>
      </w:tr>
      <w:tr w:rsidR="00813C00" w:rsidRPr="00FC1FE7" w:rsidTr="006E3EA7">
        <w:trPr>
          <w:cantSplit/>
          <w:trHeight w:val="40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405 726,20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27.07.2010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D3A1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1 560 519,00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D3A1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3 091 247,00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14 690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1 998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3 238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15 886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ZN.II-KK-72244-25/05</w:t>
            </w:r>
          </w:p>
        </w:tc>
      </w:tr>
      <w:tr w:rsidR="00813C00" w:rsidRPr="00FC1FE7" w:rsidTr="006E3EA7">
        <w:trPr>
          <w:cantSplit/>
          <w:trHeight w:val="50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483 007,38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27.07.2010 r.</w:t>
            </w:r>
          </w:p>
        </w:tc>
      </w:tr>
      <w:tr w:rsidR="00813C00" w:rsidRPr="00FC1FE7" w:rsidTr="00B5785B">
        <w:trPr>
          <w:trHeight w:val="1427"/>
        </w:trPr>
        <w:tc>
          <w:tcPr>
            <w:tcW w:w="9197" w:type="dxa"/>
            <w:gridSpan w:val="8"/>
            <w:tcBorders>
              <w:top w:val="single" w:sz="8" w:space="0" w:color="7F7F7F"/>
            </w:tcBorders>
            <w:noWrap/>
            <w:vAlign w:val="center"/>
          </w:tcPr>
          <w:p w:rsidR="00813C00" w:rsidRPr="00FC1FE7" w:rsidRDefault="00813C00" w:rsidP="00971D99">
            <w:pPr>
              <w:spacing w:before="480" w:after="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13C00" w:rsidRPr="006D6A3F" w:rsidTr="00B5785B">
        <w:trPr>
          <w:trHeight w:val="784"/>
        </w:trPr>
        <w:tc>
          <w:tcPr>
            <w:tcW w:w="9197" w:type="dxa"/>
            <w:gridSpan w:val="8"/>
            <w:tcBorders>
              <w:bottom w:val="single" w:sz="8" w:space="0" w:color="7F7F7F"/>
            </w:tcBorders>
            <w:noWrap/>
            <w:vAlign w:val="center"/>
          </w:tcPr>
          <w:p w:rsidR="00813C00" w:rsidRPr="006D6A3F" w:rsidRDefault="006D6A3F" w:rsidP="006D6A3F">
            <w:pPr>
              <w:spacing w:before="60" w:after="120" w:line="276" w:lineRule="auto"/>
              <w:ind w:right="-157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D6A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ZESPOŁY PRZEDSZKOLI, SZKÓŁ ORAZ POZOSTAŁE</w:t>
            </w:r>
            <w:r w:rsidR="0088225F" w:rsidRPr="006D6A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PLACÓWKI </w:t>
            </w:r>
            <w:r w:rsidRPr="006D6A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OŚWIATOWE</w:t>
            </w:r>
          </w:p>
        </w:tc>
      </w:tr>
      <w:tr w:rsidR="00813C00" w:rsidRPr="00FC1FE7" w:rsidTr="00B5785B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B5785B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E31DE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31DE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Zespół Przedszkoli Nr 1 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Św. Wawrzyńca 49</w:t>
            </w:r>
          </w:p>
        </w:tc>
      </w:tr>
      <w:tr w:rsidR="00813C00" w:rsidRPr="00FC1FE7" w:rsidTr="00B5785B">
        <w:trPr>
          <w:cantSplit/>
          <w:trHeight w:val="19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250 126,86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9 734 570,70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4 634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1 412,05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2 300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11 003,90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13C00" w:rsidRPr="00FC1FE7" w:rsidTr="00B5785B">
        <w:trPr>
          <w:cantSplit/>
          <w:trHeight w:val="24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0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407D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685DD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931 376,09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407D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407D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407D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407D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407D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250 126,86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8 254 825,95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4 634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7564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1 4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2 300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11 003,90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Decyzja nr ZN-II.6844.19.2016.IC z dnia 22.11.2016 r.</w:t>
            </w:r>
          </w:p>
        </w:tc>
      </w:tr>
      <w:tr w:rsidR="00813C00" w:rsidRPr="00FC1FE7" w:rsidTr="00667EFD">
        <w:trPr>
          <w:cantSplit/>
          <w:trHeight w:val="3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0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0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378 345,78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0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0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0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05E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407D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Szkolno-Przedszkolny Nr 6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Gen. Władysława Sikorskiego 74</w:t>
            </w:r>
          </w:p>
        </w:tc>
      </w:tr>
      <w:tr w:rsidR="00813C00" w:rsidRPr="00FC1FE7" w:rsidTr="001B774C">
        <w:trPr>
          <w:cantSplit/>
          <w:trHeight w:val="52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223 444,60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4 526 018,07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8 173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1 450,63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2 748,57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14 083,10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10/2003   </w:t>
            </w:r>
          </w:p>
        </w:tc>
      </w:tr>
      <w:tr w:rsidR="00813C00" w:rsidRPr="00FC1FE7" w:rsidTr="001B774C">
        <w:trPr>
          <w:cantSplit/>
          <w:trHeight w:val="52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661 062,67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08.01.2003 r.</w:t>
            </w:r>
          </w:p>
        </w:tc>
      </w:tr>
      <w:tr w:rsidR="00813C00" w:rsidRPr="00FC1FE7" w:rsidTr="00667EFD">
        <w:trPr>
          <w:cantSplit/>
          <w:trHeight w:val="468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223 444,60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4 519 732,07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8 173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1 450,63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2 748,57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14 083,10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10/2003   </w:t>
            </w:r>
          </w:p>
        </w:tc>
      </w:tr>
      <w:tr w:rsidR="00813C00" w:rsidRPr="00FC1FE7" w:rsidTr="00667EFD">
        <w:trPr>
          <w:cantSplit/>
          <w:trHeight w:val="404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774 544,98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08.01.2003 r.</w:t>
            </w: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Szkolno-Przedszkolny Nr 7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Daleka 2</w:t>
            </w:r>
          </w:p>
        </w:tc>
      </w:tr>
      <w:tr w:rsidR="00813C00" w:rsidRPr="00FC1FE7" w:rsidTr="00667EFD">
        <w:trPr>
          <w:cantSplit/>
          <w:trHeight w:val="42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277 100,00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3 848 728,94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7 135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1 362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2 381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12 349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GG.II-AS-72244-33/2005</w:t>
            </w:r>
          </w:p>
        </w:tc>
      </w:tr>
      <w:tr w:rsidR="00813C00" w:rsidRPr="00FC1FE7" w:rsidTr="001B774C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1 609 629,95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31.05.2006 r.</w:t>
            </w:r>
          </w:p>
        </w:tc>
      </w:tr>
      <w:tr w:rsidR="00813C00" w:rsidRPr="00FC1FE7" w:rsidTr="00667EFD">
        <w:trPr>
          <w:cantSplit/>
          <w:trHeight w:val="50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277 100,00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3 848 728,94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7 135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1 362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2 381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12 349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GG.II-AS-72244-33/2005</w:t>
            </w:r>
          </w:p>
        </w:tc>
      </w:tr>
      <w:tr w:rsidR="00813C00" w:rsidRPr="00FC1FE7" w:rsidTr="001B774C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1 705 850,65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31.05.2006 r.</w:t>
            </w: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Szkolno-Przedszkolny Nr 8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Ks. Jerzego Badestinusa 30</w:t>
            </w:r>
          </w:p>
        </w:tc>
      </w:tr>
      <w:tr w:rsidR="00813C00" w:rsidRPr="00FC1FE7" w:rsidTr="00667EFD">
        <w:trPr>
          <w:cantSplit/>
          <w:trHeight w:val="47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386 989,70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316 111,60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4 885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3 630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1/2003</w:t>
            </w:r>
          </w:p>
        </w:tc>
      </w:tr>
      <w:tr w:rsidR="00813C00" w:rsidRPr="00FC1FE7" w:rsidTr="001B774C">
        <w:trPr>
          <w:cantSplit/>
          <w:trHeight w:val="47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123 930,67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</w:t>
            </w:r>
          </w:p>
        </w:tc>
      </w:tr>
      <w:tr w:rsidR="00813C00" w:rsidRPr="00FC1FE7" w:rsidTr="001B774C">
        <w:trPr>
          <w:cantSplit/>
          <w:trHeight w:val="3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386 989,70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316 111,60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4 885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3 630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1/2003</w:t>
            </w:r>
          </w:p>
        </w:tc>
      </w:tr>
      <w:tr w:rsidR="00813C00" w:rsidRPr="00FC1FE7" w:rsidTr="001B774C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133 791,78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</w:t>
            </w: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Szkolno-Przedszkolny Nr 9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Gwarecka 15</w:t>
            </w:r>
          </w:p>
        </w:tc>
      </w:tr>
      <w:tr w:rsidR="006D6A3F" w:rsidRPr="00FC1FE7" w:rsidTr="001B774C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D6A3F" w:rsidRPr="00FC1FE7" w:rsidRDefault="006D6A3F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D6A3F" w:rsidRPr="00FC1FE7" w:rsidRDefault="006D6A3F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726 701,00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D6A3F" w:rsidRPr="00FC1FE7" w:rsidRDefault="006D6A3F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2 243 086,00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D6A3F" w:rsidRPr="00FC1FE7" w:rsidRDefault="006D6A3F" w:rsidP="00727C1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8 189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D6A3F" w:rsidRPr="00FC1FE7" w:rsidRDefault="006D6A3F" w:rsidP="00727C1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1 061,40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D6A3F" w:rsidRPr="00FC1FE7" w:rsidRDefault="006D6A3F" w:rsidP="00727C1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1 470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D6A3F" w:rsidRPr="00FC1FE7" w:rsidRDefault="006D6A3F" w:rsidP="00727C1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5 130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6D6A3F" w:rsidRPr="00FC1FE7" w:rsidRDefault="006D6A3F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ZN.II-KK-72244-32/2005</w:t>
            </w:r>
          </w:p>
        </w:tc>
      </w:tr>
      <w:tr w:rsidR="00813C00" w:rsidRPr="00FC1FE7" w:rsidTr="001B774C">
        <w:trPr>
          <w:cantSplit/>
          <w:trHeight w:val="4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608 997,29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26.01.2009 r.</w:t>
            </w:r>
          </w:p>
        </w:tc>
      </w:tr>
      <w:tr w:rsidR="00813C00" w:rsidRPr="00FC1FE7" w:rsidTr="001B774C">
        <w:trPr>
          <w:cantSplit/>
          <w:trHeight w:val="418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726 701,00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2 243 086,00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8 189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1 061,40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1 470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5 130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ZN.II-KK-72244-32/2005</w:t>
            </w:r>
          </w:p>
        </w:tc>
      </w:tr>
      <w:tr w:rsidR="00813C00" w:rsidRPr="00FC1FE7" w:rsidTr="001B774C">
        <w:trPr>
          <w:cantSplit/>
          <w:trHeight w:val="426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665 074,44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26.01.2009 r.</w:t>
            </w:r>
          </w:p>
        </w:tc>
      </w:tr>
      <w:tr w:rsidR="00813C00" w:rsidRPr="00FC1FE7" w:rsidTr="001B774C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1B774C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Zespól Szkolno-Przedszkolny Nr 16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Cmentarna 7</w:t>
            </w:r>
          </w:p>
        </w:tc>
      </w:tr>
      <w:tr w:rsidR="00813C00" w:rsidRPr="00FC1FE7" w:rsidTr="00667EFD">
        <w:trPr>
          <w:cantSplit/>
          <w:trHeight w:val="40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1 355 668,23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1 829 499,99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10 479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1 127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2 620,69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8 996,42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73/2001</w:t>
            </w:r>
          </w:p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 xml:space="preserve">z dnia 17.09.2001 r. oraz decyzja ZN.II-KK-72244-16/08 z dnia 14.10.2009 </w:t>
            </w:r>
          </w:p>
        </w:tc>
      </w:tr>
      <w:tr w:rsidR="00813C00" w:rsidRPr="00FC1FE7" w:rsidTr="00667EFD">
        <w:trPr>
          <w:cantSplit/>
          <w:trHeight w:val="38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279 685,31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C00" w:rsidRPr="00FC1FE7" w:rsidTr="00667EFD">
        <w:trPr>
          <w:cantSplit/>
          <w:trHeight w:val="437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1 355 668,23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1 829 499,99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10 479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1 127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2 620,69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8 996,42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73/2001</w:t>
            </w:r>
          </w:p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 xml:space="preserve">z dnia 17.09.2001 r. oraz decyzja ZN.II-KK-72244-16/08 z dnia 14.10.2009 </w:t>
            </w:r>
          </w:p>
        </w:tc>
      </w:tr>
      <w:tr w:rsidR="00813C00" w:rsidRPr="00FC1FE7" w:rsidTr="001B774C">
        <w:trPr>
          <w:cantSplit/>
          <w:trHeight w:val="45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325 422,81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Ogólnokształcących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Wolności 323</w:t>
            </w:r>
          </w:p>
        </w:tc>
      </w:tr>
      <w:tr w:rsidR="00813C00" w:rsidRPr="00FC1FE7" w:rsidTr="00B5785B">
        <w:trPr>
          <w:cantSplit/>
          <w:trHeight w:val="4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444 000,00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7 072 858,57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7 122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1 750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7 300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30 500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GG.II-AS-72244-22/2005</w:t>
            </w:r>
          </w:p>
        </w:tc>
      </w:tr>
      <w:tr w:rsidR="00813C00" w:rsidRPr="00FC1FE7" w:rsidTr="00B5785B">
        <w:trPr>
          <w:cantSplit/>
          <w:trHeight w:val="46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1 118 279,21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31.03.2006 r.</w:t>
            </w:r>
          </w:p>
        </w:tc>
      </w:tr>
      <w:tr w:rsidR="00813C00" w:rsidRPr="00FC1FE7" w:rsidTr="00B5785B">
        <w:trPr>
          <w:cantSplit/>
          <w:trHeight w:val="41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444 000,00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7 073 442,76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7 122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1 750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5 364,10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30 500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GG.II-AS-72244-22/2005</w:t>
            </w:r>
          </w:p>
        </w:tc>
      </w:tr>
      <w:tr w:rsidR="00813C00" w:rsidRPr="00FC1FE7" w:rsidTr="00B5785B">
        <w:trPr>
          <w:cantSplit/>
          <w:trHeight w:val="42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1 295 115,28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31.03.2006 r.</w:t>
            </w: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Ogólnokształcących Nr 5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Marszałka Józefa Piłsudskiego 29</w:t>
            </w:r>
          </w:p>
        </w:tc>
      </w:tr>
      <w:tr w:rsidR="00813C00" w:rsidRPr="00FC1FE7" w:rsidTr="001B774C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1 106 000,00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5 565 655,15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18 138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1 791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8 943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30 645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GG.II-AS-72244-39/2005</w:t>
            </w:r>
          </w:p>
        </w:tc>
      </w:tr>
      <w:tr w:rsidR="00813C00" w:rsidRPr="00FC1FE7" w:rsidTr="001B774C">
        <w:trPr>
          <w:cantSplit/>
          <w:trHeight w:val="36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1 674 883,99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18.07.2006 r.</w:t>
            </w:r>
          </w:p>
        </w:tc>
      </w:tr>
      <w:tr w:rsidR="00813C00" w:rsidRPr="00FC1FE7" w:rsidTr="001B774C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1 106 000,00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5 691 715,05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18 138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1 791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8 943,25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30 644,59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GG.II-AS-72244-39/2005</w:t>
            </w:r>
          </w:p>
        </w:tc>
      </w:tr>
      <w:tr w:rsidR="00813C00" w:rsidRPr="00FC1FE7" w:rsidTr="001B774C">
        <w:trPr>
          <w:cantSplit/>
          <w:trHeight w:val="502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1 886 822,45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18.07.2006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Ogólnokształcących Nr 11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Henryka Sienkiewicza 33</w:t>
            </w:r>
          </w:p>
        </w:tc>
      </w:tr>
      <w:tr w:rsidR="00813C00" w:rsidRPr="00FC1FE7" w:rsidTr="00667EFD">
        <w:trPr>
          <w:cantSplit/>
          <w:trHeight w:val="57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722 262,24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2 841 211,82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8 163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1 250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16 950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AE1597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11/2003</w:t>
            </w:r>
          </w:p>
          <w:p w:rsidR="00813C00" w:rsidRPr="00FC1FE7" w:rsidRDefault="00813C00" w:rsidP="00AE1597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08.01.2003 r.</w:t>
            </w:r>
          </w:p>
        </w:tc>
      </w:tr>
      <w:tr w:rsidR="00813C00" w:rsidRPr="00FC1FE7" w:rsidTr="00667EFD">
        <w:trPr>
          <w:cantSplit/>
          <w:trHeight w:val="54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392 309,32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AE1597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B5785B">
        <w:trPr>
          <w:cantSplit/>
          <w:trHeight w:val="45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722 262,24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05E7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2 974 521,70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8 163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1 250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3 750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16 950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AE1597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11/2003</w:t>
            </w:r>
          </w:p>
          <w:p w:rsidR="00813C00" w:rsidRPr="00FC1FE7" w:rsidRDefault="00813C00" w:rsidP="00AE1597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08.01.2003 r.</w:t>
            </w:r>
          </w:p>
        </w:tc>
      </w:tr>
      <w:tr w:rsidR="00813C00" w:rsidRPr="00FC1FE7" w:rsidTr="00B5785B">
        <w:trPr>
          <w:cantSplit/>
          <w:trHeight w:val="45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466 672,36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Ogólnokształcących Nr 12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Gen. Władysława Andersa 64</w:t>
            </w:r>
          </w:p>
        </w:tc>
      </w:tr>
      <w:tr w:rsidR="00813C00" w:rsidRPr="00FC1FE7" w:rsidTr="00B5785B">
        <w:trPr>
          <w:cantSplit/>
          <w:trHeight w:val="47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2 392 643,39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3 426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B34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C1FE7">
              <w:rPr>
                <w:rFonts w:ascii="Arial" w:hAnsi="Arial" w:cs="Arial"/>
                <w:sz w:val="18"/>
                <w:szCs w:val="18"/>
              </w:rPr>
              <w:t>,04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11 934,44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813C00" w:rsidRPr="00FC1FE7" w:rsidTr="00B5785B">
        <w:trPr>
          <w:cantSplit/>
          <w:trHeight w:val="54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645 909,01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3C00" w:rsidRPr="00FC1FE7" w:rsidTr="00B5785B">
        <w:trPr>
          <w:cantSplit/>
          <w:trHeight w:val="41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2 399 133,96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3 426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2 012</w:t>
            </w:r>
            <w:r w:rsidRPr="00FC1FE7">
              <w:rPr>
                <w:rFonts w:ascii="Arial" w:hAnsi="Arial" w:cs="Arial"/>
                <w:sz w:val="18"/>
                <w:szCs w:val="18"/>
              </w:rPr>
              <w:t>,04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11 934,44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813C00" w:rsidRPr="00FC1FE7" w:rsidTr="00B5785B">
        <w:trPr>
          <w:cantSplit/>
          <w:trHeight w:val="54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705 887,36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3C00" w:rsidRPr="00FC1FE7" w:rsidTr="001B774C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1B774C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Ogólnokształcących Nr 13 im. Marii Skłodowskiej - Curie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Ks. Józefa  Wajdy 7</w:t>
            </w:r>
          </w:p>
        </w:tc>
      </w:tr>
      <w:tr w:rsidR="00813C00" w:rsidRPr="00FC1FE7" w:rsidTr="00667EFD">
        <w:trPr>
          <w:cantSplit/>
          <w:trHeight w:val="69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981 796,00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4 067 393,00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5 023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1 020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4 085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16 252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786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1/2002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1FE7">
              <w:rPr>
                <w:rFonts w:ascii="Arial" w:hAnsi="Arial" w:cs="Arial"/>
                <w:sz w:val="18"/>
                <w:szCs w:val="18"/>
              </w:rPr>
              <w:t>dnia 17.12.2002 r. oraz</w:t>
            </w:r>
          </w:p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ZN.II-KK-72244-18/2006 z dnia 16.12.2008 r.</w:t>
            </w:r>
          </w:p>
        </w:tc>
      </w:tr>
      <w:tr w:rsidR="00813C00" w:rsidRPr="00FC1FE7" w:rsidTr="00667EFD">
        <w:trPr>
          <w:cantSplit/>
          <w:trHeight w:val="532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1 124 860,00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667EFD">
        <w:trPr>
          <w:cantSplit/>
          <w:trHeight w:val="52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981 796,00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4 092 276,00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5 023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1 020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4 085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16 252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1/2002 z dnia 17.12.2002 r. oraz </w:t>
            </w:r>
          </w:p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ZN.II-KK-72244-18/2006 z dnia 16.12.2008 r.</w:t>
            </w:r>
          </w:p>
        </w:tc>
      </w:tr>
      <w:tr w:rsidR="00813C00" w:rsidRPr="00FC1FE7" w:rsidTr="00667EFD">
        <w:trPr>
          <w:cantSplit/>
          <w:trHeight w:val="562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1 229 566,0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Ogólnokształcących Nr 14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Ks. Doktora Antoniego Korczoka 98</w:t>
            </w:r>
          </w:p>
        </w:tc>
      </w:tr>
      <w:tr w:rsidR="00813C00" w:rsidRPr="00FC1FE7" w:rsidTr="001B774C">
        <w:trPr>
          <w:cantSplit/>
          <w:trHeight w:val="25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376 661,71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2 028 869,26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19 322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3 814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7 585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32 484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GG.II-AS-72244-40/2005</w:t>
            </w:r>
          </w:p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13.11.2006 r.</w:t>
            </w:r>
          </w:p>
        </w:tc>
      </w:tr>
      <w:tr w:rsidR="00813C00" w:rsidRPr="00FC1FE7" w:rsidTr="001B774C">
        <w:trPr>
          <w:cantSplit/>
          <w:trHeight w:val="26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299 978,63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4A6FCB">
        <w:trPr>
          <w:cantSplit/>
          <w:trHeight w:val="25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376 661,71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963A8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C1FE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38 798,61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19 322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3 814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7 585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32 484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GG.II-AS-72244-40/2005</w:t>
            </w:r>
          </w:p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13.11.2006 r.</w:t>
            </w:r>
          </w:p>
        </w:tc>
      </w:tr>
      <w:tr w:rsidR="00813C00" w:rsidRPr="00FC1FE7" w:rsidTr="004A6FCB">
        <w:trPr>
          <w:cantSplit/>
          <w:trHeight w:val="26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350 948,60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Zespól Szkół Nr 3 im. </w:t>
            </w:r>
            <w:proofErr w:type="spellStart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Rtm</w:t>
            </w:r>
            <w:proofErr w:type="spellEnd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. Witolda Pileckiego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 3 Maja 118</w:t>
            </w:r>
          </w:p>
        </w:tc>
      </w:tr>
      <w:tr w:rsidR="00813C00" w:rsidRPr="00FC1FE7" w:rsidTr="001B774C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864 980,48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879 003,93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9 776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1 072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4 247,80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11 363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1/2004</w:t>
            </w:r>
          </w:p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22.01.2004 r.</w:t>
            </w:r>
          </w:p>
        </w:tc>
      </w:tr>
      <w:tr w:rsidR="00813C00" w:rsidRPr="00FC1FE7" w:rsidTr="001B774C">
        <w:trPr>
          <w:cantSplit/>
          <w:trHeight w:val="406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506 208,44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1B774C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864 980,48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879 003,93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9 776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1 072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4 247,80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11 363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1/2004</w:t>
            </w:r>
          </w:p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22.01.2004 r.</w:t>
            </w:r>
          </w:p>
        </w:tc>
      </w:tr>
      <w:tr w:rsidR="00813C00" w:rsidRPr="00FC1FE7" w:rsidTr="001B774C">
        <w:trPr>
          <w:cantSplit/>
          <w:trHeight w:val="48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528 183,54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Zespól Szkół Nr 4 im. Komisji Edukacji Narodowej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Zamkowa 2</w:t>
            </w:r>
          </w:p>
        </w:tc>
      </w:tr>
      <w:tr w:rsidR="00813C00" w:rsidRPr="00FC1FE7" w:rsidTr="001B774C">
        <w:trPr>
          <w:cantSplit/>
          <w:trHeight w:val="38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1 964 659,00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2 122 413,00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16 585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891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2 015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9 509,69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ZN.II-KK-72244-13/05</w:t>
            </w:r>
          </w:p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24.11.2009 r.</w:t>
            </w:r>
          </w:p>
        </w:tc>
      </w:tr>
      <w:tr w:rsidR="00813C00" w:rsidRPr="00FC1FE7" w:rsidTr="001B774C">
        <w:trPr>
          <w:cantSplit/>
          <w:trHeight w:val="39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314 576,79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1B774C">
        <w:trPr>
          <w:cantSplit/>
          <w:trHeight w:val="40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1 964 659,00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2 122 413,00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16 585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891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2 015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9 509,69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ZN.II-KK-72244-13/05</w:t>
            </w:r>
          </w:p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24.11.2009 r.</w:t>
            </w:r>
          </w:p>
        </w:tc>
      </w:tr>
      <w:tr w:rsidR="00813C00" w:rsidRPr="00FC1FE7" w:rsidTr="001B774C">
        <w:trPr>
          <w:cantSplit/>
          <w:trHeight w:val="28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367 637,11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Nr 10 im. prof. J. Grosz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owskiego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Fryderyka Chopina 26</w:t>
            </w:r>
          </w:p>
        </w:tc>
      </w:tr>
      <w:tr w:rsidR="00813C00" w:rsidRPr="00FC1FE7" w:rsidTr="00786AD8">
        <w:trPr>
          <w:cantSplit/>
          <w:trHeight w:val="626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480 623,73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5 349 708,05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8 377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1 198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4 959,52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34 725,72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9/02 z dnia 18.03.2002 r. oraz </w:t>
            </w:r>
          </w:p>
          <w:p w:rsidR="00813C00" w:rsidRPr="00FC1FE7" w:rsidRDefault="00813C00" w:rsidP="00667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ZN.II-KK-72244-7/2007 z dnia 15.07.2008 r.</w:t>
            </w:r>
          </w:p>
        </w:tc>
      </w:tr>
      <w:tr w:rsidR="00813C00" w:rsidRPr="00FC1FE7" w:rsidTr="00667EFD">
        <w:trPr>
          <w:cantSplit/>
          <w:trHeight w:val="438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1 305 607,28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786AD8">
        <w:trPr>
          <w:cantSplit/>
          <w:trHeight w:val="51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480 623,73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5 633 037,21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8 377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1 198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4 959,52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34 725,72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786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9/02 z dnia 18.03.2002 r. oraz </w:t>
            </w:r>
          </w:p>
          <w:p w:rsidR="00813C00" w:rsidRPr="00FC1FE7" w:rsidRDefault="00813C00" w:rsidP="00786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ZN.II-KK-72244-7/2007 z dnia 15.07.2008 r.</w:t>
            </w:r>
          </w:p>
        </w:tc>
      </w:tr>
      <w:tr w:rsidR="00813C00" w:rsidRPr="00FC1FE7" w:rsidTr="00786AD8">
        <w:trPr>
          <w:cantSplit/>
          <w:trHeight w:val="55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1 446 433,21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1B774C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1B774C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Nr 18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Konrada Sitki 55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894 977,20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3 043 168,22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14 170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1 785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5 200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20 240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2/2002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652 579,17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17.12.2002 r.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894 977,20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3 054 575,22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14 170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1 785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5 200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20 240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2/2002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728 804,37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17.12.2002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nr 20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Jurija Gagarina 2</w:t>
            </w:r>
          </w:p>
        </w:tc>
      </w:tr>
      <w:tr w:rsidR="00813C00" w:rsidRPr="00FC1FE7" w:rsidTr="00B5785B">
        <w:trPr>
          <w:cantSplit/>
          <w:trHeight w:val="13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1 950 243,00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14 046 628,84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23 668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4 242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11 364,37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51 210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ZN.II-KK-72244-26/2005</w:t>
            </w:r>
          </w:p>
        </w:tc>
      </w:tr>
      <w:tr w:rsidR="00813C00" w:rsidRPr="00FC1FE7" w:rsidTr="00B5785B">
        <w:trPr>
          <w:cantSplit/>
          <w:trHeight w:val="404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2 735 596,68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16.02.2009 r.</w:t>
            </w:r>
          </w:p>
        </w:tc>
      </w:tr>
      <w:tr w:rsidR="00813C00" w:rsidRPr="00FC1FE7" w:rsidTr="00B5785B">
        <w:trPr>
          <w:cantSplit/>
          <w:trHeight w:val="42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1 950 243,00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13 922 162,23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23 668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4 242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11 364,37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51 210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ZN.II-KK-72244-26/2005</w:t>
            </w:r>
          </w:p>
        </w:tc>
      </w:tr>
      <w:tr w:rsidR="00813C00" w:rsidRPr="00FC1FE7" w:rsidTr="00B5785B">
        <w:trPr>
          <w:cantSplit/>
          <w:trHeight w:val="41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3 083 033,05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16.02.2009 r.</w:t>
            </w:r>
          </w:p>
        </w:tc>
      </w:tr>
      <w:tr w:rsidR="00813C00" w:rsidRPr="00FC1FE7" w:rsidTr="001B774C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Sportowych im. Janusza Kusocińskiego</w:t>
            </w:r>
          </w:p>
        </w:tc>
      </w:tr>
      <w:tr w:rsidR="00813C00" w:rsidRPr="00FC1FE7" w:rsidTr="001B774C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Filipiny Płaskowickiej 2</w:t>
            </w:r>
          </w:p>
        </w:tc>
      </w:tr>
      <w:tr w:rsidR="00813C00" w:rsidRPr="00FC1FE7" w:rsidTr="001B774C">
        <w:trPr>
          <w:cantSplit/>
          <w:trHeight w:val="42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861 827,00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5 311 653,52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7 670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8 477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2 488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10 732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 xml:space="preserve">Decyzja nr ZN.II.KK-72244-18/2008 z dnia 18.12.2008 r. </w:t>
            </w:r>
          </w:p>
        </w:tc>
      </w:tr>
      <w:tr w:rsidR="00813C00" w:rsidRPr="00FC1FE7" w:rsidTr="001B774C">
        <w:trPr>
          <w:cantSplit/>
          <w:trHeight w:val="37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1 383 584,88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>oraz decyzja ZN-II.6844.42.2011.KK z dnia 15.03.2012 r.</w:t>
            </w:r>
          </w:p>
        </w:tc>
      </w:tr>
      <w:tr w:rsidR="00813C00" w:rsidRPr="00FC1FE7" w:rsidTr="001B774C">
        <w:trPr>
          <w:cantSplit/>
          <w:trHeight w:val="316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BE227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</w:t>
            </w:r>
            <w:r w:rsidR="00BE227D">
              <w:rPr>
                <w:rFonts w:ascii="Arial" w:hAnsi="Arial" w:cs="Arial"/>
                <w:sz w:val="18"/>
                <w:szCs w:val="18"/>
              </w:rPr>
              <w:t>97 751</w:t>
            </w:r>
            <w:r w:rsidRPr="00FC1FE7">
              <w:rPr>
                <w:rFonts w:ascii="Arial" w:hAnsi="Arial" w:cs="Arial"/>
                <w:sz w:val="18"/>
                <w:szCs w:val="18"/>
              </w:rPr>
              <w:t>,0</w:t>
            </w:r>
            <w:r w:rsidR="00BE227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5 311 653,52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7 670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1B5C1F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2 488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10 732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>Decyzja nr ZN.II.KK-72244-18/2008 z dnia 18.12.2008 r.</w:t>
            </w:r>
          </w:p>
        </w:tc>
      </w:tr>
      <w:tr w:rsidR="00813C00" w:rsidRPr="00FC1FE7" w:rsidTr="001B774C">
        <w:trPr>
          <w:cantSplit/>
          <w:trHeight w:val="67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1 516 376,22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1B77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>oraz decyzja ZN-II.6844.42.2011.KK z dnia 15.03.2012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Mechaniczno – Samochodowych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Franciszkańska 4</w:t>
            </w:r>
          </w:p>
        </w:tc>
      </w:tr>
      <w:tr w:rsidR="00813C00" w:rsidRPr="00FC1FE7" w:rsidTr="00B5785B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1 062 033,26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2 066 309,60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20 150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994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2 961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16 825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44/2002 </w:t>
            </w:r>
          </w:p>
        </w:tc>
      </w:tr>
      <w:tr w:rsidR="00813C00" w:rsidRPr="00FC1FE7" w:rsidTr="00AD0057">
        <w:trPr>
          <w:cantSplit/>
          <w:trHeight w:val="45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1 758 618,11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14.10.2002 r.</w:t>
            </w:r>
          </w:p>
        </w:tc>
      </w:tr>
      <w:tr w:rsidR="00813C00" w:rsidRPr="00FC1FE7" w:rsidTr="00AD0057">
        <w:trPr>
          <w:cantSplit/>
          <w:trHeight w:val="40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1 062 033,26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2 066 309,60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20 150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994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2 961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16 825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44/2002 </w:t>
            </w:r>
          </w:p>
        </w:tc>
      </w:tr>
      <w:tr w:rsidR="00813C00" w:rsidRPr="00FC1FE7" w:rsidTr="00B5785B">
        <w:trPr>
          <w:cantSplit/>
          <w:trHeight w:val="34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1 810 275,85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14.10.2002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Ekonomiczno – Usługowych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Pl. Romualda Traugutta 1</w:t>
            </w:r>
          </w:p>
        </w:tc>
      </w:tr>
      <w:tr w:rsidR="00813C00" w:rsidRPr="00FC1FE7" w:rsidTr="00B5785B">
        <w:trPr>
          <w:cantSplit/>
          <w:trHeight w:val="284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324 500,00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7 465 708,14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5 570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1 728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6 910,65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26 793,69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GG.II-AS-72244-29/2005</w:t>
            </w:r>
          </w:p>
        </w:tc>
      </w:tr>
      <w:tr w:rsidR="00813C00" w:rsidRPr="00FC1FE7" w:rsidTr="00B5785B">
        <w:trPr>
          <w:cantSplit/>
          <w:trHeight w:val="334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2 069 821,21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10.10.2007 r.</w:t>
            </w:r>
          </w:p>
        </w:tc>
      </w:tr>
      <w:tr w:rsidR="00813C00" w:rsidRPr="00FC1FE7" w:rsidTr="00B5785B">
        <w:trPr>
          <w:cantSplit/>
          <w:trHeight w:val="36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324 500,00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7 550 370,05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5 570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1 728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6 910,65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26 793,69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GG.II-AS-72244-29/2005</w:t>
            </w:r>
          </w:p>
        </w:tc>
      </w:tr>
      <w:tr w:rsidR="00813C00" w:rsidRPr="00FC1FE7" w:rsidTr="00B5785B">
        <w:trPr>
          <w:cantSplit/>
          <w:trHeight w:val="41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2 258 580,45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10.10.2007 r.</w:t>
            </w:r>
          </w:p>
        </w:tc>
      </w:tr>
      <w:tr w:rsidR="00813C00" w:rsidRPr="00FC1FE7" w:rsidTr="00FF6C65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FF6C65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FF6C65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FF6C65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Zespół Szkół Spożywczych im. </w:t>
            </w:r>
            <w:proofErr w:type="spellStart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dr</w:t>
            </w:r>
            <w:proofErr w:type="spellEnd"/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. Bronisława Hagera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Franciszkańska 13</w:t>
            </w:r>
          </w:p>
        </w:tc>
      </w:tr>
      <w:tr w:rsidR="00813C00" w:rsidRPr="00FC1FE7" w:rsidTr="00B5785B">
        <w:trPr>
          <w:cantSplit/>
          <w:trHeight w:val="421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689 000,00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3 334 451,00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12 683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1 555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3 358,42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17 948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GG.II-AS-72244-19/2005 </w:t>
            </w:r>
          </w:p>
        </w:tc>
      </w:tr>
      <w:tr w:rsidR="00813C00" w:rsidRPr="00FC1FE7" w:rsidTr="00B5785B">
        <w:trPr>
          <w:cantSplit/>
          <w:trHeight w:val="42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736,230,70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20.02.2007 r.</w:t>
            </w:r>
          </w:p>
        </w:tc>
      </w:tr>
      <w:tr w:rsidR="00813C00" w:rsidRPr="00FC1FE7" w:rsidTr="00B5785B">
        <w:trPr>
          <w:cantSplit/>
          <w:trHeight w:val="26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1B77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689 000,00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3 334 451,00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12 683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1 555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3 358,42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17 948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GG.II-AS-72244-19/2005 </w:t>
            </w:r>
          </w:p>
        </w:tc>
      </w:tr>
      <w:tr w:rsidR="00813C00" w:rsidRPr="00FC1FE7" w:rsidTr="00B5785B">
        <w:trPr>
          <w:cantSplit/>
          <w:trHeight w:val="316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819 591,98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20.02.2007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Specjalnych Nr 38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Ks. Konstantego Damrota 33</w:t>
            </w:r>
          </w:p>
        </w:tc>
      </w:tr>
      <w:tr w:rsidR="00813C00" w:rsidRPr="00FC1FE7" w:rsidTr="00B5785B">
        <w:trPr>
          <w:cantSplit/>
          <w:trHeight w:val="43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90 779,04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274 587,71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9125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1 719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9125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9125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1 254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9125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6 600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6/2002</w:t>
            </w:r>
          </w:p>
        </w:tc>
      </w:tr>
      <w:tr w:rsidR="00813C00" w:rsidRPr="00FC1FE7" w:rsidTr="00B5785B">
        <w:trPr>
          <w:cantSplit/>
          <w:trHeight w:val="37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110 278,85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11.03.2002 r.</w:t>
            </w:r>
          </w:p>
        </w:tc>
      </w:tr>
      <w:tr w:rsidR="00813C00" w:rsidRPr="00FC1FE7" w:rsidTr="00B5785B">
        <w:trPr>
          <w:cantSplit/>
          <w:trHeight w:val="43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9125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90 779,04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9125F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274 587,71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1 719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1 254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6 600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6/2002</w:t>
            </w:r>
          </w:p>
        </w:tc>
      </w:tr>
      <w:tr w:rsidR="00813C00" w:rsidRPr="00FC1FE7" w:rsidTr="00B5785B">
        <w:trPr>
          <w:cantSplit/>
          <w:trHeight w:val="43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117 143,63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11.03.2002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Specjalnych Nr 39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Michała Wolskiego 10</w:t>
            </w:r>
          </w:p>
        </w:tc>
      </w:tr>
      <w:tr w:rsidR="00813C00" w:rsidRPr="00FC1FE7" w:rsidTr="00B5785B">
        <w:trPr>
          <w:cantSplit/>
          <w:trHeight w:val="48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207 500,00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495 000,00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5 293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1 280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4 864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ZN.II.KK-72244-27/10</w:t>
            </w:r>
          </w:p>
        </w:tc>
      </w:tr>
      <w:tr w:rsidR="00813C00" w:rsidRPr="00FC1FE7" w:rsidTr="00B5785B">
        <w:trPr>
          <w:cantSplit/>
          <w:trHeight w:val="4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143 291,75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15.10.2010 r.</w:t>
            </w:r>
          </w:p>
        </w:tc>
      </w:tr>
      <w:tr w:rsidR="00813C00" w:rsidRPr="00FC1FE7" w:rsidTr="00B5785B">
        <w:trPr>
          <w:cantSplit/>
          <w:trHeight w:val="494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A31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207 500,00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A314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495 000,00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5 293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375,10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1 280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4 864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ZN.II.KK-72244-27/10</w:t>
            </w:r>
          </w:p>
        </w:tc>
      </w:tr>
      <w:tr w:rsidR="00813C00" w:rsidRPr="00FC1FE7" w:rsidTr="00B5785B">
        <w:trPr>
          <w:cantSplit/>
          <w:trHeight w:val="466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66D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155 666,75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66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15.10.2010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Specjalnych Nr 40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Bytomska 24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63 057,42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325 102,54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1 506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2 064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7 017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5/2003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117 439,33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7C11F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63 057,42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7C11F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326 258,48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1 506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2 064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7 017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5/2003</w:t>
            </w:r>
          </w:p>
        </w:tc>
      </w:tr>
      <w:tr w:rsidR="00813C00" w:rsidRPr="00FC1FE7" w:rsidTr="00B5785B">
        <w:trPr>
          <w:cantSplit/>
          <w:trHeight w:val="4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125 566,89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03.01.2003 r.</w:t>
            </w: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Specjalnych Nr 41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Marii Konopnickiej 3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737 706,00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2 690 251,54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4 654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1 554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2 512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17 055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ZN.II-KK-72244-43/10 </w:t>
            </w:r>
          </w:p>
        </w:tc>
      </w:tr>
      <w:tr w:rsidR="00813C00" w:rsidRPr="00FC1FE7" w:rsidTr="00B5785B">
        <w:trPr>
          <w:cantSplit/>
          <w:trHeight w:val="44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855 722,78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13.01.2011 r.</w:t>
            </w:r>
          </w:p>
        </w:tc>
      </w:tr>
      <w:tr w:rsidR="00813C00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737 706,00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2412A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2 690 251,54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4 654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1 554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2 512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17 055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Decyzja nr ZN.II-KK-72244-43/10 </w:t>
            </w:r>
          </w:p>
        </w:tc>
      </w:tr>
      <w:tr w:rsidR="00813C00" w:rsidRPr="00FC1FE7" w:rsidTr="00B5785B">
        <w:trPr>
          <w:cantSplit/>
          <w:trHeight w:val="41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936 335,56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13.01.2011 r.</w:t>
            </w:r>
          </w:p>
        </w:tc>
      </w:tr>
      <w:tr w:rsidR="00813C00" w:rsidRPr="00FC1FE7" w:rsidTr="00FF6C65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813C00" w:rsidRPr="00FC1FE7" w:rsidTr="00FF6C65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FF6C65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13C00" w:rsidRPr="00FC1FE7" w:rsidRDefault="00813C00" w:rsidP="00FF6C65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FF6C65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C00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Zespół Szkół Specjalnych Nr 42</w:t>
            </w:r>
          </w:p>
        </w:tc>
      </w:tr>
      <w:tr w:rsidR="00813C00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Henryka Sienkiewicza 43</w:t>
            </w:r>
          </w:p>
        </w:tc>
      </w:tr>
      <w:tr w:rsidR="00813C00" w:rsidRPr="00FC1FE7" w:rsidTr="0088225F">
        <w:trPr>
          <w:cantSplit/>
          <w:trHeight w:val="409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265 740,80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4 260 867,75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7 160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1 693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2 109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15 826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88225F" w:rsidRDefault="00813C00" w:rsidP="0088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25F">
              <w:rPr>
                <w:rFonts w:ascii="Arial" w:hAnsi="Arial" w:cs="Arial"/>
                <w:sz w:val="16"/>
                <w:szCs w:val="16"/>
              </w:rPr>
              <w:t xml:space="preserve">Decyzja GG.II-AS-72244/2005, L.dz.828/2007  </w:t>
            </w:r>
          </w:p>
          <w:p w:rsidR="00813C00" w:rsidRPr="0088225F" w:rsidRDefault="00813C00" w:rsidP="0088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25F">
              <w:rPr>
                <w:rFonts w:ascii="Arial" w:hAnsi="Arial" w:cs="Arial"/>
                <w:sz w:val="16"/>
                <w:szCs w:val="16"/>
              </w:rPr>
              <w:t>z dnia 30.01.2007 r.</w:t>
            </w:r>
          </w:p>
        </w:tc>
      </w:tr>
      <w:tr w:rsidR="00813C00" w:rsidRPr="00FC1FE7" w:rsidTr="00B5785B">
        <w:trPr>
          <w:cantSplit/>
          <w:trHeight w:val="413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805 781,33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88225F" w:rsidRDefault="00813C00" w:rsidP="0088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C00" w:rsidRPr="00FC1FE7" w:rsidTr="0088225F">
        <w:trPr>
          <w:cantSplit/>
          <w:trHeight w:val="393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265 740,80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4 260 867,75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7 160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1 693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2 109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15 826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88225F" w:rsidRDefault="00813C00" w:rsidP="0088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25F">
              <w:rPr>
                <w:rFonts w:ascii="Arial" w:hAnsi="Arial" w:cs="Arial"/>
                <w:sz w:val="16"/>
                <w:szCs w:val="16"/>
              </w:rPr>
              <w:t>Decyzja ZN-II.6844.62.2011.IC</w:t>
            </w:r>
          </w:p>
          <w:p w:rsidR="00813C00" w:rsidRPr="0088225F" w:rsidRDefault="00813C00" w:rsidP="0088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25F">
              <w:rPr>
                <w:rFonts w:ascii="Arial" w:hAnsi="Arial" w:cs="Arial"/>
                <w:sz w:val="16"/>
                <w:szCs w:val="16"/>
              </w:rPr>
              <w:t>z dnia 12.02.2014 r.</w:t>
            </w:r>
          </w:p>
        </w:tc>
      </w:tr>
      <w:tr w:rsidR="00813C00" w:rsidRPr="00FC1FE7" w:rsidTr="0088225F">
        <w:trPr>
          <w:cantSplit/>
          <w:trHeight w:val="398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912 303,02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C00" w:rsidRPr="00FC1FE7" w:rsidTr="005F1567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Centrum Kształcenia Ogólnego i Zawodowego</w:t>
            </w:r>
          </w:p>
        </w:tc>
      </w:tr>
      <w:tr w:rsidR="00813C00" w:rsidRPr="00FC1FE7" w:rsidTr="005F1567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5F156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Zwrotnicza 11</w:t>
            </w:r>
          </w:p>
        </w:tc>
      </w:tr>
      <w:tr w:rsidR="00813C00" w:rsidRPr="00FC1FE7" w:rsidTr="005F1567">
        <w:trPr>
          <w:cantSplit/>
          <w:trHeight w:val="39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317 376,00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6 284 156,42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7 600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3 511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15 731,24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>Decyzja nr GG.II.AS-72244-46/2005 z dnia 10.10.2007r.</w:t>
            </w:r>
          </w:p>
        </w:tc>
      </w:tr>
      <w:tr w:rsidR="00813C00" w:rsidRPr="00FC1FE7" w:rsidTr="005F1567">
        <w:trPr>
          <w:cantSplit/>
          <w:trHeight w:val="418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2 073 545,21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>oraz decyzja nr ZN.II-KK-72244-14/2008 z dnia 14.07.2008 r.</w:t>
            </w:r>
          </w:p>
        </w:tc>
      </w:tr>
      <w:tr w:rsidR="00813C00" w:rsidRPr="00FC1FE7" w:rsidTr="005F1567">
        <w:trPr>
          <w:cantSplit/>
          <w:trHeight w:val="44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317 376,00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6 284 156,42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7 600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3 511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15 731,24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>Decyzja nr GG.II.AS-72244-46/2005 z dnia 10.10.2007r.</w:t>
            </w:r>
          </w:p>
        </w:tc>
      </w:tr>
      <w:tr w:rsidR="00813C00" w:rsidRPr="00FC1FE7" w:rsidTr="005F1567">
        <w:trPr>
          <w:cantSplit/>
          <w:trHeight w:val="43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882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2 165 360,24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88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FE7">
              <w:rPr>
                <w:rFonts w:ascii="Arial" w:hAnsi="Arial" w:cs="Arial"/>
                <w:sz w:val="16"/>
                <w:szCs w:val="16"/>
              </w:rPr>
              <w:t>oraz decyzja nr ZN.II-KK-72244-14/2008 z dnia 14.07.2008 r.</w:t>
            </w:r>
          </w:p>
        </w:tc>
      </w:tr>
      <w:tr w:rsidR="00813C00" w:rsidRPr="00FC1FE7" w:rsidTr="005F1567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5F156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Zabrzańskie Centrum Kształcenia Ogólnego i Zawodowego</w:t>
            </w:r>
          </w:p>
        </w:tc>
      </w:tr>
      <w:tr w:rsidR="00813C00" w:rsidRPr="00FC1FE7" w:rsidTr="005F1567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13C00" w:rsidRPr="00FC1FE7" w:rsidRDefault="00813C00" w:rsidP="005F156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ul. Marszałka Józefa Piłsudskiego 58</w:t>
            </w:r>
          </w:p>
        </w:tc>
      </w:tr>
      <w:tr w:rsidR="00813C00" w:rsidRPr="00FC1FE7" w:rsidTr="005F1567">
        <w:trPr>
          <w:cantSplit/>
          <w:trHeight w:val="487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2 970 878,00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9 049 638,63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17 939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2 977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8 699,29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43 817,78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4D3F4A" w:rsidRDefault="00813C00" w:rsidP="004D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Decyzja nr ZN.II.KK-72244-13/2008</w:t>
            </w:r>
          </w:p>
        </w:tc>
      </w:tr>
      <w:tr w:rsidR="00813C00" w:rsidRPr="00FC1FE7" w:rsidTr="005F1567">
        <w:trPr>
          <w:cantSplit/>
          <w:trHeight w:val="33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1 335 079,92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4D3F4A" w:rsidRDefault="00813C00" w:rsidP="004D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z dnia 11.12.2008 r.</w:t>
            </w:r>
          </w:p>
        </w:tc>
      </w:tr>
      <w:tr w:rsidR="00813C00" w:rsidRPr="00FC1FE7" w:rsidTr="005F1567">
        <w:trPr>
          <w:cantSplit/>
          <w:trHeight w:val="415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2 970 878,00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9 053 707,98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17 939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2 977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8 699,29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43 817,78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813C00" w:rsidRPr="004D3F4A" w:rsidRDefault="00813C00" w:rsidP="004D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Decyzja nr ZN.II.KK-72244-13/2008</w:t>
            </w:r>
          </w:p>
        </w:tc>
      </w:tr>
      <w:tr w:rsidR="00813C00" w:rsidRPr="00FC1FE7" w:rsidTr="005F1567">
        <w:trPr>
          <w:cantSplit/>
          <w:trHeight w:val="40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13C00" w:rsidRPr="00FC1FE7" w:rsidRDefault="00813C00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1 561 422,64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FC1FE7" w:rsidRDefault="00813C00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13C00" w:rsidRPr="004D3F4A" w:rsidRDefault="00813C00" w:rsidP="004D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z dnia 11.12.2008 r.</w:t>
            </w:r>
          </w:p>
        </w:tc>
      </w:tr>
      <w:tr w:rsidR="00846E60" w:rsidRPr="00FC1FE7" w:rsidTr="00846E60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46E60" w:rsidRPr="00FC1FE7" w:rsidRDefault="00846E60" w:rsidP="00846E6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Centrum Kształcenia Praktycznego i Ustawicznego</w:t>
            </w:r>
          </w:p>
        </w:tc>
      </w:tr>
      <w:tr w:rsidR="00846E60" w:rsidRPr="00FC1FE7" w:rsidTr="00846E60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846E60" w:rsidRPr="00FC1FE7" w:rsidRDefault="00846E60" w:rsidP="00846E6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3 Maja 95</w:t>
            </w:r>
          </w:p>
        </w:tc>
      </w:tr>
      <w:tr w:rsidR="005B24D4" w:rsidRPr="00FC1FE7" w:rsidTr="004D3F4A">
        <w:trPr>
          <w:cantSplit/>
          <w:trHeight w:val="507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B24D4" w:rsidRPr="00FC1FE7" w:rsidRDefault="005B24D4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B24D4" w:rsidRPr="00FC1FE7" w:rsidRDefault="005B24D4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766 214,28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B24D4" w:rsidRPr="00FC1FE7" w:rsidRDefault="005B24D4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7 364 016,07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B24D4" w:rsidRPr="00FC1FE7" w:rsidRDefault="005B24D4" w:rsidP="00727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5 816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B24D4" w:rsidRPr="00FC1FE7" w:rsidRDefault="005B24D4" w:rsidP="00727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2 506,10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B24D4" w:rsidRPr="00FC1FE7" w:rsidRDefault="005B24D4" w:rsidP="00727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3 294,05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B24D4" w:rsidRPr="00FC1FE7" w:rsidRDefault="005B24D4" w:rsidP="00727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18 376,00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5B24D4" w:rsidRPr="004D3F4A" w:rsidRDefault="005B24D4" w:rsidP="004D3F4A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Decyzja ZN-II.6844.123.2013.IC z dnia 31.10.2014 r.</w:t>
            </w:r>
          </w:p>
        </w:tc>
      </w:tr>
      <w:tr w:rsidR="004D3F4A" w:rsidRPr="00FC1FE7" w:rsidTr="004D3F4A">
        <w:trPr>
          <w:cantSplit/>
          <w:trHeight w:val="55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D3F4A" w:rsidRPr="00FC1FE7" w:rsidRDefault="004D3F4A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1 308 253,66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4D3F4A" w:rsidRDefault="004D3F4A" w:rsidP="006C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oraz decyzja nr ZN.II-KK-7244-26/10 z dnia 28.12.2010 r.</w:t>
            </w:r>
          </w:p>
        </w:tc>
      </w:tr>
      <w:tr w:rsidR="003E6F9C" w:rsidRPr="00FC1FE7" w:rsidTr="004D3F4A">
        <w:trPr>
          <w:cantSplit/>
          <w:trHeight w:val="62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766 214,28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7 364 016,07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5 816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2 506,10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3 294,05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18 376,00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3E6F9C" w:rsidRPr="004D3F4A" w:rsidRDefault="003E6F9C" w:rsidP="004D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Decyzja ZN-II.6844.123.2013.IC z dnia 31.10.2014 r.</w:t>
            </w:r>
          </w:p>
        </w:tc>
      </w:tr>
      <w:tr w:rsidR="003E6F9C" w:rsidRPr="00FC1FE7" w:rsidTr="004D3F4A">
        <w:trPr>
          <w:cantSplit/>
          <w:trHeight w:val="547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1 537 043,45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4D3F4A" w:rsidRDefault="003E6F9C" w:rsidP="004D3F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oraz decyzja nr ZN.II-KK-7244-26/10 z dnia 28.12.2010 r.</w:t>
            </w:r>
          </w:p>
        </w:tc>
      </w:tr>
      <w:tr w:rsidR="003E6F9C" w:rsidRPr="00FC1FE7" w:rsidTr="005F1567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Centrum Edukacji w Zabrzu</w:t>
            </w:r>
          </w:p>
        </w:tc>
      </w:tr>
      <w:tr w:rsidR="003E6F9C" w:rsidRPr="00FC1FE7" w:rsidTr="005F1567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1 Maja 12</w:t>
            </w:r>
          </w:p>
        </w:tc>
      </w:tr>
      <w:tr w:rsidR="003E6F9C" w:rsidRPr="00FC1FE7" w:rsidTr="004D3F4A">
        <w:trPr>
          <w:cantSplit/>
          <w:trHeight w:val="422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231 359,12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4 942 244,49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4 376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2 409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3 149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35 094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bottom"/>
          </w:tcPr>
          <w:p w:rsidR="003E6F9C" w:rsidRPr="004D3F4A" w:rsidRDefault="003E6F9C" w:rsidP="004D3F4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Decyzja nr 75/2001</w:t>
            </w:r>
          </w:p>
        </w:tc>
      </w:tr>
      <w:tr w:rsidR="003E6F9C" w:rsidRPr="00FC1FE7" w:rsidTr="004D3F4A">
        <w:trPr>
          <w:cantSplit/>
          <w:trHeight w:val="41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5F156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2 099 458,28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E6F9C" w:rsidRPr="004D3F4A" w:rsidRDefault="003E6F9C" w:rsidP="004D3F4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z dnia 10.09.2001 r.</w:t>
            </w:r>
          </w:p>
        </w:tc>
      </w:tr>
      <w:tr w:rsidR="004D3F4A" w:rsidRPr="00FC1FE7" w:rsidTr="006C2ED1">
        <w:trPr>
          <w:cantSplit/>
          <w:trHeight w:val="394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D3F4A" w:rsidRPr="00FC1FE7" w:rsidRDefault="004D3F4A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D3F4A" w:rsidRPr="00FC1FE7" w:rsidRDefault="004D3F4A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231 359,12</w:t>
            </w: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D3F4A" w:rsidRPr="00FC1FE7" w:rsidRDefault="004D3F4A" w:rsidP="005F156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5 452 358,51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D3F4A" w:rsidRPr="00FC1FE7" w:rsidRDefault="004D3F4A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4 376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D3F4A" w:rsidRPr="00FC1FE7" w:rsidRDefault="004D3F4A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2 409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D3F4A" w:rsidRPr="00FC1FE7" w:rsidRDefault="004D3F4A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3 149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D3F4A" w:rsidRPr="00FC1FE7" w:rsidRDefault="004D3F4A" w:rsidP="005F15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35 094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bottom"/>
          </w:tcPr>
          <w:p w:rsidR="004D3F4A" w:rsidRPr="004D3F4A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Decyzja nr 75/2001</w:t>
            </w:r>
          </w:p>
        </w:tc>
      </w:tr>
      <w:tr w:rsidR="004D3F4A" w:rsidRPr="00FC1FE7" w:rsidTr="006C2ED1">
        <w:trPr>
          <w:cantSplit/>
          <w:trHeight w:val="495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4D3F4A" w:rsidRPr="00FC1FE7" w:rsidRDefault="004D3F4A" w:rsidP="005F156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2 235 591,88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5F15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D3F4A" w:rsidRPr="004D3F4A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F4A">
              <w:rPr>
                <w:rFonts w:ascii="Arial" w:hAnsi="Arial" w:cs="Arial"/>
                <w:sz w:val="16"/>
                <w:szCs w:val="16"/>
              </w:rPr>
              <w:t>z dnia 10.09.2001 r.</w:t>
            </w:r>
          </w:p>
        </w:tc>
      </w:tr>
      <w:tr w:rsidR="004D3F4A" w:rsidRPr="00FC1FE7" w:rsidTr="006C2ED1"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lastRenderedPageBreak/>
              <w:t>Rok</w:t>
            </w:r>
          </w:p>
        </w:tc>
        <w:tc>
          <w:tcPr>
            <w:tcW w:w="119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gruntu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Wartość początkowa budynku w zł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działki</w:t>
            </w:r>
          </w:p>
        </w:tc>
        <w:tc>
          <w:tcPr>
            <w:tcW w:w="973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zabudowy</w:t>
            </w:r>
          </w:p>
        </w:tc>
        <w:tc>
          <w:tcPr>
            <w:tcW w:w="1255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Powierzchnia użytkowa obiektu</w:t>
            </w:r>
          </w:p>
        </w:tc>
        <w:tc>
          <w:tcPr>
            <w:tcW w:w="941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Kubatura budynku</w:t>
            </w:r>
          </w:p>
        </w:tc>
        <w:tc>
          <w:tcPr>
            <w:tcW w:w="197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Trwały zarząd</w:t>
            </w:r>
          </w:p>
        </w:tc>
      </w:tr>
      <w:tr w:rsidR="004D3F4A" w:rsidRPr="00FC1FE7" w:rsidTr="006C2ED1">
        <w:trPr>
          <w:cantSplit/>
          <w:trHeight w:val="21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6C2ED1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zł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Umorzenie w zł</w:t>
            </w:r>
          </w:p>
        </w:tc>
        <w:tc>
          <w:tcPr>
            <w:tcW w:w="973" w:type="dxa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7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5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4D3F4A" w:rsidRPr="00FC1FE7" w:rsidRDefault="004D3F4A" w:rsidP="006C2ED1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FE7">
              <w:rPr>
                <w:rFonts w:ascii="Arial" w:hAnsi="Arial" w:cs="Arial"/>
                <w:sz w:val="14"/>
                <w:szCs w:val="14"/>
              </w:rPr>
              <w:t>w m</w:t>
            </w:r>
            <w:r w:rsidRPr="00FC1FE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97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4D3F4A" w:rsidRPr="00FC1FE7" w:rsidRDefault="004D3F4A" w:rsidP="006C2ED1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6F9C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Młodzieżowy Dom Kultury Nr 1</w:t>
            </w:r>
          </w:p>
        </w:tc>
      </w:tr>
      <w:tr w:rsidR="003E6F9C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Tarnopolska 50</w:t>
            </w:r>
          </w:p>
        </w:tc>
      </w:tr>
      <w:tr w:rsidR="003E6F9C" w:rsidRPr="00FC1FE7" w:rsidTr="004D3F4A">
        <w:trPr>
          <w:cantSplit/>
          <w:trHeight w:val="55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213 223,71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3 976 474, 57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3 167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1 285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1 608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11 071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65/2003 z dnia 29.05.2003 r.</w:t>
            </w:r>
          </w:p>
        </w:tc>
      </w:tr>
      <w:tr w:rsidR="003E6F9C" w:rsidRPr="00FC1FE7" w:rsidTr="004D3F4A">
        <w:trPr>
          <w:cantSplit/>
          <w:trHeight w:val="53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1 777 122,63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3/2004 z dnia 14.05.2004 r.</w:t>
            </w:r>
          </w:p>
        </w:tc>
      </w:tr>
      <w:tr w:rsidR="003E6F9C" w:rsidRPr="00FC1FE7" w:rsidTr="004D3F4A">
        <w:trPr>
          <w:cantSplit/>
          <w:trHeight w:val="566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213 223,71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3 976 474, 57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3 167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1 285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1 608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11 071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65/2003 z dnia 29.05.2003 r.</w:t>
            </w:r>
          </w:p>
        </w:tc>
      </w:tr>
      <w:tr w:rsidR="003E6F9C" w:rsidRPr="00FC1FE7" w:rsidTr="004D3F4A">
        <w:trPr>
          <w:cantSplit/>
          <w:trHeight w:val="546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1 848 635,27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3/2004 z dnia 14.05.2004 r.</w:t>
            </w:r>
          </w:p>
        </w:tc>
      </w:tr>
      <w:tr w:rsidR="003E6F9C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Młodzieżowy Dom Kultury Nr 2</w:t>
            </w:r>
          </w:p>
        </w:tc>
      </w:tr>
      <w:tr w:rsidR="003E6F9C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3 Maja 12</w:t>
            </w:r>
          </w:p>
        </w:tc>
      </w:tr>
      <w:tr w:rsidR="003E6F9C" w:rsidRPr="00FC1FE7" w:rsidTr="004D3F4A">
        <w:trPr>
          <w:cantSplit/>
          <w:trHeight w:val="408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195 791,04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1 763 350,64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1 039,08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4 000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ZN.II-KK-72244-12/05</w:t>
            </w:r>
          </w:p>
        </w:tc>
      </w:tr>
      <w:tr w:rsidR="003E6F9C" w:rsidRPr="00FC1FE7" w:rsidTr="004D3F4A">
        <w:trPr>
          <w:cantSplit/>
          <w:trHeight w:val="374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240 599,12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17 02.2010 r.</w:t>
            </w:r>
          </w:p>
        </w:tc>
      </w:tr>
      <w:tr w:rsidR="003E6F9C" w:rsidRPr="00FC1FE7" w:rsidTr="004D3F4A">
        <w:trPr>
          <w:cantSplit/>
          <w:trHeight w:val="437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195 791,04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1 763 350,64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1 054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1 039,08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4 000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nr ZN.II-KK-72244-12/05</w:t>
            </w:r>
          </w:p>
        </w:tc>
      </w:tr>
      <w:tr w:rsidR="003E6F9C" w:rsidRPr="00FC1FE7" w:rsidTr="004D3F4A">
        <w:trPr>
          <w:cantSplit/>
          <w:trHeight w:val="401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4D3F4A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284 882,89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4D3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17 02.2010 r.</w:t>
            </w:r>
          </w:p>
        </w:tc>
      </w:tr>
      <w:tr w:rsidR="003E6F9C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Ognisko Pracy Pozaszkolnej Nr 3</w:t>
            </w:r>
          </w:p>
        </w:tc>
      </w:tr>
      <w:tr w:rsidR="003E6F9C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Opolska 29</w:t>
            </w:r>
          </w:p>
        </w:tc>
      </w:tr>
      <w:tr w:rsidR="003E6F9C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36 521,16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346 488,00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Lokal użytkowy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ZN-II-KK-72244-5/06</w:t>
            </w:r>
          </w:p>
        </w:tc>
      </w:tr>
      <w:tr w:rsidR="003E6F9C" w:rsidRPr="00FC1FE7" w:rsidTr="00B5785B">
        <w:trPr>
          <w:cantSplit/>
          <w:trHeight w:val="54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23 818,30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 z dnia 18.05.2011 r.</w:t>
            </w:r>
          </w:p>
        </w:tc>
      </w:tr>
      <w:tr w:rsidR="003E6F9C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F955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36 521,16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F9557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346 488,00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Lokal użytkowy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ZN-II-KK-72244-5/06</w:t>
            </w:r>
          </w:p>
        </w:tc>
      </w:tr>
      <w:tr w:rsidR="003E6F9C" w:rsidRPr="00FC1FE7" w:rsidTr="00B5785B">
        <w:trPr>
          <w:cantSplit/>
          <w:trHeight w:val="540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29 015,02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18.05.2011 r.</w:t>
            </w:r>
          </w:p>
        </w:tc>
      </w:tr>
      <w:tr w:rsidR="003E6F9C" w:rsidRPr="00FC1FE7" w:rsidTr="00B5785B">
        <w:trPr>
          <w:trHeight w:val="240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Miejska Bursa Szkolna</w:t>
            </w:r>
          </w:p>
        </w:tc>
      </w:tr>
      <w:tr w:rsidR="003E6F9C" w:rsidRPr="00FC1FE7" w:rsidTr="00B5785B">
        <w:trPr>
          <w:trHeight w:val="255"/>
        </w:trPr>
        <w:tc>
          <w:tcPr>
            <w:tcW w:w="9197" w:type="dxa"/>
            <w:gridSpan w:val="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C1FE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ul. Franciszkańska 13A</w:t>
            </w:r>
          </w:p>
        </w:tc>
      </w:tr>
      <w:tr w:rsidR="003E6F9C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0433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255 000,00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0433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1 655 500,00 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5 019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1 146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2 886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11 254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ZN-II.6844.30.2011.KK</w:t>
            </w:r>
          </w:p>
        </w:tc>
      </w:tr>
      <w:tr w:rsidR="003E6F9C" w:rsidRPr="00FC1FE7" w:rsidTr="004D3F4A">
        <w:trPr>
          <w:cantSplit/>
          <w:trHeight w:val="479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706 142,30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17.06.2011 r.</w:t>
            </w:r>
          </w:p>
        </w:tc>
      </w:tr>
      <w:tr w:rsidR="003E6F9C" w:rsidRPr="00FC1FE7" w:rsidTr="00B5785B">
        <w:trPr>
          <w:cantSplit/>
          <w:trHeight w:val="540"/>
        </w:trPr>
        <w:tc>
          <w:tcPr>
            <w:tcW w:w="6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9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FC15F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255 000,00</w:t>
            </w: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FC15FD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 xml:space="preserve">1 655 500,00 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5 019</w:t>
            </w:r>
          </w:p>
        </w:tc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8D20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1 172</w:t>
            </w:r>
          </w:p>
        </w:tc>
        <w:tc>
          <w:tcPr>
            <w:tcW w:w="125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2 886</w:t>
            </w:r>
          </w:p>
        </w:tc>
        <w:tc>
          <w:tcPr>
            <w:tcW w:w="941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11 254</w:t>
            </w:r>
          </w:p>
        </w:tc>
        <w:tc>
          <w:tcPr>
            <w:tcW w:w="1972" w:type="dxa"/>
            <w:tcBorders>
              <w:top w:val="single" w:sz="8" w:space="0" w:color="7F7F7F"/>
              <w:left w:val="nil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Decyzja ZN-II.6844.30.2011.KK</w:t>
            </w:r>
          </w:p>
        </w:tc>
      </w:tr>
      <w:tr w:rsidR="003E6F9C" w:rsidRPr="00FC1FE7" w:rsidTr="004D3F4A">
        <w:trPr>
          <w:cantSplit/>
          <w:trHeight w:val="408"/>
        </w:trPr>
        <w:tc>
          <w:tcPr>
            <w:tcW w:w="6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3E6F9C" w:rsidRPr="00FC1FE7" w:rsidRDefault="003E6F9C" w:rsidP="00E52D2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746 838,13</w:t>
            </w: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3E6F9C" w:rsidRPr="00FC1FE7" w:rsidRDefault="003E6F9C" w:rsidP="00E52D2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FE7">
              <w:rPr>
                <w:rFonts w:ascii="Arial" w:hAnsi="Arial" w:cs="Arial"/>
                <w:sz w:val="18"/>
                <w:szCs w:val="18"/>
              </w:rPr>
              <w:t>z dnia 17.06.2011 r.</w:t>
            </w:r>
          </w:p>
        </w:tc>
      </w:tr>
    </w:tbl>
    <w:p w:rsidR="00E40C73" w:rsidRDefault="00E40C73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5DD1" w:rsidRDefault="00685DD1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FC1FE7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1FE7">
        <w:rPr>
          <w:rFonts w:ascii="Arial" w:hAnsi="Arial" w:cs="Arial"/>
          <w:sz w:val="22"/>
          <w:szCs w:val="22"/>
        </w:rPr>
        <w:t xml:space="preserve">Wartość początkowa budynków niektórych placówek oświatowych w porównaniu z informacją poprzednią uległa zwiększeniu wskutek przeprowadzonych prac modernizacyjnych lub inwestycyjnych. </w:t>
      </w:r>
    </w:p>
    <w:p w:rsidR="00192046" w:rsidRPr="004329DB" w:rsidRDefault="00192046" w:rsidP="00F368A4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05E79" w:rsidRPr="00513AE3" w:rsidRDefault="00705E79" w:rsidP="00705E79">
      <w:pPr>
        <w:pStyle w:val="Nagwek2"/>
        <w:numPr>
          <w:ilvl w:val="0"/>
          <w:numId w:val="84"/>
        </w:numPr>
        <w:tabs>
          <w:tab w:val="left" w:pos="1080"/>
        </w:tabs>
        <w:rPr>
          <w:color w:val="365F91"/>
          <w:sz w:val="24"/>
          <w:szCs w:val="24"/>
        </w:rPr>
      </w:pPr>
      <w:bookmarkStart w:id="68" w:name="_Toc446585152"/>
      <w:bookmarkStart w:id="69" w:name="_Toc477774939"/>
      <w:r w:rsidRPr="00513AE3">
        <w:rPr>
          <w:color w:val="365F91"/>
          <w:sz w:val="24"/>
          <w:szCs w:val="24"/>
        </w:rPr>
        <w:lastRenderedPageBreak/>
        <w:t>Nieruchomości udostępnione według ilości i rodzaju umów</w:t>
      </w:r>
      <w:bookmarkEnd w:id="68"/>
      <w:bookmarkEnd w:id="69"/>
    </w:p>
    <w:p w:rsidR="00F368A4" w:rsidRPr="004329DB" w:rsidRDefault="00F368A4" w:rsidP="00F368A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F368A4" w:rsidRPr="00855135" w:rsidRDefault="00F368A4" w:rsidP="00F368A4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855135">
        <w:rPr>
          <w:rFonts w:ascii="Arial" w:hAnsi="Arial" w:cs="Arial"/>
          <w:sz w:val="22"/>
          <w:szCs w:val="22"/>
        </w:rPr>
        <w:t>Gmina Miejska Zabrze wynajmuje i użycza budynki oraz lokale użytkowe z przeznaczeniem na cele: oświatowe, kulturalne, religijne, sportowe, pomocy społecznej, służby zdrowia, prowadzenia działalności produkcyjnej, handlowej, usługowej i magazynowej, jak również wydzierżawia grunt na cele handlowe, parkingowe, usługowe, rekreacyjne, rolne oraz garażowe.</w:t>
      </w:r>
    </w:p>
    <w:p w:rsidR="00E31DEC" w:rsidRPr="00E66CFB" w:rsidRDefault="00E31DEC" w:rsidP="00F368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68A4" w:rsidRPr="00855135" w:rsidRDefault="00F368A4" w:rsidP="00F368A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55135">
        <w:rPr>
          <w:rFonts w:ascii="Arial" w:hAnsi="Arial" w:cs="Arial"/>
          <w:sz w:val="22"/>
          <w:szCs w:val="22"/>
        </w:rPr>
        <w:t>Poniż</w:t>
      </w:r>
      <w:r w:rsidR="0038064F" w:rsidRPr="00855135">
        <w:rPr>
          <w:rFonts w:ascii="Arial" w:hAnsi="Arial" w:cs="Arial"/>
          <w:sz w:val="22"/>
          <w:szCs w:val="22"/>
        </w:rPr>
        <w:t>sz</w:t>
      </w:r>
      <w:r w:rsidR="009649EA" w:rsidRPr="00855135">
        <w:rPr>
          <w:rFonts w:ascii="Arial" w:hAnsi="Arial" w:cs="Arial"/>
          <w:sz w:val="22"/>
          <w:szCs w:val="22"/>
        </w:rPr>
        <w:t>a</w:t>
      </w:r>
      <w:r w:rsidRPr="00855135">
        <w:rPr>
          <w:rFonts w:ascii="Arial" w:hAnsi="Arial" w:cs="Arial"/>
          <w:sz w:val="22"/>
          <w:szCs w:val="22"/>
        </w:rPr>
        <w:t xml:space="preserve"> tabela przedstawia zestawienie zawartych umów z uwzględnieniem rodzaju umowy, ilości zawartych umów, ogólnej powierzchni użytkowej budynków i gruntów w roku 201</w:t>
      </w:r>
      <w:r w:rsidR="00855135" w:rsidRPr="00855135">
        <w:rPr>
          <w:rFonts w:ascii="Arial" w:hAnsi="Arial" w:cs="Arial"/>
          <w:sz w:val="22"/>
          <w:szCs w:val="22"/>
        </w:rPr>
        <w:t>6 w porównaniu do roku 2015</w:t>
      </w:r>
      <w:r w:rsidRPr="00855135">
        <w:rPr>
          <w:rFonts w:ascii="Arial" w:hAnsi="Arial" w:cs="Arial"/>
          <w:sz w:val="22"/>
          <w:szCs w:val="22"/>
        </w:rPr>
        <w:t>, w rozbiciu na umowy prowadzone przez Wydział Zarządzania Nieruchomościami Urzędu Miejskiego w Zabrzu oraz Jednostkę Gospodarki Nieruchomościami w Zabrzu:</w:t>
      </w:r>
    </w:p>
    <w:p w:rsidR="00192046" w:rsidRPr="004329DB" w:rsidRDefault="00192046" w:rsidP="009649E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F368A4" w:rsidRPr="00855135" w:rsidRDefault="00155DE5" w:rsidP="008E37B9">
      <w:pPr>
        <w:numPr>
          <w:ilvl w:val="0"/>
          <w:numId w:val="65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55135">
        <w:rPr>
          <w:rFonts w:ascii="Arial" w:hAnsi="Arial" w:cs="Arial"/>
          <w:sz w:val="22"/>
          <w:szCs w:val="22"/>
        </w:rPr>
        <w:t>Wydział Zarządzania Nieruchomościami Urzędu Miejskiego w Zabrzu</w:t>
      </w:r>
    </w:p>
    <w:tbl>
      <w:tblPr>
        <w:tblW w:w="5067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233"/>
        <w:gridCol w:w="1047"/>
        <w:gridCol w:w="618"/>
        <w:gridCol w:w="431"/>
        <w:gridCol w:w="1127"/>
        <w:gridCol w:w="1073"/>
        <w:gridCol w:w="773"/>
        <w:gridCol w:w="553"/>
        <w:gridCol w:w="1430"/>
      </w:tblGrid>
      <w:tr w:rsidR="00F368A4" w:rsidRPr="00855135" w:rsidTr="00D32BF1">
        <w:trPr>
          <w:cantSplit/>
          <w:trHeight w:hRule="exact" w:val="544"/>
        </w:trPr>
        <w:tc>
          <w:tcPr>
            <w:tcW w:w="5000" w:type="pct"/>
            <w:gridSpan w:val="9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F368A4" w:rsidRPr="00855135" w:rsidRDefault="00F368A4" w:rsidP="00C821E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  <w:b/>
                <w:bCs/>
              </w:rPr>
              <w:t>Nieru</w:t>
            </w:r>
            <w:r w:rsidR="00155DE5" w:rsidRPr="00855135">
              <w:rPr>
                <w:rFonts w:ascii="Arial" w:hAnsi="Arial" w:cs="Arial"/>
                <w:b/>
                <w:bCs/>
              </w:rPr>
              <w:t>chomości lokalowe (</w:t>
            </w:r>
            <w:r w:rsidRPr="00855135">
              <w:rPr>
                <w:rFonts w:ascii="Arial" w:hAnsi="Arial" w:cs="Arial"/>
                <w:b/>
                <w:bCs/>
              </w:rPr>
              <w:t>użytkowe)</w:t>
            </w:r>
          </w:p>
        </w:tc>
      </w:tr>
      <w:tr w:rsidR="00F368A4" w:rsidRPr="00855135" w:rsidTr="00D32BF1">
        <w:trPr>
          <w:cantSplit/>
          <w:trHeight w:val="372"/>
        </w:trPr>
        <w:tc>
          <w:tcPr>
            <w:tcW w:w="1202" w:type="pct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F368A4" w:rsidRPr="00855135" w:rsidRDefault="00F368A4" w:rsidP="00C821E5">
            <w:pPr>
              <w:ind w:left="-53"/>
              <w:rPr>
                <w:rFonts w:ascii="Arial" w:hAnsi="Arial" w:cs="Arial"/>
                <w:b/>
                <w:bCs/>
              </w:rPr>
            </w:pPr>
            <w:r w:rsidRPr="00855135">
              <w:rPr>
                <w:rFonts w:ascii="Arial" w:hAnsi="Arial" w:cs="Arial"/>
                <w:b/>
                <w:bCs/>
              </w:rPr>
              <w:t>Rodzaj umowy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368A4" w:rsidRPr="00855135" w:rsidRDefault="009D5CD2" w:rsidP="00C821E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Ilość obowiązujących umów</w:t>
            </w:r>
            <w:r w:rsidR="00443EAE">
              <w:rPr>
                <w:rFonts w:ascii="Arial" w:hAnsi="Arial" w:cs="Arial"/>
              </w:rPr>
              <w:t xml:space="preserve"> w roku         </w:t>
            </w:r>
            <w:r w:rsidRPr="00855135">
              <w:rPr>
                <w:rFonts w:ascii="Arial" w:hAnsi="Arial" w:cs="Arial"/>
              </w:rPr>
              <w:t xml:space="preserve"> (</w:t>
            </w:r>
            <w:r w:rsidR="00443EAE">
              <w:rPr>
                <w:rFonts w:ascii="Arial" w:hAnsi="Arial" w:cs="Arial"/>
              </w:rPr>
              <w:t xml:space="preserve">stan </w:t>
            </w:r>
            <w:r w:rsidRPr="00855135">
              <w:rPr>
                <w:rFonts w:ascii="Arial" w:hAnsi="Arial" w:cs="Arial"/>
              </w:rPr>
              <w:t>na 31.12.)</w:t>
            </w:r>
          </w:p>
        </w:tc>
        <w:tc>
          <w:tcPr>
            <w:tcW w:w="2669" w:type="pct"/>
            <w:gridSpan w:val="5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368A4" w:rsidRPr="00855135" w:rsidRDefault="00F368A4" w:rsidP="00C821E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Ogólna powierzchnia</w:t>
            </w:r>
          </w:p>
        </w:tc>
      </w:tr>
      <w:tr w:rsidR="00F368A4" w:rsidRPr="00855135" w:rsidTr="00D32BF1">
        <w:trPr>
          <w:cantSplit/>
          <w:trHeight w:val="617"/>
        </w:trPr>
        <w:tc>
          <w:tcPr>
            <w:tcW w:w="1202" w:type="pct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368A4" w:rsidRPr="00855135" w:rsidRDefault="00F368A4" w:rsidP="00C821E5">
            <w:pPr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368A4" w:rsidRPr="00855135" w:rsidRDefault="00F368A4" w:rsidP="00C821E5">
            <w:pPr>
              <w:rPr>
                <w:rFonts w:ascii="Arial" w:hAnsi="Arial" w:cs="Arial"/>
              </w:rPr>
            </w:pPr>
          </w:p>
        </w:tc>
        <w:tc>
          <w:tcPr>
            <w:tcW w:w="1185" w:type="pct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368A4" w:rsidRPr="00855135" w:rsidRDefault="00F368A4" w:rsidP="00C821E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 xml:space="preserve">użytkowa budynków </w:t>
            </w:r>
            <w:r w:rsidR="00E93446" w:rsidRPr="00855135">
              <w:rPr>
                <w:rFonts w:ascii="Arial" w:hAnsi="Arial" w:cs="Arial"/>
              </w:rPr>
              <w:br/>
              <w:t>(</w:t>
            </w:r>
            <w:r w:rsidRPr="00855135">
              <w:rPr>
                <w:rFonts w:ascii="Arial" w:hAnsi="Arial" w:cs="Arial"/>
              </w:rPr>
              <w:t>w m</w:t>
            </w:r>
            <w:r w:rsidRPr="00855135">
              <w:rPr>
                <w:rFonts w:ascii="Arial" w:hAnsi="Arial" w:cs="Arial"/>
                <w:vertAlign w:val="superscript"/>
              </w:rPr>
              <w:t>2</w:t>
            </w:r>
            <w:r w:rsidR="00E93446" w:rsidRPr="00855135">
              <w:rPr>
                <w:rFonts w:ascii="Arial" w:hAnsi="Arial" w:cs="Arial"/>
              </w:rPr>
              <w:t>)</w:t>
            </w:r>
          </w:p>
        </w:tc>
        <w:tc>
          <w:tcPr>
            <w:tcW w:w="1484" w:type="pct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368A4" w:rsidRPr="00855135" w:rsidRDefault="00F368A4" w:rsidP="00C821E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 xml:space="preserve">gruntów </w:t>
            </w:r>
            <w:r w:rsidR="00E93446" w:rsidRPr="00855135">
              <w:rPr>
                <w:rFonts w:ascii="Arial" w:hAnsi="Arial" w:cs="Arial"/>
              </w:rPr>
              <w:t>(</w:t>
            </w:r>
            <w:r w:rsidRPr="00855135">
              <w:rPr>
                <w:rFonts w:ascii="Arial" w:hAnsi="Arial" w:cs="Arial"/>
              </w:rPr>
              <w:t>w m</w:t>
            </w:r>
            <w:r w:rsidRPr="00855135">
              <w:rPr>
                <w:rFonts w:ascii="Arial" w:hAnsi="Arial" w:cs="Arial"/>
                <w:bCs/>
                <w:vertAlign w:val="superscript"/>
              </w:rPr>
              <w:t>2</w:t>
            </w:r>
            <w:r w:rsidR="00E93446" w:rsidRPr="00855135">
              <w:rPr>
                <w:rFonts w:ascii="Arial" w:hAnsi="Arial" w:cs="Arial"/>
                <w:bCs/>
              </w:rPr>
              <w:t>)</w:t>
            </w:r>
          </w:p>
        </w:tc>
      </w:tr>
      <w:tr w:rsidR="00855135" w:rsidRPr="00855135" w:rsidTr="00D32BF1">
        <w:trPr>
          <w:cantSplit/>
          <w:trHeight w:val="410"/>
        </w:trPr>
        <w:tc>
          <w:tcPr>
            <w:tcW w:w="1202" w:type="pct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443EAE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855135" w:rsidP="0085513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443EAE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855135" w:rsidP="00C8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443EAE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855135" w:rsidP="0085513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</w:tr>
      <w:tr w:rsidR="00855135" w:rsidRPr="00855135" w:rsidTr="00D32BF1">
        <w:trPr>
          <w:trHeight w:hRule="exact" w:val="516"/>
        </w:trPr>
        <w:tc>
          <w:tcPr>
            <w:tcW w:w="1202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5135">
              <w:rPr>
                <w:rFonts w:ascii="Arial" w:hAnsi="Arial" w:cs="Arial"/>
                <w:b/>
                <w:bCs/>
                <w:color w:val="FFFFFF" w:themeColor="background1"/>
              </w:rPr>
              <w:t>Umowy najmu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37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322A8" w:rsidP="00165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right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11 479,52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322A8" w:rsidP="00C821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8 224,54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right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36 171,20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322A8" w:rsidP="00C821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20 175,96</w:t>
            </w:r>
          </w:p>
        </w:tc>
      </w:tr>
      <w:tr w:rsidR="00855135" w:rsidRPr="00855135" w:rsidTr="00D32BF1">
        <w:trPr>
          <w:trHeight w:hRule="exact" w:val="566"/>
        </w:trPr>
        <w:tc>
          <w:tcPr>
            <w:tcW w:w="1202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5135">
              <w:rPr>
                <w:rFonts w:ascii="Arial" w:hAnsi="Arial" w:cs="Arial"/>
                <w:b/>
                <w:bCs/>
                <w:color w:val="FFFFFF" w:themeColor="background1"/>
              </w:rPr>
              <w:t>Umowy użyczenia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43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322A8" w:rsidP="00165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right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28 006,95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322A8" w:rsidP="00C821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33 093,20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right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188 590,60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322A8" w:rsidP="00C821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189 571,11</w:t>
            </w:r>
          </w:p>
        </w:tc>
      </w:tr>
      <w:tr w:rsidR="00855135" w:rsidRPr="00855135" w:rsidTr="00D32BF1">
        <w:trPr>
          <w:trHeight w:hRule="exact" w:val="560"/>
        </w:trPr>
        <w:tc>
          <w:tcPr>
            <w:tcW w:w="1202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5135">
              <w:rPr>
                <w:rFonts w:ascii="Arial" w:hAnsi="Arial" w:cs="Arial"/>
                <w:b/>
                <w:bCs/>
                <w:color w:val="FFFFFF" w:themeColor="background1"/>
              </w:rPr>
              <w:t>Umowy użytkowania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322A8" w:rsidP="00165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right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734,73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322A8" w:rsidP="00C821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645,49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right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7 807,00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322A8" w:rsidP="00C821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7 807,00</w:t>
            </w:r>
          </w:p>
        </w:tc>
      </w:tr>
      <w:tr w:rsidR="00855135" w:rsidRPr="00855135" w:rsidTr="00D32BF1">
        <w:trPr>
          <w:trHeight w:hRule="exact" w:val="568"/>
        </w:trPr>
        <w:tc>
          <w:tcPr>
            <w:tcW w:w="120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5135">
              <w:rPr>
                <w:rFonts w:ascii="Arial" w:hAnsi="Arial" w:cs="Arial"/>
                <w:b/>
                <w:bCs/>
                <w:color w:val="FFFFFF" w:themeColor="background1"/>
              </w:rPr>
              <w:t>Porozumienia</w:t>
            </w:r>
          </w:p>
        </w:tc>
        <w:tc>
          <w:tcPr>
            <w:tcW w:w="564" w:type="pct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5</w:t>
            </w:r>
          </w:p>
        </w:tc>
        <w:tc>
          <w:tcPr>
            <w:tcW w:w="565" w:type="pct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322A8" w:rsidP="00165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7" w:type="pct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right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3 174,12</w:t>
            </w:r>
          </w:p>
        </w:tc>
        <w:tc>
          <w:tcPr>
            <w:tcW w:w="578" w:type="pct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322A8" w:rsidP="00C821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3 174,12</w:t>
            </w:r>
          </w:p>
        </w:tc>
        <w:tc>
          <w:tcPr>
            <w:tcW w:w="714" w:type="pct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right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48,00</w:t>
            </w:r>
          </w:p>
        </w:tc>
        <w:tc>
          <w:tcPr>
            <w:tcW w:w="770" w:type="pct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322A8" w:rsidP="00C821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</w:p>
        </w:tc>
      </w:tr>
      <w:tr w:rsidR="00F368A4" w:rsidRPr="00855135" w:rsidTr="00D32BF1">
        <w:trPr>
          <w:cantSplit/>
          <w:trHeight w:hRule="exact" w:val="544"/>
        </w:trPr>
        <w:tc>
          <w:tcPr>
            <w:tcW w:w="5000" w:type="pct"/>
            <w:gridSpan w:val="9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F368A4" w:rsidRPr="00855135" w:rsidRDefault="00F368A4" w:rsidP="00C821E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  <w:b/>
                <w:bCs/>
              </w:rPr>
              <w:t>Nieruchomości pozostałe</w:t>
            </w:r>
          </w:p>
        </w:tc>
      </w:tr>
      <w:tr w:rsidR="00F368A4" w:rsidRPr="00855135" w:rsidTr="00D32BF1">
        <w:trPr>
          <w:cantSplit/>
          <w:trHeight w:val="572"/>
        </w:trPr>
        <w:tc>
          <w:tcPr>
            <w:tcW w:w="1202" w:type="pct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F368A4" w:rsidRPr="00855135" w:rsidRDefault="00F368A4" w:rsidP="00C821E5">
            <w:pPr>
              <w:ind w:left="-53"/>
              <w:rPr>
                <w:rFonts w:ascii="Arial" w:hAnsi="Arial" w:cs="Arial"/>
                <w:b/>
                <w:bCs/>
              </w:rPr>
            </w:pPr>
            <w:r w:rsidRPr="00855135">
              <w:rPr>
                <w:rFonts w:ascii="Arial" w:hAnsi="Arial" w:cs="Arial"/>
                <w:b/>
                <w:bCs/>
              </w:rPr>
              <w:t>Rodzaj umowy</w:t>
            </w:r>
          </w:p>
        </w:tc>
        <w:tc>
          <w:tcPr>
            <w:tcW w:w="1736" w:type="pct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368A4" w:rsidRPr="00855135" w:rsidRDefault="009D5CD2" w:rsidP="00443EAE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 xml:space="preserve">Ilość obowiązujących umów </w:t>
            </w:r>
            <w:r w:rsidR="00443EAE">
              <w:rPr>
                <w:rFonts w:ascii="Arial" w:hAnsi="Arial" w:cs="Arial"/>
              </w:rPr>
              <w:t xml:space="preserve">w roku </w:t>
            </w:r>
            <w:r w:rsidRPr="00855135">
              <w:rPr>
                <w:rFonts w:ascii="Arial" w:hAnsi="Arial" w:cs="Arial"/>
              </w:rPr>
              <w:t>(</w:t>
            </w:r>
            <w:r w:rsidR="00443EAE">
              <w:rPr>
                <w:rFonts w:ascii="Arial" w:hAnsi="Arial" w:cs="Arial"/>
              </w:rPr>
              <w:t xml:space="preserve">stan </w:t>
            </w:r>
            <w:r w:rsidRPr="00855135">
              <w:rPr>
                <w:rFonts w:ascii="Arial" w:hAnsi="Arial" w:cs="Arial"/>
              </w:rPr>
              <w:t>na 31.12.)</w:t>
            </w:r>
          </w:p>
        </w:tc>
        <w:tc>
          <w:tcPr>
            <w:tcW w:w="2062" w:type="pct"/>
            <w:gridSpan w:val="4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368A4" w:rsidRPr="00855135" w:rsidRDefault="00D32BF1" w:rsidP="00D32BF1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P</w:t>
            </w:r>
            <w:r w:rsidR="00F368A4" w:rsidRPr="00855135">
              <w:rPr>
                <w:rFonts w:ascii="Arial" w:hAnsi="Arial" w:cs="Arial"/>
              </w:rPr>
              <w:t>owierzchnia</w:t>
            </w:r>
            <w:r w:rsidRPr="00855135">
              <w:rPr>
                <w:rFonts w:ascii="Arial" w:hAnsi="Arial" w:cs="Arial"/>
              </w:rPr>
              <w:t xml:space="preserve"> gruntów objętych umowami (w m</w:t>
            </w:r>
            <w:r w:rsidRPr="00855135">
              <w:rPr>
                <w:rFonts w:ascii="Arial" w:hAnsi="Arial" w:cs="Arial"/>
                <w:bCs/>
                <w:vertAlign w:val="superscript"/>
              </w:rPr>
              <w:t>2</w:t>
            </w:r>
            <w:r w:rsidRPr="00855135">
              <w:rPr>
                <w:rFonts w:ascii="Arial" w:hAnsi="Arial" w:cs="Arial"/>
                <w:bCs/>
              </w:rPr>
              <w:t>)</w:t>
            </w:r>
          </w:p>
        </w:tc>
      </w:tr>
      <w:tr w:rsidR="00855135" w:rsidRPr="00855135" w:rsidTr="00D32BF1">
        <w:trPr>
          <w:trHeight w:val="464"/>
        </w:trPr>
        <w:tc>
          <w:tcPr>
            <w:tcW w:w="1202" w:type="pct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443EAE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855135" w:rsidP="0085513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443EAE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855135" w:rsidRPr="00855135" w:rsidRDefault="00855135" w:rsidP="0085513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</w:tr>
      <w:tr w:rsidR="00855135" w:rsidRPr="00855135" w:rsidTr="00D32BF1">
        <w:trPr>
          <w:trHeight w:hRule="exact" w:val="680"/>
        </w:trPr>
        <w:tc>
          <w:tcPr>
            <w:tcW w:w="120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5135">
              <w:rPr>
                <w:rFonts w:ascii="Arial" w:hAnsi="Arial" w:cs="Arial"/>
                <w:b/>
                <w:bCs/>
                <w:color w:val="FFFFFF" w:themeColor="background1"/>
              </w:rPr>
              <w:t>Umowy dzierżawy gruntu</w:t>
            </w:r>
          </w:p>
        </w:tc>
        <w:tc>
          <w:tcPr>
            <w:tcW w:w="897" w:type="pct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87</w:t>
            </w:r>
          </w:p>
        </w:tc>
        <w:tc>
          <w:tcPr>
            <w:tcW w:w="839" w:type="pct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916FDE" w:rsidP="00165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994" w:type="pct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6C0250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6 891 933,00</w:t>
            </w:r>
          </w:p>
        </w:tc>
        <w:tc>
          <w:tcPr>
            <w:tcW w:w="1068" w:type="pct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916FDE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7 012 383,44</w:t>
            </w:r>
          </w:p>
        </w:tc>
      </w:tr>
      <w:tr w:rsidR="00855135" w:rsidRPr="00855135" w:rsidTr="00855135">
        <w:trPr>
          <w:trHeight w:hRule="exact" w:val="680"/>
        </w:trPr>
        <w:tc>
          <w:tcPr>
            <w:tcW w:w="1202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5135">
              <w:rPr>
                <w:rFonts w:ascii="Arial" w:hAnsi="Arial" w:cs="Arial"/>
                <w:b/>
                <w:bCs/>
                <w:color w:val="FFFFFF" w:themeColor="background1"/>
              </w:rPr>
              <w:t>Umowy użyczenia gruntu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21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916FDE" w:rsidP="00165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6C0250" w:rsidRPr="00855135" w:rsidRDefault="006C0250" w:rsidP="006C0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294 484,00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916FDE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  <w:r w:rsidR="00727C1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052</w:t>
            </w:r>
            <w:r w:rsidR="00727C18">
              <w:rPr>
                <w:rFonts w:ascii="Arial" w:hAnsi="Arial" w:cs="Arial"/>
              </w:rPr>
              <w:t>,00</w:t>
            </w:r>
          </w:p>
        </w:tc>
      </w:tr>
      <w:tr w:rsidR="00855135" w:rsidRPr="00855135" w:rsidTr="00855135">
        <w:trPr>
          <w:trHeight w:hRule="exact" w:val="680"/>
        </w:trPr>
        <w:tc>
          <w:tcPr>
            <w:tcW w:w="1202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5135">
              <w:rPr>
                <w:rFonts w:ascii="Arial" w:hAnsi="Arial" w:cs="Arial"/>
                <w:b/>
                <w:bCs/>
                <w:color w:val="FFFFFF" w:themeColor="background1"/>
              </w:rPr>
              <w:t>Umowy użytkowania gruntu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4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322A8" w:rsidP="00165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6C0250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49 687,00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322A8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27C1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482</w:t>
            </w:r>
            <w:r w:rsidR="00727C18">
              <w:rPr>
                <w:rFonts w:ascii="Arial" w:hAnsi="Arial" w:cs="Arial"/>
              </w:rPr>
              <w:t>,00</w:t>
            </w:r>
          </w:p>
        </w:tc>
      </w:tr>
    </w:tbl>
    <w:p w:rsidR="00E93446" w:rsidRPr="004329DB" w:rsidRDefault="00E93446" w:rsidP="00E93446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916FDE" w:rsidRDefault="00916FDE" w:rsidP="00E93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1EAF" w:rsidRPr="00855135" w:rsidRDefault="00F534EF" w:rsidP="00E93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135">
        <w:rPr>
          <w:rFonts w:ascii="Arial" w:hAnsi="Arial" w:cs="Arial"/>
          <w:sz w:val="22"/>
          <w:szCs w:val="22"/>
        </w:rPr>
        <w:lastRenderedPageBreak/>
        <w:t xml:space="preserve">Ponadto Gmina Miejska Zabrze </w:t>
      </w:r>
      <w:r w:rsidR="000B667A" w:rsidRPr="00855135">
        <w:rPr>
          <w:rFonts w:ascii="Arial" w:hAnsi="Arial" w:cs="Arial"/>
          <w:sz w:val="22"/>
          <w:szCs w:val="22"/>
        </w:rPr>
        <w:t>zawiera umowy, na podstawie których obciążone zostają udziały Gminy Miejskiej Zabrze w nieruchomościach na rzecz ZBM-TBS Sp. z o.o.</w:t>
      </w:r>
      <w:r w:rsidR="00165084" w:rsidRPr="00855135">
        <w:rPr>
          <w:rFonts w:ascii="Arial" w:hAnsi="Arial" w:cs="Arial"/>
          <w:sz w:val="22"/>
          <w:szCs w:val="22"/>
        </w:rPr>
        <w:t xml:space="preserve"> </w:t>
      </w:r>
    </w:p>
    <w:p w:rsidR="00F368A4" w:rsidRPr="004329DB" w:rsidRDefault="00F368A4" w:rsidP="00F368A4">
      <w:pPr>
        <w:pStyle w:val="Zwykytekst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97"/>
        <w:gridCol w:w="933"/>
        <w:gridCol w:w="1800"/>
        <w:gridCol w:w="2160"/>
        <w:gridCol w:w="2160"/>
      </w:tblGrid>
      <w:tr w:rsidR="00F368A4" w:rsidRPr="00855135" w:rsidTr="00C821E5">
        <w:trPr>
          <w:cantSplit/>
          <w:trHeight w:hRule="exact" w:val="734"/>
        </w:trPr>
        <w:tc>
          <w:tcPr>
            <w:tcW w:w="9250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F368A4" w:rsidRPr="00855135" w:rsidRDefault="00F368A4" w:rsidP="00C821E5">
            <w:pPr>
              <w:rPr>
                <w:rFonts w:ascii="Arial" w:hAnsi="Arial" w:cs="Arial"/>
                <w:b/>
              </w:rPr>
            </w:pPr>
            <w:r w:rsidRPr="00855135">
              <w:rPr>
                <w:rFonts w:ascii="Arial" w:hAnsi="Arial" w:cs="Arial"/>
                <w:b/>
              </w:rPr>
              <w:t>Obciążenie użytkowaniem udziałów Gminy Miejskiej Zabrze w nieruchomościach na rzecz</w:t>
            </w:r>
          </w:p>
          <w:p w:rsidR="00F368A4" w:rsidRPr="00855135" w:rsidRDefault="00F368A4" w:rsidP="00C821E5">
            <w:pPr>
              <w:rPr>
                <w:rFonts w:ascii="Arial" w:hAnsi="Arial" w:cs="Arial"/>
                <w:b/>
              </w:rPr>
            </w:pPr>
            <w:r w:rsidRPr="00855135">
              <w:rPr>
                <w:rFonts w:ascii="Arial" w:hAnsi="Arial" w:cs="Arial"/>
                <w:b/>
              </w:rPr>
              <w:t>ZBM-TBS Sp. z o.o.</w:t>
            </w:r>
          </w:p>
        </w:tc>
      </w:tr>
      <w:tr w:rsidR="00F368A4" w:rsidRPr="00855135" w:rsidTr="00D32BF1">
        <w:trPr>
          <w:cantSplit/>
          <w:trHeight w:val="804"/>
        </w:trPr>
        <w:tc>
          <w:tcPr>
            <w:tcW w:w="21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F368A4" w:rsidRPr="00855135" w:rsidRDefault="00F368A4" w:rsidP="00C821E5">
            <w:pPr>
              <w:ind w:left="-53"/>
              <w:rPr>
                <w:rFonts w:ascii="Arial" w:hAnsi="Arial" w:cs="Arial"/>
                <w:b/>
                <w:bCs/>
              </w:rPr>
            </w:pPr>
            <w:r w:rsidRPr="00855135">
              <w:rPr>
                <w:rFonts w:ascii="Arial" w:hAnsi="Arial" w:cs="Arial"/>
                <w:b/>
                <w:bCs/>
              </w:rPr>
              <w:t>Rodzaj umowy</w:t>
            </w:r>
          </w:p>
        </w:tc>
        <w:tc>
          <w:tcPr>
            <w:tcW w:w="9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368A4" w:rsidRPr="00855135" w:rsidRDefault="00F368A4" w:rsidP="00E93446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Rok</w:t>
            </w:r>
          </w:p>
        </w:tc>
        <w:tc>
          <w:tcPr>
            <w:tcW w:w="18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</w:tcPr>
          <w:p w:rsidR="00F368A4" w:rsidRPr="00855135" w:rsidRDefault="00D32BF1" w:rsidP="00C821E5">
            <w:pPr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 xml:space="preserve">Ilość obowiązujących </w:t>
            </w:r>
            <w:r w:rsidR="00F368A4" w:rsidRPr="00855135">
              <w:rPr>
                <w:rFonts w:ascii="Arial" w:hAnsi="Arial" w:cs="Arial"/>
              </w:rPr>
              <w:t>umów</w:t>
            </w:r>
            <w:r w:rsidR="00443EAE">
              <w:rPr>
                <w:rFonts w:ascii="Arial" w:hAnsi="Arial" w:cs="Arial"/>
              </w:rPr>
              <w:t xml:space="preserve"> (</w:t>
            </w:r>
            <w:r w:rsidRPr="00855135">
              <w:rPr>
                <w:rFonts w:ascii="Arial" w:hAnsi="Arial" w:cs="Arial"/>
              </w:rPr>
              <w:t>na 31.12.)</w:t>
            </w:r>
          </w:p>
        </w:tc>
        <w:tc>
          <w:tcPr>
            <w:tcW w:w="216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368A4" w:rsidRPr="001D1E12" w:rsidRDefault="00F368A4" w:rsidP="00C821E5">
            <w:pPr>
              <w:rPr>
                <w:rFonts w:ascii="Arial" w:hAnsi="Arial" w:cs="Arial"/>
                <w:vertAlign w:val="superscript"/>
              </w:rPr>
            </w:pPr>
            <w:r w:rsidRPr="00855135">
              <w:rPr>
                <w:rFonts w:ascii="Arial" w:hAnsi="Arial" w:cs="Arial"/>
              </w:rPr>
              <w:t>Ilość nieruchomości objętych umowami</w:t>
            </w:r>
            <w:r w:rsidR="001D1E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F368A4" w:rsidRPr="001D1E12" w:rsidRDefault="00F368A4" w:rsidP="00C821E5">
            <w:pPr>
              <w:rPr>
                <w:rFonts w:ascii="Arial" w:hAnsi="Arial" w:cs="Arial"/>
                <w:vertAlign w:val="superscript"/>
              </w:rPr>
            </w:pPr>
            <w:r w:rsidRPr="00855135">
              <w:rPr>
                <w:rFonts w:ascii="Arial" w:hAnsi="Arial" w:cs="Arial"/>
              </w:rPr>
              <w:t>Powierzchnia niewyodrębnionych lokali (w m</w:t>
            </w:r>
            <w:r w:rsidRPr="00855135">
              <w:rPr>
                <w:rFonts w:ascii="Arial" w:hAnsi="Arial" w:cs="Arial"/>
                <w:vertAlign w:val="superscript"/>
              </w:rPr>
              <w:t>2</w:t>
            </w:r>
            <w:r w:rsidRPr="00855135">
              <w:rPr>
                <w:rFonts w:ascii="Arial" w:hAnsi="Arial" w:cs="Arial"/>
              </w:rPr>
              <w:t>)</w:t>
            </w:r>
            <w:r w:rsidR="001D1E12">
              <w:rPr>
                <w:rFonts w:ascii="Arial" w:hAnsi="Arial" w:cs="Arial"/>
              </w:rPr>
              <w:t xml:space="preserve"> </w:t>
            </w:r>
          </w:p>
        </w:tc>
      </w:tr>
      <w:tr w:rsidR="00855135" w:rsidRPr="00855135" w:rsidTr="00E93446">
        <w:trPr>
          <w:trHeight w:hRule="exact" w:val="545"/>
        </w:trPr>
        <w:tc>
          <w:tcPr>
            <w:tcW w:w="21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855135" w:rsidRPr="00855135" w:rsidRDefault="0085513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5135">
              <w:rPr>
                <w:rFonts w:ascii="Arial" w:hAnsi="Arial" w:cs="Arial"/>
                <w:b/>
                <w:bCs/>
                <w:color w:val="FFFFFF" w:themeColor="background1"/>
              </w:rPr>
              <w:t>Umowy użytkowania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726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855135" w:rsidRPr="00855135" w:rsidRDefault="00855135" w:rsidP="00121EED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169 116,47</w:t>
            </w:r>
          </w:p>
        </w:tc>
      </w:tr>
      <w:tr w:rsidR="00F368A4" w:rsidRPr="00855135" w:rsidTr="00E93446">
        <w:trPr>
          <w:trHeight w:hRule="exact" w:val="567"/>
        </w:trPr>
        <w:tc>
          <w:tcPr>
            <w:tcW w:w="21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F368A4" w:rsidRPr="00855135" w:rsidRDefault="00F368A4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55135">
              <w:rPr>
                <w:rFonts w:ascii="Arial" w:hAnsi="Arial" w:cs="Arial"/>
                <w:b/>
                <w:bCs/>
                <w:color w:val="FFFFFF" w:themeColor="background1"/>
              </w:rPr>
              <w:t>Umowy użytkowania</w:t>
            </w:r>
          </w:p>
        </w:tc>
        <w:tc>
          <w:tcPr>
            <w:tcW w:w="933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368A4" w:rsidRPr="00855135" w:rsidRDefault="00F368A4" w:rsidP="00855135">
            <w:pPr>
              <w:jc w:val="center"/>
              <w:rPr>
                <w:rFonts w:ascii="Arial" w:hAnsi="Arial" w:cs="Arial"/>
              </w:rPr>
            </w:pPr>
            <w:r w:rsidRPr="00855135">
              <w:rPr>
                <w:rFonts w:ascii="Arial" w:hAnsi="Arial" w:cs="Arial"/>
              </w:rPr>
              <w:t>201</w:t>
            </w:r>
            <w:r w:rsidR="00855135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F368A4" w:rsidRPr="00855135" w:rsidRDefault="001D1E12" w:rsidP="00C8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F368A4" w:rsidRPr="00855135" w:rsidRDefault="001D1E12" w:rsidP="00C8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</w:t>
            </w:r>
          </w:p>
        </w:tc>
        <w:tc>
          <w:tcPr>
            <w:tcW w:w="216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F368A4" w:rsidRPr="00855135" w:rsidRDefault="001D1E12" w:rsidP="00165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163 141,07</w:t>
            </w:r>
          </w:p>
        </w:tc>
      </w:tr>
    </w:tbl>
    <w:p w:rsidR="00E31DEC" w:rsidRPr="004329DB" w:rsidRDefault="00E31DEC" w:rsidP="00F534EF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F534EF" w:rsidRPr="006C0250" w:rsidRDefault="00F534EF" w:rsidP="00F534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0250">
        <w:rPr>
          <w:rFonts w:ascii="Arial" w:hAnsi="Arial" w:cs="Arial"/>
          <w:sz w:val="22"/>
          <w:szCs w:val="22"/>
        </w:rPr>
        <w:t>Dodatkowo:</w:t>
      </w:r>
    </w:p>
    <w:p w:rsidR="00F534EF" w:rsidRPr="006C0250" w:rsidRDefault="00F534EF" w:rsidP="00E95A6D">
      <w:pPr>
        <w:pStyle w:val="Akapitzlist1"/>
        <w:numPr>
          <w:ilvl w:val="0"/>
          <w:numId w:val="5"/>
        </w:numPr>
        <w:tabs>
          <w:tab w:val="clear" w:pos="348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6C0250">
        <w:rPr>
          <w:rFonts w:ascii="Arial" w:hAnsi="Arial" w:cs="Arial"/>
          <w:b/>
          <w:bCs/>
          <w:sz w:val="22"/>
          <w:szCs w:val="22"/>
        </w:rPr>
        <w:t>zawarto 1</w:t>
      </w:r>
      <w:r w:rsidR="006C0250" w:rsidRPr="006C0250">
        <w:rPr>
          <w:rFonts w:ascii="Arial" w:hAnsi="Arial" w:cs="Arial"/>
          <w:b/>
          <w:bCs/>
          <w:sz w:val="22"/>
          <w:szCs w:val="22"/>
        </w:rPr>
        <w:t>1</w:t>
      </w:r>
      <w:r w:rsidRPr="006C0250">
        <w:rPr>
          <w:rFonts w:ascii="Arial" w:hAnsi="Arial" w:cs="Arial"/>
          <w:b/>
          <w:bCs/>
          <w:sz w:val="22"/>
          <w:szCs w:val="22"/>
        </w:rPr>
        <w:t xml:space="preserve"> umów na zarządzanie</w:t>
      </w:r>
      <w:r w:rsidRPr="006C0250">
        <w:rPr>
          <w:rFonts w:ascii="Arial" w:hAnsi="Arial" w:cs="Arial"/>
          <w:sz w:val="22"/>
          <w:szCs w:val="22"/>
        </w:rPr>
        <w:t xml:space="preserve"> obiektami komunalnymi (o łącznej powierzchni użytkowej obiektów </w:t>
      </w:r>
      <w:r w:rsidR="006C0250" w:rsidRPr="006C0250">
        <w:rPr>
          <w:rFonts w:ascii="Arial" w:hAnsi="Arial" w:cs="Arial"/>
          <w:sz w:val="22"/>
          <w:szCs w:val="22"/>
        </w:rPr>
        <w:t>200 859</w:t>
      </w:r>
      <w:r w:rsidRPr="006C0250">
        <w:rPr>
          <w:rFonts w:ascii="Arial" w:hAnsi="Arial" w:cs="Arial"/>
          <w:sz w:val="22"/>
          <w:szCs w:val="22"/>
        </w:rPr>
        <w:t xml:space="preserve"> m</w:t>
      </w:r>
      <w:r w:rsidRPr="006C0250">
        <w:rPr>
          <w:rFonts w:ascii="Arial" w:hAnsi="Arial" w:cs="Arial"/>
          <w:sz w:val="22"/>
          <w:szCs w:val="22"/>
          <w:vertAlign w:val="superscript"/>
        </w:rPr>
        <w:t>2</w:t>
      </w:r>
      <w:r w:rsidRPr="006C0250">
        <w:rPr>
          <w:rFonts w:ascii="Arial" w:hAnsi="Arial" w:cs="Arial"/>
          <w:sz w:val="22"/>
          <w:szCs w:val="22"/>
        </w:rPr>
        <w:t>),</w:t>
      </w:r>
    </w:p>
    <w:p w:rsidR="00F534EF" w:rsidRPr="006C0250" w:rsidRDefault="006C0250" w:rsidP="00E95A6D">
      <w:pPr>
        <w:pStyle w:val="Akapitzlist1"/>
        <w:numPr>
          <w:ilvl w:val="0"/>
          <w:numId w:val="5"/>
        </w:numPr>
        <w:tabs>
          <w:tab w:val="clear" w:pos="348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6C0250">
        <w:rPr>
          <w:rFonts w:ascii="Arial" w:hAnsi="Arial" w:cs="Arial"/>
          <w:b/>
          <w:bCs/>
          <w:sz w:val="22"/>
          <w:szCs w:val="22"/>
        </w:rPr>
        <w:t>8</w:t>
      </w:r>
      <w:r w:rsidR="00F534EF" w:rsidRPr="006C0250">
        <w:rPr>
          <w:rFonts w:ascii="Arial" w:hAnsi="Arial" w:cs="Arial"/>
          <w:b/>
          <w:bCs/>
          <w:sz w:val="22"/>
          <w:szCs w:val="22"/>
        </w:rPr>
        <w:t xml:space="preserve"> obiektów</w:t>
      </w:r>
      <w:r w:rsidR="00F534EF" w:rsidRPr="006C0250">
        <w:rPr>
          <w:rFonts w:ascii="Arial" w:hAnsi="Arial" w:cs="Arial"/>
          <w:sz w:val="22"/>
          <w:szCs w:val="22"/>
        </w:rPr>
        <w:t xml:space="preserve"> </w:t>
      </w:r>
      <w:r w:rsidR="00F534EF" w:rsidRPr="006C0250">
        <w:rPr>
          <w:rFonts w:ascii="Arial" w:hAnsi="Arial" w:cs="Arial"/>
          <w:b/>
          <w:bCs/>
          <w:sz w:val="22"/>
          <w:szCs w:val="22"/>
        </w:rPr>
        <w:t xml:space="preserve">komunalnych </w:t>
      </w:r>
      <w:r w:rsidR="00F534EF" w:rsidRPr="006C0250">
        <w:rPr>
          <w:rFonts w:ascii="Arial" w:hAnsi="Arial" w:cs="Arial"/>
          <w:sz w:val="22"/>
          <w:szCs w:val="22"/>
        </w:rPr>
        <w:t xml:space="preserve">(o łącznej powierzchni użytkowej budynków </w:t>
      </w:r>
      <w:r w:rsidRPr="006C0250">
        <w:rPr>
          <w:rFonts w:ascii="Arial" w:hAnsi="Arial" w:cs="Arial"/>
          <w:sz w:val="22"/>
          <w:szCs w:val="22"/>
        </w:rPr>
        <w:t>4 977,21</w:t>
      </w:r>
      <w:r w:rsidR="00F534EF" w:rsidRPr="006C0250">
        <w:rPr>
          <w:rFonts w:ascii="Arial" w:hAnsi="Arial" w:cs="Arial"/>
          <w:sz w:val="22"/>
          <w:szCs w:val="22"/>
        </w:rPr>
        <w:t xml:space="preserve"> m</w:t>
      </w:r>
      <w:r w:rsidR="00F534EF" w:rsidRPr="006C025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F534EF" w:rsidRPr="006C0250">
        <w:rPr>
          <w:rFonts w:ascii="Arial" w:hAnsi="Arial" w:cs="Arial"/>
          <w:sz w:val="22"/>
          <w:szCs w:val="22"/>
        </w:rPr>
        <w:t>i powierzchni gruntów 2</w:t>
      </w:r>
      <w:r w:rsidRPr="006C0250">
        <w:rPr>
          <w:rFonts w:ascii="Arial" w:hAnsi="Arial" w:cs="Arial"/>
          <w:sz w:val="22"/>
          <w:szCs w:val="22"/>
        </w:rPr>
        <w:t>1 537,79</w:t>
      </w:r>
      <w:r w:rsidR="00F534EF" w:rsidRPr="006C0250">
        <w:rPr>
          <w:rFonts w:ascii="Arial" w:hAnsi="Arial" w:cs="Arial"/>
          <w:sz w:val="22"/>
          <w:szCs w:val="22"/>
        </w:rPr>
        <w:t>m</w:t>
      </w:r>
      <w:r w:rsidR="00F534EF" w:rsidRPr="006C0250">
        <w:rPr>
          <w:rFonts w:ascii="Arial" w:hAnsi="Arial" w:cs="Arial"/>
          <w:sz w:val="22"/>
          <w:szCs w:val="22"/>
          <w:vertAlign w:val="superscript"/>
        </w:rPr>
        <w:t>2</w:t>
      </w:r>
      <w:r w:rsidR="00F534EF" w:rsidRPr="006C0250">
        <w:rPr>
          <w:rFonts w:ascii="Arial" w:hAnsi="Arial" w:cs="Arial"/>
          <w:sz w:val="22"/>
          <w:szCs w:val="22"/>
        </w:rPr>
        <w:t xml:space="preserve"> )</w:t>
      </w:r>
      <w:r w:rsidR="00F534EF" w:rsidRPr="006C0250">
        <w:rPr>
          <w:rFonts w:ascii="Arial" w:hAnsi="Arial" w:cs="Arial"/>
          <w:b/>
          <w:bCs/>
          <w:sz w:val="22"/>
          <w:szCs w:val="22"/>
        </w:rPr>
        <w:t xml:space="preserve"> </w:t>
      </w:r>
      <w:r w:rsidR="00F534EF" w:rsidRPr="006C0250">
        <w:rPr>
          <w:rFonts w:ascii="Arial" w:hAnsi="Arial" w:cs="Arial"/>
          <w:sz w:val="22"/>
          <w:szCs w:val="22"/>
        </w:rPr>
        <w:t>jest nieudostępnionych.</w:t>
      </w:r>
    </w:p>
    <w:p w:rsidR="00E93446" w:rsidRPr="004329DB" w:rsidRDefault="00E93446" w:rsidP="00F368A4">
      <w:pPr>
        <w:pStyle w:val="Zwykytekst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E93446" w:rsidRPr="00AA4D15" w:rsidRDefault="00E93446" w:rsidP="001C4B59">
      <w:pPr>
        <w:numPr>
          <w:ilvl w:val="0"/>
          <w:numId w:val="65"/>
        </w:numPr>
        <w:spacing w:after="2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A4D15">
        <w:rPr>
          <w:rFonts w:ascii="Arial" w:hAnsi="Arial" w:cs="Arial"/>
          <w:sz w:val="22"/>
          <w:szCs w:val="22"/>
        </w:rPr>
        <w:t>Jednostka Gospodarki Nieruchomościami w Zabrzu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97"/>
        <w:gridCol w:w="708"/>
        <w:gridCol w:w="1063"/>
        <w:gridCol w:w="354"/>
        <w:gridCol w:w="1418"/>
        <w:gridCol w:w="1772"/>
        <w:gridCol w:w="1772"/>
      </w:tblGrid>
      <w:tr w:rsidR="0073446D" w:rsidRPr="00AA4D15" w:rsidTr="00361A85">
        <w:trPr>
          <w:cantSplit/>
          <w:trHeight w:hRule="exact" w:val="756"/>
        </w:trPr>
        <w:tc>
          <w:tcPr>
            <w:tcW w:w="9284" w:type="dxa"/>
            <w:gridSpan w:val="7"/>
            <w:tcBorders>
              <w:top w:val="single" w:sz="8" w:space="0" w:color="808080" w:themeColor="background1" w:themeShade="8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73446D" w:rsidRPr="00AA4D15" w:rsidRDefault="0073446D" w:rsidP="0073446D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  <w:b/>
                <w:bCs/>
              </w:rPr>
              <w:t>Nieruchomości lokalowe (mieszkalne i użytkowe) – umowy zawarte w</w:t>
            </w:r>
            <w:r w:rsidR="00443EAE">
              <w:rPr>
                <w:rFonts w:ascii="Arial" w:hAnsi="Arial" w:cs="Arial"/>
                <w:b/>
                <w:bCs/>
              </w:rPr>
              <w:t xml:space="preserve"> roku</w:t>
            </w:r>
          </w:p>
        </w:tc>
      </w:tr>
      <w:tr w:rsidR="0073446D" w:rsidRPr="00AA4D15" w:rsidTr="001B7359">
        <w:trPr>
          <w:cantSplit/>
          <w:trHeight w:hRule="exact" w:val="544"/>
        </w:trPr>
        <w:tc>
          <w:tcPr>
            <w:tcW w:w="928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73446D" w:rsidRPr="00AA4D15" w:rsidRDefault="0073446D" w:rsidP="0073446D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D15">
              <w:rPr>
                <w:rFonts w:ascii="Arial" w:hAnsi="Arial" w:cs="Arial"/>
                <w:b/>
                <w:bCs/>
              </w:rPr>
              <w:t>Lokale użytkowe i garaże</w:t>
            </w:r>
          </w:p>
        </w:tc>
      </w:tr>
      <w:tr w:rsidR="00AA4D15" w:rsidRPr="00AA4D15" w:rsidTr="0000325A">
        <w:trPr>
          <w:cantSplit/>
          <w:trHeight w:val="635"/>
        </w:trPr>
        <w:tc>
          <w:tcPr>
            <w:tcW w:w="2197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808080" w:themeColor="background1" w:themeShade="80"/>
            </w:tcBorders>
            <w:shd w:val="clear" w:color="000000" w:fill="DBE5F1"/>
            <w:noWrap/>
            <w:vAlign w:val="center"/>
          </w:tcPr>
          <w:p w:rsidR="00AA4D15" w:rsidRPr="00AA4D15" w:rsidRDefault="00AA4D15" w:rsidP="00C821E5">
            <w:pPr>
              <w:ind w:left="-53"/>
              <w:rPr>
                <w:rFonts w:ascii="Arial" w:hAnsi="Arial" w:cs="Arial"/>
                <w:b/>
                <w:bCs/>
              </w:rPr>
            </w:pPr>
            <w:r w:rsidRPr="00AA4D15">
              <w:rPr>
                <w:rFonts w:ascii="Arial" w:hAnsi="Arial" w:cs="Arial"/>
                <w:b/>
                <w:bCs/>
              </w:rPr>
              <w:t>Rodzaj umowy</w:t>
            </w:r>
          </w:p>
        </w:tc>
        <w:tc>
          <w:tcPr>
            <w:tcW w:w="354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Ilość zawartych umów w roku</w:t>
            </w:r>
          </w:p>
        </w:tc>
        <w:tc>
          <w:tcPr>
            <w:tcW w:w="354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AA4D15" w:rsidRPr="00AA4D15" w:rsidRDefault="00AA4D15" w:rsidP="00D43E6E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Powierzchnia lokali objętych umowami  (w m</w:t>
            </w:r>
            <w:r w:rsidRPr="00AA4D15">
              <w:rPr>
                <w:rFonts w:ascii="Arial" w:hAnsi="Arial" w:cs="Arial"/>
                <w:bCs/>
                <w:vertAlign w:val="superscript"/>
              </w:rPr>
              <w:t>2</w:t>
            </w:r>
            <w:r w:rsidRPr="00AA4D15">
              <w:rPr>
                <w:rFonts w:ascii="Arial" w:hAnsi="Arial" w:cs="Arial"/>
                <w:bCs/>
              </w:rPr>
              <w:t>)</w:t>
            </w:r>
          </w:p>
        </w:tc>
      </w:tr>
      <w:tr w:rsidR="00AA4D15" w:rsidRPr="00AA4D15" w:rsidTr="0068580B">
        <w:trPr>
          <w:cantSplit/>
          <w:trHeight w:val="410"/>
        </w:trPr>
        <w:tc>
          <w:tcPr>
            <w:tcW w:w="2197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808080" w:themeColor="background1" w:themeShade="80"/>
            </w:tcBorders>
            <w:vAlign w:val="center"/>
          </w:tcPr>
          <w:p w:rsidR="00AA4D15" w:rsidRPr="00AA4D15" w:rsidRDefault="00AA4D15" w:rsidP="00C821E5">
            <w:pPr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2015</w:t>
            </w:r>
          </w:p>
        </w:tc>
        <w:tc>
          <w:tcPr>
            <w:tcW w:w="177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201</w:t>
            </w:r>
            <w:r w:rsidR="00443EAE">
              <w:rPr>
                <w:rFonts w:ascii="Arial" w:hAnsi="Arial" w:cs="Arial"/>
              </w:rPr>
              <w:t>6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AA4D15" w:rsidRPr="00AA4D15" w:rsidRDefault="00443EAE" w:rsidP="00121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2015 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vAlign w:val="center"/>
          </w:tcPr>
          <w:p w:rsidR="00AA4D15" w:rsidRPr="00AA4D15" w:rsidRDefault="00AA4D15" w:rsidP="00C8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="00443EAE">
              <w:rPr>
                <w:rFonts w:ascii="Arial" w:hAnsi="Arial" w:cs="Arial"/>
              </w:rPr>
              <w:t xml:space="preserve"> </w:t>
            </w:r>
          </w:p>
        </w:tc>
      </w:tr>
      <w:tr w:rsidR="00AA4D15" w:rsidRPr="00AA4D15" w:rsidTr="0068580B">
        <w:trPr>
          <w:trHeight w:hRule="exact" w:val="397"/>
        </w:trPr>
        <w:tc>
          <w:tcPr>
            <w:tcW w:w="21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AA4D15" w:rsidRPr="00AA4D15" w:rsidRDefault="00AA4D1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4D15">
              <w:rPr>
                <w:rFonts w:ascii="Arial" w:hAnsi="Arial" w:cs="Arial"/>
                <w:b/>
                <w:bCs/>
                <w:color w:val="FFFFFF" w:themeColor="background1"/>
              </w:rPr>
              <w:t>Umowy najmu</w:t>
            </w:r>
          </w:p>
        </w:tc>
        <w:tc>
          <w:tcPr>
            <w:tcW w:w="177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88</w:t>
            </w:r>
          </w:p>
        </w:tc>
        <w:tc>
          <w:tcPr>
            <w:tcW w:w="1772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A4D15" w:rsidRPr="00AA4D15" w:rsidRDefault="00564E59" w:rsidP="00AA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AA4D15" w:rsidRPr="00AA4D15" w:rsidRDefault="00AA4D15" w:rsidP="00121EED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5 444,19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A4D15" w:rsidRPr="00AA4D15" w:rsidRDefault="00564E59" w:rsidP="00C8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5 551,94</w:t>
            </w:r>
          </w:p>
        </w:tc>
      </w:tr>
      <w:tr w:rsidR="00AA4D15" w:rsidRPr="00AA4D15" w:rsidTr="0068580B">
        <w:trPr>
          <w:trHeight w:hRule="exact" w:val="397"/>
        </w:trPr>
        <w:tc>
          <w:tcPr>
            <w:tcW w:w="21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AA4D15" w:rsidRPr="00AA4D15" w:rsidRDefault="00AA4D1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4D15">
              <w:rPr>
                <w:rFonts w:ascii="Arial" w:hAnsi="Arial" w:cs="Arial"/>
                <w:b/>
                <w:bCs/>
                <w:color w:val="FFFFFF" w:themeColor="background1"/>
              </w:rPr>
              <w:t>Umowy użyczenia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A4D15" w:rsidRPr="00AA4D15" w:rsidRDefault="00564E59" w:rsidP="00AA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AA4D15" w:rsidRPr="00AA4D15" w:rsidRDefault="00AA4D15" w:rsidP="00121EED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1 433,04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A4D15" w:rsidRPr="00AA4D15" w:rsidRDefault="00564E59" w:rsidP="00C8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</w:t>
            </w:r>
            <w:r w:rsidR="00727C18">
              <w:rPr>
                <w:rFonts w:ascii="Arial" w:hAnsi="Arial" w:cs="Arial"/>
              </w:rPr>
              <w:t>,00</w:t>
            </w:r>
          </w:p>
        </w:tc>
      </w:tr>
      <w:tr w:rsidR="00AA4D15" w:rsidRPr="00AA4D15" w:rsidTr="0068580B">
        <w:trPr>
          <w:trHeight w:hRule="exact" w:val="397"/>
        </w:trPr>
        <w:tc>
          <w:tcPr>
            <w:tcW w:w="21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AA4D15" w:rsidRPr="00AA4D15" w:rsidRDefault="00AA4D1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4D15">
              <w:rPr>
                <w:rFonts w:ascii="Arial" w:hAnsi="Arial" w:cs="Arial"/>
                <w:b/>
                <w:bCs/>
                <w:color w:val="FFFFFF" w:themeColor="background1"/>
              </w:rPr>
              <w:t>Porozumienia</w:t>
            </w:r>
          </w:p>
        </w:tc>
        <w:tc>
          <w:tcPr>
            <w:tcW w:w="1771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A4D15" w:rsidRPr="00AA4D15" w:rsidRDefault="00564E59" w:rsidP="00AA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7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AA4D15" w:rsidRPr="00AA4D15" w:rsidRDefault="00AA4D15" w:rsidP="00121EED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238,80</w:t>
            </w:r>
          </w:p>
        </w:tc>
        <w:tc>
          <w:tcPr>
            <w:tcW w:w="177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A4D15" w:rsidRPr="00AA4D15" w:rsidRDefault="00564E59" w:rsidP="00C8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76,70</w:t>
            </w:r>
          </w:p>
        </w:tc>
      </w:tr>
      <w:tr w:rsidR="0073446D" w:rsidRPr="00AA4D15" w:rsidTr="001B7359">
        <w:trPr>
          <w:cantSplit/>
          <w:trHeight w:val="496"/>
        </w:trPr>
        <w:tc>
          <w:tcPr>
            <w:tcW w:w="928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vAlign w:val="center"/>
          </w:tcPr>
          <w:p w:rsidR="0073446D" w:rsidRPr="00AA4D15" w:rsidRDefault="0073446D" w:rsidP="0073446D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  <w:b/>
                <w:bCs/>
              </w:rPr>
              <w:t>Lokale mieszkalne</w:t>
            </w:r>
          </w:p>
        </w:tc>
      </w:tr>
      <w:tr w:rsidR="00AA4D15" w:rsidRPr="00AA4D15" w:rsidTr="0000325A">
        <w:trPr>
          <w:cantSplit/>
          <w:trHeight w:val="635"/>
        </w:trPr>
        <w:tc>
          <w:tcPr>
            <w:tcW w:w="2197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808080" w:themeColor="background1" w:themeShade="80"/>
            </w:tcBorders>
            <w:shd w:val="clear" w:color="000000" w:fill="DBE5F1"/>
            <w:noWrap/>
            <w:vAlign w:val="center"/>
          </w:tcPr>
          <w:p w:rsidR="00AA4D15" w:rsidRPr="00AA4D15" w:rsidRDefault="00AA4D15" w:rsidP="00C821E5">
            <w:pPr>
              <w:ind w:left="-53"/>
              <w:rPr>
                <w:rFonts w:ascii="Arial" w:hAnsi="Arial" w:cs="Arial"/>
                <w:b/>
                <w:bCs/>
              </w:rPr>
            </w:pPr>
            <w:r w:rsidRPr="00AA4D15">
              <w:rPr>
                <w:rFonts w:ascii="Arial" w:hAnsi="Arial" w:cs="Arial"/>
                <w:b/>
                <w:bCs/>
              </w:rPr>
              <w:t>Rodzaj umowy</w:t>
            </w:r>
          </w:p>
        </w:tc>
        <w:tc>
          <w:tcPr>
            <w:tcW w:w="354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Ilość zawartych umów</w:t>
            </w:r>
          </w:p>
        </w:tc>
        <w:tc>
          <w:tcPr>
            <w:tcW w:w="354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AA4D15" w:rsidRPr="00AA4D15" w:rsidRDefault="00AA4D15" w:rsidP="00C821E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Powierzchnia lokali objętych umowami  (w m</w:t>
            </w:r>
            <w:r w:rsidRPr="00AA4D15">
              <w:rPr>
                <w:rFonts w:ascii="Arial" w:hAnsi="Arial" w:cs="Arial"/>
                <w:bCs/>
                <w:vertAlign w:val="superscript"/>
              </w:rPr>
              <w:t>2</w:t>
            </w:r>
            <w:r w:rsidRPr="00AA4D15">
              <w:rPr>
                <w:rFonts w:ascii="Arial" w:hAnsi="Arial" w:cs="Arial"/>
                <w:bCs/>
              </w:rPr>
              <w:t>)</w:t>
            </w:r>
          </w:p>
        </w:tc>
      </w:tr>
      <w:tr w:rsidR="00AA4D15" w:rsidRPr="00AA4D15" w:rsidTr="0068580B">
        <w:trPr>
          <w:cantSplit/>
          <w:trHeight w:val="642"/>
        </w:trPr>
        <w:tc>
          <w:tcPr>
            <w:tcW w:w="2197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808080" w:themeColor="background1" w:themeShade="80"/>
            </w:tcBorders>
            <w:vAlign w:val="center"/>
          </w:tcPr>
          <w:p w:rsidR="00AA4D15" w:rsidRPr="00AA4D15" w:rsidRDefault="00AA4D15" w:rsidP="00C821E5">
            <w:pPr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141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AA4D15" w:rsidRPr="00AA4D15" w:rsidRDefault="00AA4D15" w:rsidP="00C821E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na czas określony</w:t>
            </w: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AA4D15" w:rsidRPr="00AA4D15" w:rsidRDefault="00AA4D15" w:rsidP="00C821E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na czas nieokreślony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AA4D15" w:rsidRPr="00AA4D15" w:rsidRDefault="00AA4D15" w:rsidP="00C821E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 xml:space="preserve">na czas </w:t>
            </w:r>
          </w:p>
          <w:p w:rsidR="00AA4D15" w:rsidRPr="00AA4D15" w:rsidRDefault="00AA4D15" w:rsidP="00C821E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 xml:space="preserve">określony  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vAlign w:val="center"/>
          </w:tcPr>
          <w:p w:rsidR="00AA4D15" w:rsidRPr="00AA4D15" w:rsidRDefault="00AA4D15" w:rsidP="00C821E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na czas nieokreślony</w:t>
            </w:r>
          </w:p>
        </w:tc>
      </w:tr>
      <w:tr w:rsidR="00AA4D15" w:rsidRPr="00AA4D15" w:rsidTr="0068580B">
        <w:trPr>
          <w:trHeight w:hRule="exact" w:val="578"/>
        </w:trPr>
        <w:tc>
          <w:tcPr>
            <w:tcW w:w="2197" w:type="dxa"/>
            <w:vMerge w:val="restart"/>
            <w:tcBorders>
              <w:top w:val="single" w:sz="8" w:space="0" w:color="7F7F7F"/>
              <w:bottom w:val="single" w:sz="8" w:space="0" w:color="7F7F7F"/>
              <w:right w:val="single" w:sz="8" w:space="0" w:color="808080" w:themeColor="background1" w:themeShade="80"/>
            </w:tcBorders>
            <w:shd w:val="clear" w:color="000000" w:fill="1F497D"/>
            <w:vAlign w:val="center"/>
          </w:tcPr>
          <w:p w:rsidR="00AA4D15" w:rsidRPr="00AA4D15" w:rsidRDefault="00AA4D1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4D15">
              <w:rPr>
                <w:rFonts w:ascii="Arial" w:hAnsi="Arial" w:cs="Arial"/>
                <w:b/>
                <w:bCs/>
                <w:color w:val="FFFFFF" w:themeColor="background1"/>
              </w:rPr>
              <w:t>Umowy najmu</w:t>
            </w:r>
          </w:p>
        </w:tc>
        <w:tc>
          <w:tcPr>
            <w:tcW w:w="7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A4D15" w:rsidRPr="00AA4D15" w:rsidRDefault="00AA4D15" w:rsidP="00C821E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311</w:t>
            </w: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A4D15" w:rsidRPr="008C3DA7" w:rsidRDefault="00AA4D15" w:rsidP="00C821E5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A4D15">
              <w:rPr>
                <w:rFonts w:ascii="Arial" w:hAnsi="Arial" w:cs="Arial"/>
              </w:rPr>
              <w:t>402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noWrap/>
            <w:vAlign w:val="center"/>
          </w:tcPr>
          <w:p w:rsidR="00AA4D15" w:rsidRPr="00AA4D15" w:rsidRDefault="00AA4D15" w:rsidP="00C821E5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12 614,40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A4D15" w:rsidRPr="008C3DA7" w:rsidRDefault="00AA4D15" w:rsidP="00C821E5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A4D15">
              <w:rPr>
                <w:rFonts w:ascii="Arial" w:hAnsi="Arial" w:cs="Arial"/>
              </w:rPr>
              <w:t>18 092,20</w:t>
            </w:r>
          </w:p>
        </w:tc>
      </w:tr>
      <w:tr w:rsidR="00AA4D15" w:rsidRPr="00AA4D15" w:rsidTr="0068580B">
        <w:trPr>
          <w:trHeight w:hRule="exact" w:val="578"/>
        </w:trPr>
        <w:tc>
          <w:tcPr>
            <w:tcW w:w="2197" w:type="dxa"/>
            <w:vMerge/>
            <w:tcBorders>
              <w:bottom w:val="single" w:sz="8" w:space="0" w:color="7F7F7F"/>
              <w:right w:val="single" w:sz="8" w:space="0" w:color="808080" w:themeColor="background1" w:themeShade="80"/>
            </w:tcBorders>
            <w:shd w:val="clear" w:color="000000" w:fill="1F497D"/>
            <w:vAlign w:val="center"/>
          </w:tcPr>
          <w:p w:rsidR="00AA4D15" w:rsidRPr="00AA4D15" w:rsidRDefault="00AA4D15" w:rsidP="00C821E5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/>
              <w:right w:val="single" w:sz="8" w:space="0" w:color="808080" w:themeColor="background1" w:themeShade="80"/>
            </w:tcBorders>
            <w:vAlign w:val="center"/>
          </w:tcPr>
          <w:p w:rsidR="00AA4D15" w:rsidRPr="00AA4D15" w:rsidRDefault="00AA4D15" w:rsidP="00AA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/>
              <w:right w:val="single" w:sz="8" w:space="0" w:color="808080" w:themeColor="background1" w:themeShade="80"/>
            </w:tcBorders>
            <w:vAlign w:val="center"/>
          </w:tcPr>
          <w:p w:rsidR="00AA4D15" w:rsidRPr="00AA4D15" w:rsidRDefault="00697A3B" w:rsidP="00C8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14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/>
              <w:right w:val="single" w:sz="8" w:space="0" w:color="808080" w:themeColor="background1" w:themeShade="80"/>
            </w:tcBorders>
            <w:vAlign w:val="center"/>
          </w:tcPr>
          <w:p w:rsidR="00AA4D15" w:rsidRPr="00AA4D15" w:rsidRDefault="00697A3B" w:rsidP="008C3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C3DA7">
              <w:rPr>
                <w:rFonts w:ascii="Arial" w:hAnsi="Arial" w:cs="Arial"/>
              </w:rPr>
              <w:t>40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/>
              <w:right w:val="single" w:sz="8" w:space="0" w:color="808080" w:themeColor="background1" w:themeShade="80"/>
            </w:tcBorders>
            <w:noWrap/>
            <w:vAlign w:val="center"/>
          </w:tcPr>
          <w:p w:rsidR="00AA4D15" w:rsidRPr="00AA4D15" w:rsidRDefault="00697A3B" w:rsidP="00C8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10 479,69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7F7F7F"/>
              <w:right w:val="single" w:sz="8" w:space="0" w:color="808080" w:themeColor="background1" w:themeShade="80"/>
            </w:tcBorders>
            <w:vAlign w:val="center"/>
          </w:tcPr>
          <w:p w:rsidR="00AA4D15" w:rsidRPr="00AA4D15" w:rsidRDefault="00697A3B" w:rsidP="008C3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C3DA7">
              <w:rPr>
                <w:rFonts w:ascii="Arial" w:hAnsi="Arial" w:cs="Arial"/>
              </w:rPr>
              <w:t> 415,20</w:t>
            </w:r>
          </w:p>
        </w:tc>
      </w:tr>
    </w:tbl>
    <w:p w:rsidR="005868A1" w:rsidRPr="008C3DA7" w:rsidRDefault="005868A1" w:rsidP="008B63D0">
      <w:pPr>
        <w:spacing w:line="360" w:lineRule="auto"/>
        <w:ind w:left="426" w:hanging="284"/>
        <w:rPr>
          <w:rFonts w:ascii="Arial" w:hAnsi="Arial" w:cs="Arial"/>
          <w:sz w:val="16"/>
          <w:szCs w:val="16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97"/>
        <w:gridCol w:w="1771"/>
        <w:gridCol w:w="1772"/>
        <w:gridCol w:w="1772"/>
        <w:gridCol w:w="1772"/>
      </w:tblGrid>
      <w:tr w:rsidR="005868A1" w:rsidRPr="00AA4D15" w:rsidTr="006C2ED1">
        <w:trPr>
          <w:cantSplit/>
          <w:trHeight w:hRule="exact" w:val="544"/>
        </w:trPr>
        <w:tc>
          <w:tcPr>
            <w:tcW w:w="9284" w:type="dxa"/>
            <w:gridSpan w:val="5"/>
            <w:tcBorders>
              <w:top w:val="single" w:sz="8" w:space="0" w:color="7F7F7F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DBE5F1"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  <w:b/>
                <w:bCs/>
              </w:rPr>
              <w:lastRenderedPageBreak/>
              <w:t>Nieruchomości pozostałe</w:t>
            </w:r>
          </w:p>
        </w:tc>
      </w:tr>
      <w:tr w:rsidR="005868A1" w:rsidRPr="00AA4D15" w:rsidTr="009F3E7A">
        <w:trPr>
          <w:cantSplit/>
          <w:trHeight w:val="635"/>
        </w:trPr>
        <w:tc>
          <w:tcPr>
            <w:tcW w:w="2197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DBE5F1"/>
            <w:noWrap/>
            <w:vAlign w:val="center"/>
          </w:tcPr>
          <w:p w:rsidR="005868A1" w:rsidRPr="00AA4D15" w:rsidRDefault="005868A1" w:rsidP="006C2ED1">
            <w:pPr>
              <w:ind w:left="-53"/>
              <w:rPr>
                <w:rFonts w:ascii="Arial" w:hAnsi="Arial" w:cs="Arial"/>
                <w:b/>
                <w:bCs/>
              </w:rPr>
            </w:pPr>
            <w:r w:rsidRPr="00AA4D15">
              <w:rPr>
                <w:rFonts w:ascii="Arial" w:hAnsi="Arial" w:cs="Arial"/>
                <w:b/>
                <w:bCs/>
              </w:rPr>
              <w:t>Rodzaj umowy</w:t>
            </w:r>
          </w:p>
        </w:tc>
        <w:tc>
          <w:tcPr>
            <w:tcW w:w="354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Ilość zawartych umów</w:t>
            </w:r>
            <w:r>
              <w:rPr>
                <w:rFonts w:ascii="Arial" w:hAnsi="Arial" w:cs="Arial"/>
              </w:rPr>
              <w:t xml:space="preserve"> w roku</w:t>
            </w:r>
          </w:p>
        </w:tc>
        <w:tc>
          <w:tcPr>
            <w:tcW w:w="354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 xml:space="preserve">Powierzchnia zawartych umów </w:t>
            </w:r>
            <w:r w:rsidRPr="00AA4D15">
              <w:rPr>
                <w:rFonts w:ascii="Arial" w:hAnsi="Arial" w:cs="Arial"/>
              </w:rPr>
              <w:br/>
              <w:t>(w m</w:t>
            </w:r>
            <w:r w:rsidRPr="00AA4D15">
              <w:rPr>
                <w:rFonts w:ascii="Arial" w:hAnsi="Arial" w:cs="Arial"/>
                <w:bCs/>
                <w:vertAlign w:val="superscript"/>
              </w:rPr>
              <w:t>2</w:t>
            </w:r>
            <w:r w:rsidRPr="00AA4D15">
              <w:rPr>
                <w:rFonts w:ascii="Arial" w:hAnsi="Arial" w:cs="Arial"/>
                <w:bCs/>
              </w:rPr>
              <w:t>)</w:t>
            </w:r>
          </w:p>
        </w:tc>
      </w:tr>
      <w:tr w:rsidR="005868A1" w:rsidRPr="00AA4D15" w:rsidTr="009F3E7A">
        <w:trPr>
          <w:cantSplit/>
          <w:trHeight w:val="410"/>
        </w:trPr>
        <w:tc>
          <w:tcPr>
            <w:tcW w:w="2197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5868A1" w:rsidRPr="00AA4D15" w:rsidRDefault="005868A1" w:rsidP="006C2ED1">
            <w:pPr>
              <w:ind w:left="-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000000" w:fill="F2F2F2"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</w:tr>
      <w:tr w:rsidR="005868A1" w:rsidRPr="00AA4D15" w:rsidTr="009F3E7A">
        <w:trPr>
          <w:trHeight w:hRule="exact" w:val="680"/>
        </w:trPr>
        <w:tc>
          <w:tcPr>
            <w:tcW w:w="2197" w:type="dxa"/>
            <w:tcBorders>
              <w:top w:val="single" w:sz="8" w:space="0" w:color="808080" w:themeColor="background1" w:themeShade="8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5868A1" w:rsidRPr="00AA4D15" w:rsidRDefault="005868A1" w:rsidP="006C2ED1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4D15">
              <w:rPr>
                <w:rFonts w:ascii="Arial" w:hAnsi="Arial" w:cs="Arial"/>
                <w:b/>
                <w:bCs/>
                <w:color w:val="FFFFFF" w:themeColor="background1"/>
              </w:rPr>
              <w:t>Umowy dzierżawy gruntu</w:t>
            </w:r>
          </w:p>
        </w:tc>
        <w:tc>
          <w:tcPr>
            <w:tcW w:w="1771" w:type="dxa"/>
            <w:tcBorders>
              <w:top w:val="single" w:sz="8" w:space="0" w:color="808080" w:themeColor="background1" w:themeShade="80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1 090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1 056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133 226,32</w:t>
            </w:r>
          </w:p>
        </w:tc>
        <w:tc>
          <w:tcPr>
            <w:tcW w:w="1772" w:type="dxa"/>
            <w:tcBorders>
              <w:top w:val="single" w:sz="8" w:space="0" w:color="808080" w:themeColor="background1" w:themeShade="80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126 042,20</w:t>
            </w:r>
          </w:p>
        </w:tc>
      </w:tr>
      <w:tr w:rsidR="005868A1" w:rsidRPr="00AA4D15" w:rsidTr="009F3E7A">
        <w:trPr>
          <w:trHeight w:hRule="exact" w:val="680"/>
        </w:trPr>
        <w:tc>
          <w:tcPr>
            <w:tcW w:w="21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5868A1" w:rsidRPr="00AA4D15" w:rsidRDefault="005868A1" w:rsidP="006C2ED1">
            <w:pPr>
              <w:ind w:left="-5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4D15">
              <w:rPr>
                <w:rFonts w:ascii="Arial" w:hAnsi="Arial" w:cs="Arial"/>
                <w:b/>
                <w:bCs/>
                <w:color w:val="FFFFFF" w:themeColor="background1"/>
              </w:rPr>
              <w:t>Umowy użyczenia gruntu</w:t>
            </w:r>
          </w:p>
        </w:tc>
        <w:tc>
          <w:tcPr>
            <w:tcW w:w="1771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23</w:t>
            </w:r>
          </w:p>
        </w:tc>
        <w:tc>
          <w:tcPr>
            <w:tcW w:w="177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7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 w:rsidRPr="00AA4D15">
              <w:rPr>
                <w:rFonts w:ascii="Arial" w:hAnsi="Arial" w:cs="Arial"/>
              </w:rPr>
              <w:t>9</w:t>
            </w:r>
            <w:r w:rsidR="00727C18">
              <w:rPr>
                <w:rFonts w:ascii="Arial" w:hAnsi="Arial" w:cs="Arial"/>
              </w:rPr>
              <w:t> </w:t>
            </w:r>
            <w:r w:rsidRPr="00AA4D15">
              <w:rPr>
                <w:rFonts w:ascii="Arial" w:hAnsi="Arial" w:cs="Arial"/>
              </w:rPr>
              <w:t>796</w:t>
            </w:r>
            <w:r w:rsidR="00727C18">
              <w:rPr>
                <w:rFonts w:ascii="Arial" w:hAnsi="Arial" w:cs="Arial"/>
              </w:rPr>
              <w:t>,00</w:t>
            </w:r>
          </w:p>
        </w:tc>
        <w:tc>
          <w:tcPr>
            <w:tcW w:w="177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:rsidR="005868A1" w:rsidRPr="00AA4D15" w:rsidRDefault="005868A1" w:rsidP="006C2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27C1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351</w:t>
            </w:r>
            <w:r w:rsidR="00727C18">
              <w:rPr>
                <w:rFonts w:ascii="Arial" w:hAnsi="Arial" w:cs="Arial"/>
              </w:rPr>
              <w:t>,00</w:t>
            </w:r>
          </w:p>
        </w:tc>
      </w:tr>
    </w:tbl>
    <w:p w:rsidR="008C3DA7" w:rsidRPr="004329DB" w:rsidRDefault="008C3DA7" w:rsidP="006764BF">
      <w:pPr>
        <w:spacing w:line="360" w:lineRule="auto"/>
        <w:ind w:left="142"/>
        <w:rPr>
          <w:rFonts w:ascii="Arial" w:hAnsi="Arial" w:cs="Arial"/>
          <w:color w:val="FF0000"/>
          <w:sz w:val="22"/>
          <w:szCs w:val="22"/>
        </w:rPr>
      </w:pPr>
    </w:p>
    <w:p w:rsidR="006C6E5A" w:rsidRPr="000E0C6C" w:rsidRDefault="00803D43" w:rsidP="00C16D2F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C6C">
        <w:rPr>
          <w:rFonts w:ascii="Arial" w:hAnsi="Arial" w:cs="Arial"/>
          <w:sz w:val="22"/>
          <w:szCs w:val="22"/>
        </w:rPr>
        <w:t xml:space="preserve">Jednostka Gospodarki Nieruchomościami w Zabrzu </w:t>
      </w:r>
      <w:r w:rsidR="00E54455" w:rsidRPr="000E0C6C">
        <w:rPr>
          <w:rFonts w:ascii="Arial" w:hAnsi="Arial" w:cs="Arial"/>
          <w:sz w:val="22"/>
          <w:szCs w:val="22"/>
        </w:rPr>
        <w:t xml:space="preserve">realizuje </w:t>
      </w:r>
      <w:r w:rsidR="008B63D0" w:rsidRPr="000E0C6C">
        <w:rPr>
          <w:rFonts w:ascii="Arial" w:hAnsi="Arial" w:cs="Arial"/>
          <w:sz w:val="22"/>
          <w:szCs w:val="22"/>
        </w:rPr>
        <w:t>trzy</w:t>
      </w:r>
      <w:r w:rsidR="00B55105" w:rsidRPr="000E0C6C">
        <w:rPr>
          <w:rFonts w:ascii="Arial" w:hAnsi="Arial" w:cs="Arial"/>
          <w:sz w:val="22"/>
          <w:szCs w:val="22"/>
        </w:rPr>
        <w:t xml:space="preserve"> porozumienia</w:t>
      </w:r>
      <w:r w:rsidR="00E551C5" w:rsidRPr="000E0C6C">
        <w:rPr>
          <w:rFonts w:ascii="Arial" w:hAnsi="Arial" w:cs="Arial"/>
          <w:sz w:val="22"/>
          <w:szCs w:val="22"/>
        </w:rPr>
        <w:t>,</w:t>
      </w:r>
      <w:r w:rsidR="00B55105" w:rsidRPr="000E0C6C">
        <w:rPr>
          <w:rFonts w:ascii="Arial" w:hAnsi="Arial" w:cs="Arial"/>
          <w:sz w:val="22"/>
          <w:szCs w:val="22"/>
        </w:rPr>
        <w:t xml:space="preserve"> </w:t>
      </w:r>
      <w:r w:rsidR="00E551C5" w:rsidRPr="000E0C6C">
        <w:rPr>
          <w:rFonts w:ascii="Arial" w:hAnsi="Arial" w:cs="Arial"/>
          <w:sz w:val="22"/>
          <w:szCs w:val="22"/>
        </w:rPr>
        <w:t>na mocy których udostępnia mieszkania w ramach zawieranych umów najmu</w:t>
      </w:r>
      <w:r w:rsidR="00E54455" w:rsidRPr="000E0C6C">
        <w:rPr>
          <w:rFonts w:ascii="Arial" w:hAnsi="Arial" w:cs="Arial"/>
          <w:sz w:val="22"/>
          <w:szCs w:val="22"/>
        </w:rPr>
        <w:t>.</w:t>
      </w:r>
      <w:r w:rsidR="006A16AA" w:rsidRPr="000E0C6C">
        <w:rPr>
          <w:rFonts w:ascii="Arial" w:hAnsi="Arial" w:cs="Arial"/>
          <w:sz w:val="22"/>
          <w:szCs w:val="22"/>
        </w:rPr>
        <w:t xml:space="preserve"> P</w:t>
      </w:r>
      <w:r w:rsidR="00D05930" w:rsidRPr="000E0C6C">
        <w:rPr>
          <w:rFonts w:ascii="Arial" w:hAnsi="Arial" w:cs="Arial"/>
          <w:sz w:val="22"/>
          <w:szCs w:val="22"/>
        </w:rPr>
        <w:t>orozumienie</w:t>
      </w:r>
      <w:r w:rsidR="006A16AA" w:rsidRPr="000E0C6C">
        <w:rPr>
          <w:rFonts w:ascii="Arial" w:hAnsi="Arial" w:cs="Arial"/>
          <w:sz w:val="22"/>
          <w:szCs w:val="22"/>
        </w:rPr>
        <w:t xml:space="preserve"> JOFGN/37/2015 z dnia 18.02.2015 r. </w:t>
      </w:r>
      <w:r w:rsidR="00E54455" w:rsidRPr="000E0C6C">
        <w:rPr>
          <w:rFonts w:ascii="Arial" w:hAnsi="Arial" w:cs="Arial"/>
          <w:sz w:val="22"/>
          <w:szCs w:val="22"/>
        </w:rPr>
        <w:t xml:space="preserve">zawarte </w:t>
      </w:r>
      <w:r w:rsidR="006A16AA" w:rsidRPr="000E0C6C">
        <w:rPr>
          <w:rFonts w:ascii="Arial" w:hAnsi="Arial" w:cs="Arial"/>
          <w:sz w:val="22"/>
          <w:szCs w:val="22"/>
        </w:rPr>
        <w:t>zostało</w:t>
      </w:r>
      <w:r w:rsidR="00E54455" w:rsidRPr="000E0C6C">
        <w:rPr>
          <w:rFonts w:ascii="Arial" w:hAnsi="Arial" w:cs="Arial"/>
          <w:sz w:val="22"/>
          <w:szCs w:val="22"/>
        </w:rPr>
        <w:t xml:space="preserve"> z osobą fizyczną na nieruchomość przy ul. Wolności 246</w:t>
      </w:r>
      <w:r w:rsidR="00C16D2F" w:rsidRPr="000E0C6C">
        <w:rPr>
          <w:rFonts w:ascii="Arial" w:hAnsi="Arial" w:cs="Arial"/>
          <w:sz w:val="22"/>
          <w:szCs w:val="22"/>
        </w:rPr>
        <w:t xml:space="preserve">, w której </w:t>
      </w:r>
      <w:r w:rsidR="00D05930" w:rsidRPr="000E0C6C">
        <w:rPr>
          <w:rFonts w:ascii="Arial" w:hAnsi="Arial" w:cs="Arial"/>
          <w:sz w:val="22"/>
          <w:szCs w:val="22"/>
        </w:rPr>
        <w:t>znajduje się 12 lokali mieszkalnych,</w:t>
      </w:r>
      <w:r w:rsidR="003C68DC" w:rsidRPr="000E0C6C">
        <w:rPr>
          <w:rFonts w:ascii="Arial" w:hAnsi="Arial" w:cs="Arial"/>
          <w:sz w:val="22"/>
          <w:szCs w:val="22"/>
        </w:rPr>
        <w:t xml:space="preserve"> na mocy którego Jednostka Gospodarki Nieruchomościami</w:t>
      </w:r>
      <w:r w:rsidR="000E0C6C" w:rsidRPr="000E0C6C">
        <w:rPr>
          <w:rFonts w:ascii="Arial" w:hAnsi="Arial" w:cs="Arial"/>
          <w:sz w:val="22"/>
          <w:szCs w:val="22"/>
        </w:rPr>
        <w:t xml:space="preserve"> zawiera umowy w imieniu współwłaściciela nieruchomości. </w:t>
      </w:r>
      <w:r w:rsidR="008B63D0" w:rsidRPr="000E0C6C">
        <w:rPr>
          <w:rFonts w:ascii="Arial" w:hAnsi="Arial" w:cs="Arial"/>
          <w:sz w:val="22"/>
          <w:szCs w:val="22"/>
        </w:rPr>
        <w:t>D</w:t>
      </w:r>
      <w:r w:rsidR="00B572BF" w:rsidRPr="000E0C6C">
        <w:rPr>
          <w:rFonts w:ascii="Arial" w:hAnsi="Arial" w:cs="Arial"/>
          <w:sz w:val="22"/>
          <w:szCs w:val="22"/>
        </w:rPr>
        <w:t>rugie porozumienie</w:t>
      </w:r>
      <w:r w:rsidR="006A16AA" w:rsidRPr="000E0C6C">
        <w:rPr>
          <w:rFonts w:ascii="Arial" w:hAnsi="Arial" w:cs="Arial"/>
          <w:sz w:val="22"/>
          <w:szCs w:val="22"/>
        </w:rPr>
        <w:t xml:space="preserve"> CRU/1825/11 z dnia </w:t>
      </w:r>
      <w:r w:rsidR="001354C6" w:rsidRPr="000E0C6C">
        <w:rPr>
          <w:rFonts w:ascii="Arial" w:hAnsi="Arial" w:cs="Arial"/>
          <w:sz w:val="22"/>
          <w:szCs w:val="22"/>
        </w:rPr>
        <w:t>27.06.2011 r.</w:t>
      </w:r>
      <w:r w:rsidR="00B572BF" w:rsidRPr="000E0C6C">
        <w:rPr>
          <w:rFonts w:ascii="Arial" w:hAnsi="Arial" w:cs="Arial"/>
          <w:sz w:val="22"/>
          <w:szCs w:val="22"/>
        </w:rPr>
        <w:t xml:space="preserve"> zawarte</w:t>
      </w:r>
      <w:r w:rsidR="00C16D2F" w:rsidRPr="000E0C6C">
        <w:rPr>
          <w:rFonts w:ascii="Arial" w:hAnsi="Arial" w:cs="Arial"/>
          <w:sz w:val="22"/>
          <w:szCs w:val="22"/>
        </w:rPr>
        <w:t xml:space="preserve"> </w:t>
      </w:r>
      <w:r w:rsidR="00B572BF" w:rsidRPr="000E0C6C">
        <w:rPr>
          <w:rFonts w:ascii="Arial" w:hAnsi="Arial" w:cs="Arial"/>
          <w:sz w:val="22"/>
          <w:szCs w:val="22"/>
        </w:rPr>
        <w:t xml:space="preserve">jest </w:t>
      </w:r>
      <w:r w:rsidR="00FF7CDB" w:rsidRPr="000E0C6C">
        <w:rPr>
          <w:rFonts w:ascii="Arial" w:hAnsi="Arial" w:cs="Arial"/>
          <w:sz w:val="22"/>
          <w:szCs w:val="22"/>
        </w:rPr>
        <w:t>w celu określenia zasad wynajmowania przez Miasto Zabrze lokali z mieszkaniowego zasobu</w:t>
      </w:r>
      <w:r w:rsidR="00D05930" w:rsidRPr="000E0C6C">
        <w:rPr>
          <w:rFonts w:ascii="Arial" w:hAnsi="Arial" w:cs="Arial"/>
          <w:sz w:val="22"/>
          <w:szCs w:val="22"/>
        </w:rPr>
        <w:t xml:space="preserve"> </w:t>
      </w:r>
      <w:r w:rsidR="00B55105" w:rsidRPr="000E0C6C">
        <w:rPr>
          <w:rFonts w:ascii="Arial" w:hAnsi="Arial" w:cs="Arial"/>
          <w:sz w:val="22"/>
          <w:szCs w:val="22"/>
        </w:rPr>
        <w:t>Górnicz</w:t>
      </w:r>
      <w:r w:rsidR="00FF7CDB" w:rsidRPr="000E0C6C">
        <w:rPr>
          <w:rFonts w:ascii="Arial" w:hAnsi="Arial" w:cs="Arial"/>
          <w:sz w:val="22"/>
          <w:szCs w:val="22"/>
        </w:rPr>
        <w:t>ej</w:t>
      </w:r>
      <w:r w:rsidR="00B55105" w:rsidRPr="000E0C6C">
        <w:rPr>
          <w:rFonts w:ascii="Arial" w:hAnsi="Arial" w:cs="Arial"/>
          <w:sz w:val="22"/>
          <w:szCs w:val="22"/>
        </w:rPr>
        <w:t xml:space="preserve"> Spółdzielni </w:t>
      </w:r>
      <w:r w:rsidR="00FF7CDB" w:rsidRPr="000E0C6C">
        <w:rPr>
          <w:rFonts w:ascii="Arial" w:hAnsi="Arial" w:cs="Arial"/>
          <w:sz w:val="22"/>
          <w:szCs w:val="22"/>
        </w:rPr>
        <w:t>Mieszkaniowej</w:t>
      </w:r>
      <w:r w:rsidR="00B55105" w:rsidRPr="000E0C6C">
        <w:rPr>
          <w:rFonts w:ascii="Arial" w:hAnsi="Arial" w:cs="Arial"/>
          <w:sz w:val="22"/>
          <w:szCs w:val="22"/>
        </w:rPr>
        <w:t xml:space="preserve"> „LUIZA”</w:t>
      </w:r>
      <w:r w:rsidR="00FF7CDB" w:rsidRPr="000E0C6C">
        <w:rPr>
          <w:rFonts w:ascii="Arial" w:hAnsi="Arial" w:cs="Arial"/>
          <w:sz w:val="22"/>
          <w:szCs w:val="22"/>
        </w:rPr>
        <w:t xml:space="preserve"> z</w:t>
      </w:r>
      <w:r w:rsidR="005868A1">
        <w:rPr>
          <w:rFonts w:ascii="Arial" w:hAnsi="Arial" w:cs="Arial"/>
          <w:sz w:val="22"/>
          <w:szCs w:val="22"/>
        </w:rPr>
        <w:t xml:space="preserve"> </w:t>
      </w:r>
      <w:r w:rsidR="00FF7CDB" w:rsidRPr="000E0C6C">
        <w:rPr>
          <w:rFonts w:ascii="Arial" w:hAnsi="Arial" w:cs="Arial"/>
          <w:sz w:val="22"/>
          <w:szCs w:val="22"/>
        </w:rPr>
        <w:t>przeznaczeniem na lokale socjalne.</w:t>
      </w:r>
      <w:r w:rsidR="006C6E5A" w:rsidRPr="000E0C6C">
        <w:rPr>
          <w:rFonts w:ascii="Arial" w:hAnsi="Arial" w:cs="Arial"/>
          <w:sz w:val="22"/>
          <w:szCs w:val="22"/>
        </w:rPr>
        <w:t xml:space="preserve"> Natomiast trzecie </w:t>
      </w:r>
      <w:r w:rsidR="003C68DC" w:rsidRPr="000E0C6C">
        <w:rPr>
          <w:rFonts w:ascii="Arial" w:hAnsi="Arial" w:cs="Arial"/>
          <w:sz w:val="22"/>
          <w:szCs w:val="22"/>
        </w:rPr>
        <w:t xml:space="preserve">porozumienie </w:t>
      </w:r>
      <w:r w:rsidR="006C6E5A" w:rsidRPr="000E0C6C">
        <w:rPr>
          <w:rFonts w:ascii="Arial" w:hAnsi="Arial" w:cs="Arial"/>
          <w:sz w:val="22"/>
          <w:szCs w:val="22"/>
        </w:rPr>
        <w:t>CRU/655/2016 z dnia</w:t>
      </w:r>
      <w:r w:rsidR="003C68DC" w:rsidRPr="000E0C6C">
        <w:rPr>
          <w:rFonts w:ascii="Arial" w:hAnsi="Arial" w:cs="Arial"/>
          <w:sz w:val="22"/>
          <w:szCs w:val="22"/>
        </w:rPr>
        <w:t xml:space="preserve"> 01.03.2016 r. </w:t>
      </w:r>
      <w:r w:rsidR="006C6E5A" w:rsidRPr="000E0C6C">
        <w:rPr>
          <w:rFonts w:ascii="Arial" w:hAnsi="Arial" w:cs="Arial"/>
          <w:sz w:val="22"/>
          <w:szCs w:val="22"/>
        </w:rPr>
        <w:t xml:space="preserve">zawarte pomiędzy Gminą Miejską Zabrze a ZBM-TBS Sp. z o.o. </w:t>
      </w:r>
      <w:r w:rsidR="003C68DC" w:rsidRPr="000E0C6C">
        <w:rPr>
          <w:rFonts w:ascii="Arial" w:hAnsi="Arial" w:cs="Arial"/>
          <w:sz w:val="22"/>
          <w:szCs w:val="22"/>
        </w:rPr>
        <w:t xml:space="preserve">określa zasady wynajmowania przez Miasto Zabrze lokali z mieszkaniowego zasobu ZBM-TBS Sp. z o.o. z przeznaczeniem na lokale socjalne. </w:t>
      </w:r>
    </w:p>
    <w:p w:rsidR="00A61886" w:rsidRDefault="00A61886" w:rsidP="00A61886"/>
    <w:p w:rsidR="00A61886" w:rsidRPr="006E3EA7" w:rsidRDefault="00A61886" w:rsidP="00A61886">
      <w:pPr>
        <w:spacing w:line="360" w:lineRule="auto"/>
        <w:jc w:val="both"/>
        <w:rPr>
          <w:rFonts w:ascii="Arial" w:hAnsi="Arial" w:cs="Arial"/>
        </w:rPr>
      </w:pPr>
      <w:r w:rsidRPr="006E3EA7">
        <w:rPr>
          <w:rFonts w:ascii="Arial" w:hAnsi="Arial" w:cs="Arial"/>
          <w:sz w:val="22"/>
          <w:szCs w:val="22"/>
        </w:rPr>
        <w:t>Ponadto Gmina Miejska Zabrze prowadzi proces regulacji stanu prawnego nieruchomości</w:t>
      </w:r>
      <w:r w:rsidR="00861EB8" w:rsidRPr="006E3EA7">
        <w:rPr>
          <w:rFonts w:ascii="Arial" w:hAnsi="Arial" w:cs="Arial"/>
          <w:sz w:val="22"/>
          <w:szCs w:val="22"/>
        </w:rPr>
        <w:t xml:space="preserve"> gminnych </w:t>
      </w:r>
      <w:r w:rsidRPr="006E3EA7">
        <w:rPr>
          <w:rFonts w:ascii="Arial" w:hAnsi="Arial" w:cs="Arial"/>
          <w:sz w:val="22"/>
          <w:szCs w:val="22"/>
        </w:rPr>
        <w:t>zajętych pod rodzinne ogrody działkowe w trybie ustawy z dnia 13 grudnia 2013 r. o rodzinnych ogrodach działkowych (Dz. U. z 2014 r. poz. 40 z późniejszymi zmianami)</w:t>
      </w:r>
      <w:r w:rsidR="00395FB1" w:rsidRPr="006E3EA7">
        <w:rPr>
          <w:rFonts w:ascii="Arial" w:hAnsi="Arial" w:cs="Arial"/>
          <w:sz w:val="22"/>
          <w:szCs w:val="22"/>
        </w:rPr>
        <w:t xml:space="preserve">, w toku którego </w:t>
      </w:r>
      <w:r w:rsidR="00F45E09" w:rsidRPr="006E3EA7">
        <w:rPr>
          <w:rFonts w:ascii="Arial" w:hAnsi="Arial" w:cs="Arial"/>
          <w:sz w:val="22"/>
          <w:szCs w:val="22"/>
        </w:rPr>
        <w:t>Prezydent</w:t>
      </w:r>
      <w:r w:rsidR="00727C18" w:rsidRPr="006E3EA7">
        <w:rPr>
          <w:rFonts w:ascii="Arial" w:hAnsi="Arial" w:cs="Arial"/>
          <w:sz w:val="22"/>
          <w:szCs w:val="22"/>
        </w:rPr>
        <w:t xml:space="preserve"> Miasta Zabrze</w:t>
      </w:r>
      <w:r w:rsidR="00395FB1" w:rsidRPr="006E3EA7">
        <w:rPr>
          <w:rFonts w:ascii="Arial" w:hAnsi="Arial" w:cs="Arial"/>
          <w:sz w:val="22"/>
          <w:szCs w:val="22"/>
        </w:rPr>
        <w:t xml:space="preserve"> wydaje decyzj</w:t>
      </w:r>
      <w:r w:rsidR="006E3EA7" w:rsidRPr="006E3EA7">
        <w:rPr>
          <w:rFonts w:ascii="Arial" w:hAnsi="Arial" w:cs="Arial"/>
          <w:sz w:val="22"/>
          <w:szCs w:val="22"/>
        </w:rPr>
        <w:t xml:space="preserve">e stwierdzające nabycie </w:t>
      </w:r>
      <w:r w:rsidR="00727C18" w:rsidRPr="006E3EA7">
        <w:rPr>
          <w:rFonts w:ascii="Arial" w:hAnsi="Arial" w:cs="Arial"/>
          <w:sz w:val="22"/>
          <w:szCs w:val="22"/>
        </w:rPr>
        <w:t>praw</w:t>
      </w:r>
      <w:r w:rsidR="00395FB1" w:rsidRPr="006E3EA7">
        <w:rPr>
          <w:rFonts w:ascii="Arial" w:hAnsi="Arial" w:cs="Arial"/>
          <w:sz w:val="22"/>
          <w:szCs w:val="22"/>
        </w:rPr>
        <w:t>a</w:t>
      </w:r>
      <w:r w:rsidRPr="006E3EA7">
        <w:rPr>
          <w:rFonts w:ascii="Arial" w:hAnsi="Arial" w:cs="Arial"/>
          <w:sz w:val="22"/>
          <w:szCs w:val="22"/>
        </w:rPr>
        <w:t xml:space="preserve"> użytkowania nieruchomości </w:t>
      </w:r>
      <w:r w:rsidR="006E3EA7" w:rsidRPr="006E3EA7">
        <w:rPr>
          <w:rFonts w:ascii="Arial" w:hAnsi="Arial" w:cs="Arial"/>
          <w:sz w:val="22"/>
          <w:szCs w:val="22"/>
        </w:rPr>
        <w:t>z dniem</w:t>
      </w:r>
      <w:r w:rsidRPr="006E3EA7">
        <w:rPr>
          <w:rFonts w:ascii="Arial" w:hAnsi="Arial" w:cs="Arial"/>
          <w:sz w:val="22"/>
          <w:szCs w:val="22"/>
        </w:rPr>
        <w:t xml:space="preserve"> 19.</w:t>
      </w:r>
      <w:r w:rsidR="00727C18" w:rsidRPr="006E3EA7">
        <w:rPr>
          <w:rFonts w:ascii="Arial" w:hAnsi="Arial" w:cs="Arial"/>
          <w:sz w:val="22"/>
          <w:szCs w:val="22"/>
        </w:rPr>
        <w:t>0</w:t>
      </w:r>
      <w:r w:rsidRPr="006E3EA7">
        <w:rPr>
          <w:rFonts w:ascii="Arial" w:hAnsi="Arial" w:cs="Arial"/>
          <w:sz w:val="22"/>
          <w:szCs w:val="22"/>
        </w:rPr>
        <w:t>1.2014 r.</w:t>
      </w:r>
      <w:r w:rsidR="006E3EA7" w:rsidRPr="006E3EA7">
        <w:rPr>
          <w:rFonts w:ascii="Arial" w:hAnsi="Arial" w:cs="Arial"/>
          <w:sz w:val="22"/>
          <w:szCs w:val="22"/>
        </w:rPr>
        <w:t xml:space="preserve"> przez stowarzyszenia ogrodowe.</w:t>
      </w:r>
      <w:r w:rsidRPr="006E3EA7">
        <w:rPr>
          <w:rFonts w:ascii="Arial" w:hAnsi="Arial" w:cs="Arial"/>
          <w:sz w:val="22"/>
          <w:szCs w:val="22"/>
        </w:rPr>
        <w:t xml:space="preserve"> </w:t>
      </w:r>
    </w:p>
    <w:p w:rsidR="00242C02" w:rsidRPr="0000325A" w:rsidRDefault="00242C02" w:rsidP="006A131A">
      <w:pPr>
        <w:pStyle w:val="Zwykytekst"/>
        <w:spacing w:line="360" w:lineRule="auto"/>
        <w:rPr>
          <w:rFonts w:ascii="Arial" w:hAnsi="Arial" w:cs="Arial"/>
          <w:color w:val="00B050"/>
          <w:sz w:val="22"/>
          <w:szCs w:val="22"/>
        </w:rPr>
      </w:pPr>
    </w:p>
    <w:tbl>
      <w:tblPr>
        <w:tblW w:w="9001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2976"/>
        <w:gridCol w:w="2694"/>
      </w:tblGrid>
      <w:tr w:rsidR="00395FB1" w:rsidRPr="004E4715" w:rsidTr="00395FB1">
        <w:trPr>
          <w:cantSplit/>
          <w:trHeight w:val="635"/>
        </w:trPr>
        <w:tc>
          <w:tcPr>
            <w:tcW w:w="3331" w:type="dxa"/>
            <w:shd w:val="clear" w:color="000000" w:fill="DBE5F1"/>
            <w:vAlign w:val="center"/>
          </w:tcPr>
          <w:p w:rsidR="00395FB1" w:rsidRPr="004E4715" w:rsidRDefault="00395FB1" w:rsidP="00395FB1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Podmiot, na rzecz którego stwierdzono nabycie prawa</w:t>
            </w:r>
          </w:p>
        </w:tc>
        <w:tc>
          <w:tcPr>
            <w:tcW w:w="2976" w:type="dxa"/>
            <w:shd w:val="clear" w:color="000000" w:fill="DBE5F1"/>
            <w:noWrap/>
            <w:vAlign w:val="center"/>
          </w:tcPr>
          <w:p w:rsidR="00395FB1" w:rsidRPr="004E4715" w:rsidRDefault="00395FB1" w:rsidP="00395FB1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Powierzchnia nieruchomości obciążonej prawem  (w m</w:t>
            </w:r>
            <w:r w:rsidRPr="004E4715">
              <w:rPr>
                <w:rFonts w:ascii="Arial" w:hAnsi="Arial" w:cs="Arial"/>
                <w:bCs/>
                <w:vertAlign w:val="superscript"/>
              </w:rPr>
              <w:t>2</w:t>
            </w:r>
            <w:r w:rsidRPr="004E47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94" w:type="dxa"/>
            <w:shd w:val="clear" w:color="000000" w:fill="DBE5F1"/>
            <w:vAlign w:val="center"/>
          </w:tcPr>
          <w:p w:rsidR="00395FB1" w:rsidRPr="004E4715" w:rsidRDefault="00395FB1" w:rsidP="004E4715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Data decyzji</w:t>
            </w:r>
          </w:p>
        </w:tc>
      </w:tr>
      <w:tr w:rsidR="00395FB1" w:rsidRPr="004E4715" w:rsidTr="00395FB1">
        <w:trPr>
          <w:trHeight w:hRule="exact" w:val="551"/>
        </w:trPr>
        <w:tc>
          <w:tcPr>
            <w:tcW w:w="3331" w:type="dxa"/>
            <w:vAlign w:val="center"/>
          </w:tcPr>
          <w:p w:rsidR="00395FB1" w:rsidRPr="004E4715" w:rsidRDefault="00395FB1" w:rsidP="00395FB1">
            <w:pPr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PZD (ROD Tysiąclecie)</w:t>
            </w:r>
          </w:p>
        </w:tc>
        <w:tc>
          <w:tcPr>
            <w:tcW w:w="2976" w:type="dxa"/>
            <w:vAlign w:val="center"/>
          </w:tcPr>
          <w:p w:rsidR="00395FB1" w:rsidRPr="004E4715" w:rsidRDefault="00395FB1" w:rsidP="00813BF1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106 717</w:t>
            </w:r>
          </w:p>
        </w:tc>
        <w:tc>
          <w:tcPr>
            <w:tcW w:w="2694" w:type="dxa"/>
            <w:vAlign w:val="center"/>
          </w:tcPr>
          <w:p w:rsidR="00395FB1" w:rsidRPr="004E4715" w:rsidRDefault="00395FB1" w:rsidP="004E4715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13.04.2016 r.</w:t>
            </w:r>
          </w:p>
        </w:tc>
      </w:tr>
      <w:tr w:rsidR="00395FB1" w:rsidRPr="004E4715" w:rsidTr="00395FB1">
        <w:trPr>
          <w:trHeight w:hRule="exact" w:val="573"/>
        </w:trPr>
        <w:tc>
          <w:tcPr>
            <w:tcW w:w="3331" w:type="dxa"/>
            <w:vAlign w:val="center"/>
          </w:tcPr>
          <w:p w:rsidR="00395FB1" w:rsidRPr="004E4715" w:rsidRDefault="00395FB1" w:rsidP="00395FB1">
            <w:pPr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PZD (ROD im. Reymonta)</w:t>
            </w:r>
          </w:p>
        </w:tc>
        <w:tc>
          <w:tcPr>
            <w:tcW w:w="2976" w:type="dxa"/>
            <w:vAlign w:val="center"/>
          </w:tcPr>
          <w:p w:rsidR="00395FB1" w:rsidRPr="004E4715" w:rsidRDefault="00395FB1" w:rsidP="00813BF1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39 160</w:t>
            </w:r>
          </w:p>
        </w:tc>
        <w:tc>
          <w:tcPr>
            <w:tcW w:w="2694" w:type="dxa"/>
            <w:vAlign w:val="center"/>
          </w:tcPr>
          <w:p w:rsidR="00395FB1" w:rsidRPr="004E4715" w:rsidRDefault="00395FB1" w:rsidP="004E4715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11.12.2015 r.</w:t>
            </w:r>
          </w:p>
        </w:tc>
      </w:tr>
      <w:tr w:rsidR="00395FB1" w:rsidRPr="004E4715" w:rsidTr="00395FB1">
        <w:trPr>
          <w:trHeight w:hRule="exact" w:val="567"/>
        </w:trPr>
        <w:tc>
          <w:tcPr>
            <w:tcW w:w="3331" w:type="dxa"/>
            <w:vAlign w:val="center"/>
          </w:tcPr>
          <w:p w:rsidR="00395FB1" w:rsidRPr="004E4715" w:rsidRDefault="00395FB1" w:rsidP="00395FB1">
            <w:pPr>
              <w:rPr>
                <w:rFonts w:ascii="Arial" w:hAnsi="Arial" w:cs="Arial"/>
                <w:lang w:val="en-US"/>
              </w:rPr>
            </w:pPr>
            <w:r w:rsidRPr="004E4715">
              <w:rPr>
                <w:rFonts w:ascii="Arial" w:hAnsi="Arial" w:cs="Arial"/>
                <w:lang w:val="en-US"/>
              </w:rPr>
              <w:t>PZD (ROD Aster)</w:t>
            </w:r>
          </w:p>
        </w:tc>
        <w:tc>
          <w:tcPr>
            <w:tcW w:w="2976" w:type="dxa"/>
            <w:vAlign w:val="center"/>
          </w:tcPr>
          <w:p w:rsidR="00395FB1" w:rsidRPr="004E4715" w:rsidRDefault="00395FB1" w:rsidP="00813BF1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50 701</w:t>
            </w:r>
          </w:p>
        </w:tc>
        <w:tc>
          <w:tcPr>
            <w:tcW w:w="2694" w:type="dxa"/>
            <w:vAlign w:val="center"/>
          </w:tcPr>
          <w:p w:rsidR="00395FB1" w:rsidRPr="004E4715" w:rsidRDefault="00395FB1" w:rsidP="004E4715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11.12.2015 r.</w:t>
            </w:r>
          </w:p>
        </w:tc>
      </w:tr>
      <w:tr w:rsidR="00395FB1" w:rsidRPr="004E4715" w:rsidTr="00395FB1">
        <w:trPr>
          <w:trHeight w:hRule="exact" w:val="561"/>
        </w:trPr>
        <w:tc>
          <w:tcPr>
            <w:tcW w:w="3331" w:type="dxa"/>
            <w:vAlign w:val="center"/>
          </w:tcPr>
          <w:p w:rsidR="00395FB1" w:rsidRPr="004E4715" w:rsidRDefault="00395FB1" w:rsidP="00395FB1">
            <w:pPr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SO „Azalia”</w:t>
            </w:r>
          </w:p>
        </w:tc>
        <w:tc>
          <w:tcPr>
            <w:tcW w:w="2976" w:type="dxa"/>
            <w:vAlign w:val="center"/>
          </w:tcPr>
          <w:p w:rsidR="00395FB1" w:rsidRPr="004E4715" w:rsidRDefault="00395FB1" w:rsidP="00813BF1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1 456</w:t>
            </w:r>
          </w:p>
        </w:tc>
        <w:tc>
          <w:tcPr>
            <w:tcW w:w="2694" w:type="dxa"/>
            <w:vAlign w:val="center"/>
          </w:tcPr>
          <w:p w:rsidR="00395FB1" w:rsidRPr="004E4715" w:rsidRDefault="00395FB1" w:rsidP="004E4715">
            <w:pPr>
              <w:jc w:val="center"/>
              <w:rPr>
                <w:rFonts w:ascii="Arial" w:hAnsi="Arial" w:cs="Arial"/>
              </w:rPr>
            </w:pPr>
            <w:r w:rsidRPr="004E4715">
              <w:rPr>
                <w:rFonts w:ascii="Arial" w:hAnsi="Arial" w:cs="Arial"/>
              </w:rPr>
              <w:t>26.02.2015 r.</w:t>
            </w:r>
          </w:p>
        </w:tc>
      </w:tr>
    </w:tbl>
    <w:p w:rsidR="00861EB8" w:rsidRDefault="00861EB8" w:rsidP="006A131A">
      <w:pPr>
        <w:pStyle w:val="Zwykytekst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2963E0" w:rsidRDefault="002963E0" w:rsidP="006A131A">
      <w:pPr>
        <w:pStyle w:val="Zwykytekst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705E79" w:rsidRPr="00513AE3" w:rsidRDefault="00705E79" w:rsidP="00705E79">
      <w:pPr>
        <w:pStyle w:val="Nagwek2"/>
        <w:numPr>
          <w:ilvl w:val="0"/>
          <w:numId w:val="85"/>
        </w:numPr>
        <w:tabs>
          <w:tab w:val="left" w:pos="1080"/>
        </w:tabs>
        <w:rPr>
          <w:color w:val="365F91"/>
          <w:sz w:val="24"/>
          <w:szCs w:val="24"/>
        </w:rPr>
      </w:pPr>
      <w:bookmarkStart w:id="70" w:name="_Toc446585153"/>
      <w:bookmarkStart w:id="71" w:name="_Toc477774940"/>
      <w:r w:rsidRPr="00513AE3">
        <w:rPr>
          <w:color w:val="365F91"/>
          <w:sz w:val="24"/>
          <w:szCs w:val="24"/>
        </w:rPr>
        <w:lastRenderedPageBreak/>
        <w:t>Obiekty kultury i sztuki</w:t>
      </w:r>
      <w:bookmarkEnd w:id="70"/>
      <w:bookmarkEnd w:id="71"/>
    </w:p>
    <w:p w:rsidR="00940C98" w:rsidRPr="0073446D" w:rsidRDefault="00940C98" w:rsidP="00862006">
      <w:pPr>
        <w:pStyle w:val="Tekstpodstawowywcity3"/>
        <w:spacing w:after="120"/>
        <w:ind w:firstLine="902"/>
        <w:rPr>
          <w:rFonts w:ascii="Arial" w:hAnsi="Arial" w:cs="Arial"/>
          <w:sz w:val="22"/>
          <w:szCs w:val="22"/>
        </w:rPr>
      </w:pPr>
    </w:p>
    <w:p w:rsidR="002B5CCA" w:rsidRPr="0073446D" w:rsidRDefault="002B5CCA" w:rsidP="008065F0">
      <w:pPr>
        <w:pStyle w:val="Tekstpodstawowywcity3"/>
        <w:spacing w:after="120"/>
        <w:ind w:firstLine="1080"/>
        <w:rPr>
          <w:rFonts w:ascii="Arial" w:hAnsi="Arial" w:cs="Arial"/>
          <w:sz w:val="22"/>
          <w:szCs w:val="22"/>
        </w:rPr>
      </w:pPr>
      <w:r w:rsidRPr="0073446D">
        <w:rPr>
          <w:rFonts w:ascii="Arial" w:hAnsi="Arial" w:cs="Arial"/>
          <w:sz w:val="22"/>
          <w:szCs w:val="22"/>
        </w:rPr>
        <w:t>Na terenie miasta Zabrze znajdują się następujące miejskie obiekty kultury i sztuki:</w:t>
      </w:r>
    </w:p>
    <w:p w:rsidR="002B5CCA" w:rsidRPr="0073446D" w:rsidRDefault="00630397" w:rsidP="008E37B9">
      <w:pPr>
        <w:numPr>
          <w:ilvl w:val="0"/>
          <w:numId w:val="59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3446D">
        <w:rPr>
          <w:rFonts w:ascii="Arial" w:hAnsi="Arial" w:cs="Arial"/>
          <w:sz w:val="22"/>
          <w:szCs w:val="22"/>
        </w:rPr>
        <w:t>Muzeum Miejskie w Zabrzu,</w:t>
      </w:r>
    </w:p>
    <w:p w:rsidR="00630397" w:rsidRPr="0073446D" w:rsidRDefault="00630397" w:rsidP="008E37B9">
      <w:pPr>
        <w:numPr>
          <w:ilvl w:val="0"/>
          <w:numId w:val="59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3446D">
        <w:rPr>
          <w:rFonts w:ascii="Arial" w:hAnsi="Arial" w:cs="Arial"/>
          <w:sz w:val="22"/>
          <w:szCs w:val="22"/>
        </w:rPr>
        <w:t>Miejska Biblioteka Publiczna,</w:t>
      </w:r>
    </w:p>
    <w:p w:rsidR="00630397" w:rsidRPr="0073446D" w:rsidRDefault="00630397" w:rsidP="008E37B9">
      <w:pPr>
        <w:numPr>
          <w:ilvl w:val="0"/>
          <w:numId w:val="59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3446D">
        <w:rPr>
          <w:rFonts w:ascii="Arial" w:hAnsi="Arial" w:cs="Arial"/>
          <w:sz w:val="22"/>
          <w:szCs w:val="22"/>
        </w:rPr>
        <w:t>Teatr Nowy w Zabrzu,</w:t>
      </w:r>
    </w:p>
    <w:p w:rsidR="00630397" w:rsidRPr="0073446D" w:rsidRDefault="00630397" w:rsidP="008E37B9">
      <w:pPr>
        <w:numPr>
          <w:ilvl w:val="0"/>
          <w:numId w:val="59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3446D">
        <w:rPr>
          <w:rFonts w:ascii="Arial" w:hAnsi="Arial" w:cs="Arial"/>
          <w:sz w:val="22"/>
          <w:szCs w:val="22"/>
        </w:rPr>
        <w:t>Miejski Ośrodek Kultury w Zabrzu,</w:t>
      </w:r>
    </w:p>
    <w:p w:rsidR="00630397" w:rsidRPr="0073446D" w:rsidRDefault="00630397" w:rsidP="008E37B9">
      <w:pPr>
        <w:numPr>
          <w:ilvl w:val="0"/>
          <w:numId w:val="59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3446D">
        <w:rPr>
          <w:rFonts w:ascii="Arial" w:hAnsi="Arial" w:cs="Arial"/>
          <w:sz w:val="22"/>
          <w:szCs w:val="22"/>
        </w:rPr>
        <w:t>Muzeum Górnictwa Węglowego w Zabrzu,</w:t>
      </w:r>
    </w:p>
    <w:p w:rsidR="00EA044F" w:rsidRPr="0073446D" w:rsidRDefault="00630397" w:rsidP="008E37B9">
      <w:pPr>
        <w:numPr>
          <w:ilvl w:val="0"/>
          <w:numId w:val="59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3446D">
        <w:rPr>
          <w:rFonts w:ascii="Arial" w:hAnsi="Arial" w:cs="Arial"/>
          <w:sz w:val="22"/>
          <w:szCs w:val="22"/>
        </w:rPr>
        <w:t>Filharmonia Zabrzańska.</w:t>
      </w:r>
    </w:p>
    <w:p w:rsidR="00EA044F" w:rsidRPr="004329DB" w:rsidRDefault="00EA044F" w:rsidP="0063039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F572F2" w:rsidRDefault="002B5CCA" w:rsidP="00772ADD">
      <w:pPr>
        <w:pStyle w:val="Nagwek3"/>
        <w:numPr>
          <w:ilvl w:val="0"/>
          <w:numId w:val="30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72" w:name="_Toc477774941"/>
      <w:r w:rsidRPr="00F572F2">
        <w:rPr>
          <w:rFonts w:ascii="Arial" w:hAnsi="Arial" w:cs="Arial"/>
          <w:color w:val="365F91"/>
          <w:u w:val="none"/>
        </w:rPr>
        <w:t>Muzeum Miejskie w Zabrzu</w:t>
      </w:r>
      <w:bookmarkEnd w:id="72"/>
      <w:r w:rsidRPr="00F572F2">
        <w:rPr>
          <w:rFonts w:ascii="Arial" w:hAnsi="Arial" w:cs="Arial"/>
          <w:color w:val="365F91"/>
          <w:u w:val="none"/>
        </w:rPr>
        <w:t xml:space="preserve"> </w:t>
      </w:r>
    </w:p>
    <w:p w:rsidR="002B5CCA" w:rsidRPr="004329DB" w:rsidRDefault="002B5CCA" w:rsidP="006127F2">
      <w:pPr>
        <w:rPr>
          <w:color w:val="FF0000"/>
        </w:rPr>
      </w:pPr>
    </w:p>
    <w:p w:rsidR="002B5CCA" w:rsidRPr="00AD49BB" w:rsidRDefault="002B5CCA" w:rsidP="00173EA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AD49BB">
        <w:rPr>
          <w:rFonts w:ascii="Arial" w:hAnsi="Arial" w:cs="Arial"/>
          <w:sz w:val="22"/>
          <w:szCs w:val="22"/>
        </w:rPr>
        <w:t>Muzeum Miejskie w Zabrzu z siedzibą przy ulicy 3 Maja 6 w Zabrzu jest instytucją kultury Gminy Miejskiej Zabrze.</w:t>
      </w:r>
    </w:p>
    <w:p w:rsidR="002B5CCA" w:rsidRPr="00AD49BB" w:rsidRDefault="002B5C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B5CCA" w:rsidRPr="00AD49BB" w:rsidRDefault="002B5CCA" w:rsidP="00CF6E0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D49BB">
        <w:rPr>
          <w:rFonts w:ascii="Arial" w:hAnsi="Arial" w:cs="Arial"/>
          <w:b/>
          <w:bCs/>
          <w:sz w:val="22"/>
          <w:szCs w:val="22"/>
          <w:u w:val="single"/>
        </w:rPr>
        <w:t>Wartość Muzeum Miejskiego w Zabrzu:</w:t>
      </w:r>
    </w:p>
    <w:p w:rsidR="00517647" w:rsidRPr="00AD49BB" w:rsidRDefault="00517647" w:rsidP="00CF6E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4969" w:type="pct"/>
        <w:tblLook w:val="00A0"/>
      </w:tblPr>
      <w:tblGrid>
        <w:gridCol w:w="4643"/>
        <w:gridCol w:w="2696"/>
        <w:gridCol w:w="1842"/>
      </w:tblGrid>
      <w:tr w:rsidR="0073446D" w:rsidRPr="00AD49BB" w:rsidTr="00AD49BB">
        <w:trPr>
          <w:trHeight w:val="389"/>
        </w:trPr>
        <w:tc>
          <w:tcPr>
            <w:tcW w:w="2529" w:type="pct"/>
            <w:vAlign w:val="center"/>
          </w:tcPr>
          <w:p w:rsidR="0073446D" w:rsidRPr="00AD49BB" w:rsidRDefault="0073446D" w:rsidP="005C36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pct"/>
            <w:vAlign w:val="center"/>
          </w:tcPr>
          <w:p w:rsidR="0073446D" w:rsidRPr="00AD49BB" w:rsidRDefault="0073446D" w:rsidP="00121E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1003" w:type="pct"/>
            <w:vAlign w:val="center"/>
          </w:tcPr>
          <w:p w:rsidR="0073446D" w:rsidRPr="00AD49BB" w:rsidRDefault="0073446D" w:rsidP="0073446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73446D" w:rsidRPr="00AD49BB" w:rsidTr="00AD49BB">
        <w:trPr>
          <w:trHeight w:val="405"/>
        </w:trPr>
        <w:tc>
          <w:tcPr>
            <w:tcW w:w="2529" w:type="pct"/>
            <w:vAlign w:val="center"/>
          </w:tcPr>
          <w:p w:rsidR="0073446D" w:rsidRPr="00AD49BB" w:rsidRDefault="0073446D" w:rsidP="005C36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wartość środków trwałych:</w:t>
            </w:r>
          </w:p>
        </w:tc>
        <w:tc>
          <w:tcPr>
            <w:tcW w:w="1468" w:type="pct"/>
            <w:vAlign w:val="center"/>
          </w:tcPr>
          <w:p w:rsidR="0073446D" w:rsidRPr="00AD49BB" w:rsidRDefault="0073446D" w:rsidP="00121EE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60 399,23 zł</w:t>
            </w:r>
          </w:p>
        </w:tc>
        <w:tc>
          <w:tcPr>
            <w:tcW w:w="1003" w:type="pct"/>
            <w:vAlign w:val="center"/>
          </w:tcPr>
          <w:p w:rsidR="0073446D" w:rsidRPr="00AD49BB" w:rsidRDefault="00AD49BB" w:rsidP="00684F1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83 006,63</w:t>
            </w:r>
            <w:r w:rsidR="0073446D" w:rsidRPr="00AD49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73446D" w:rsidRPr="00AD49BB" w:rsidTr="00AD49BB">
        <w:trPr>
          <w:trHeight w:val="405"/>
        </w:trPr>
        <w:tc>
          <w:tcPr>
            <w:tcW w:w="2529" w:type="pct"/>
            <w:vAlign w:val="center"/>
          </w:tcPr>
          <w:p w:rsidR="0073446D" w:rsidRPr="00AD49BB" w:rsidRDefault="0073446D" w:rsidP="007E6F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wartość pozostałych środków trwałych:</w:t>
            </w:r>
          </w:p>
        </w:tc>
        <w:tc>
          <w:tcPr>
            <w:tcW w:w="1468" w:type="pct"/>
            <w:vAlign w:val="center"/>
          </w:tcPr>
          <w:p w:rsidR="0073446D" w:rsidRPr="00AD49BB" w:rsidRDefault="0073446D" w:rsidP="00121E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63 488,12 zł</w:t>
            </w:r>
          </w:p>
        </w:tc>
        <w:tc>
          <w:tcPr>
            <w:tcW w:w="1003" w:type="pct"/>
            <w:vAlign w:val="center"/>
          </w:tcPr>
          <w:p w:rsidR="0073446D" w:rsidRPr="00AD49BB" w:rsidRDefault="00AD49BB" w:rsidP="00684F1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74 234,69</w:t>
            </w:r>
            <w:r w:rsidR="0073446D" w:rsidRPr="00AD49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AD49BB" w:rsidRPr="00AD49BB" w:rsidTr="00AD49BB">
        <w:trPr>
          <w:trHeight w:val="389"/>
        </w:trPr>
        <w:tc>
          <w:tcPr>
            <w:tcW w:w="2529" w:type="pct"/>
            <w:vAlign w:val="center"/>
          </w:tcPr>
          <w:p w:rsidR="00AD49BB" w:rsidRPr="00AD49BB" w:rsidRDefault="00AD49BB" w:rsidP="00FC15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wartości niematerialne i prawne:</w:t>
            </w: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468" w:type="pct"/>
            <w:vAlign w:val="center"/>
          </w:tcPr>
          <w:p w:rsidR="00AD49BB" w:rsidRPr="00AD49BB" w:rsidRDefault="00AD49BB" w:rsidP="00FC15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sz w:val="22"/>
                <w:szCs w:val="22"/>
              </w:rPr>
              <w:t>13 510,00 zł</w:t>
            </w:r>
          </w:p>
        </w:tc>
        <w:tc>
          <w:tcPr>
            <w:tcW w:w="1003" w:type="pct"/>
            <w:vAlign w:val="center"/>
          </w:tcPr>
          <w:p w:rsidR="00AD49BB" w:rsidRPr="00AD49BB" w:rsidRDefault="00AD49BB" w:rsidP="00FC15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sz w:val="22"/>
                <w:szCs w:val="22"/>
              </w:rPr>
              <w:t>20 139,70 zł</w:t>
            </w:r>
          </w:p>
        </w:tc>
      </w:tr>
      <w:tr w:rsidR="0073446D" w:rsidRPr="00AD49BB" w:rsidTr="00AD49BB">
        <w:trPr>
          <w:trHeight w:val="389"/>
        </w:trPr>
        <w:tc>
          <w:tcPr>
            <w:tcW w:w="2529" w:type="pct"/>
            <w:vAlign w:val="center"/>
          </w:tcPr>
          <w:p w:rsidR="0073446D" w:rsidRPr="00AD49BB" w:rsidRDefault="0073446D" w:rsidP="005C36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wartość zbiorów bibliotecznych:</w:t>
            </w: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468" w:type="pct"/>
            <w:vAlign w:val="center"/>
          </w:tcPr>
          <w:p w:rsidR="0073446D" w:rsidRPr="00AD49BB" w:rsidRDefault="0073446D" w:rsidP="00121EE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sz w:val="22"/>
                <w:szCs w:val="22"/>
              </w:rPr>
              <w:t>45 201,43 zł</w:t>
            </w:r>
          </w:p>
        </w:tc>
        <w:tc>
          <w:tcPr>
            <w:tcW w:w="1003" w:type="pct"/>
            <w:vAlign w:val="center"/>
          </w:tcPr>
          <w:p w:rsidR="0073446D" w:rsidRPr="00AD49BB" w:rsidRDefault="00AD49BB" w:rsidP="00684F1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sz w:val="22"/>
                <w:szCs w:val="22"/>
              </w:rPr>
              <w:t>46 559,33</w:t>
            </w:r>
            <w:r w:rsidR="0073446D" w:rsidRPr="00AD49BB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73446D" w:rsidRPr="00AD49BB" w:rsidTr="00AD49BB">
        <w:trPr>
          <w:trHeight w:val="389"/>
        </w:trPr>
        <w:tc>
          <w:tcPr>
            <w:tcW w:w="2529" w:type="pct"/>
            <w:vAlign w:val="center"/>
          </w:tcPr>
          <w:p w:rsidR="0073446D" w:rsidRPr="00AD49BB" w:rsidRDefault="0073446D" w:rsidP="005C36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wartość dzieł sztuki i eksponatów:</w:t>
            </w:r>
          </w:p>
        </w:tc>
        <w:tc>
          <w:tcPr>
            <w:tcW w:w="1468" w:type="pct"/>
            <w:vAlign w:val="center"/>
          </w:tcPr>
          <w:p w:rsidR="0073446D" w:rsidRPr="00AD49BB" w:rsidRDefault="0073446D" w:rsidP="00121EE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sz w:val="22"/>
                <w:szCs w:val="22"/>
              </w:rPr>
              <w:t>996 199,53 zł</w:t>
            </w:r>
          </w:p>
        </w:tc>
        <w:tc>
          <w:tcPr>
            <w:tcW w:w="1003" w:type="pct"/>
            <w:vAlign w:val="center"/>
          </w:tcPr>
          <w:p w:rsidR="0073446D" w:rsidRPr="00AD49BB" w:rsidRDefault="00AD49BB" w:rsidP="00684F1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sz w:val="22"/>
                <w:szCs w:val="22"/>
              </w:rPr>
              <w:t>1 008 297,53</w:t>
            </w:r>
            <w:r w:rsidR="0073446D" w:rsidRPr="00AD49BB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73446D" w:rsidRPr="00AD49BB" w:rsidTr="00AD49BB">
        <w:trPr>
          <w:trHeight w:val="527"/>
        </w:trPr>
        <w:tc>
          <w:tcPr>
            <w:tcW w:w="2529" w:type="pct"/>
            <w:vAlign w:val="bottom"/>
          </w:tcPr>
          <w:p w:rsidR="0073446D" w:rsidRPr="00AD49BB" w:rsidRDefault="0073446D" w:rsidP="001730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68" w:type="pct"/>
            <w:vAlign w:val="bottom"/>
          </w:tcPr>
          <w:p w:rsidR="0073446D" w:rsidRPr="00AD49BB" w:rsidRDefault="0073446D" w:rsidP="00121E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sz w:val="22"/>
                <w:szCs w:val="22"/>
              </w:rPr>
              <w:t>1 178 798,31 zł</w:t>
            </w:r>
          </w:p>
        </w:tc>
        <w:tc>
          <w:tcPr>
            <w:tcW w:w="1003" w:type="pct"/>
            <w:vAlign w:val="bottom"/>
          </w:tcPr>
          <w:p w:rsidR="0073446D" w:rsidRPr="00AD49BB" w:rsidRDefault="0073446D" w:rsidP="00AD49B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9B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D49BB" w:rsidRPr="00AD49BB">
              <w:rPr>
                <w:rFonts w:ascii="Arial" w:hAnsi="Arial" w:cs="Arial"/>
                <w:b/>
                <w:sz w:val="22"/>
                <w:szCs w:val="22"/>
              </w:rPr>
              <w:t> 232 237,88</w:t>
            </w:r>
            <w:r w:rsidRPr="00AD49BB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:rsidR="002B5CCA" w:rsidRPr="00AD49BB" w:rsidRDefault="002B5CC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26C21" w:rsidRPr="00AD49BB" w:rsidRDefault="002B5CCA" w:rsidP="007B2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9BB">
        <w:rPr>
          <w:rFonts w:ascii="Arial" w:hAnsi="Arial" w:cs="Arial"/>
          <w:sz w:val="22"/>
          <w:szCs w:val="22"/>
        </w:rPr>
        <w:t xml:space="preserve">Wartość początkowa Muzeum Miejskiego w Zabrzu w porównaniu z informacją poprzednią ogólnie zwiększyła się o kwotę </w:t>
      </w:r>
      <w:r w:rsidR="00AD49BB" w:rsidRPr="00AD49BB">
        <w:rPr>
          <w:rFonts w:ascii="Arial" w:hAnsi="Arial" w:cs="Arial"/>
          <w:sz w:val="22"/>
          <w:szCs w:val="22"/>
        </w:rPr>
        <w:t>53 439,57</w:t>
      </w:r>
      <w:r w:rsidRPr="00AD49BB">
        <w:rPr>
          <w:rFonts w:ascii="Arial" w:hAnsi="Arial" w:cs="Arial"/>
          <w:sz w:val="22"/>
          <w:szCs w:val="22"/>
        </w:rPr>
        <w:t xml:space="preserve"> zł w związku ze zwiększeniem się skła</w:t>
      </w:r>
      <w:r w:rsidR="007B2E75" w:rsidRPr="00AD49BB">
        <w:rPr>
          <w:rFonts w:ascii="Arial" w:hAnsi="Arial" w:cs="Arial"/>
          <w:sz w:val="22"/>
          <w:szCs w:val="22"/>
        </w:rPr>
        <w:t>dowych</w:t>
      </w:r>
      <w:r w:rsidRPr="00AD49BB">
        <w:rPr>
          <w:rFonts w:ascii="Arial" w:hAnsi="Arial" w:cs="Arial"/>
          <w:sz w:val="22"/>
          <w:szCs w:val="22"/>
        </w:rPr>
        <w:t xml:space="preserve"> wartości</w:t>
      </w:r>
      <w:r w:rsidR="00AD49BB" w:rsidRPr="00AD49BB">
        <w:rPr>
          <w:rFonts w:ascii="Arial" w:hAnsi="Arial" w:cs="Arial"/>
          <w:sz w:val="22"/>
          <w:szCs w:val="22"/>
        </w:rPr>
        <w:t xml:space="preserve"> środków trwałych, pozostałych środków trwałych, wartości niematerialnych i prawnych, wartości</w:t>
      </w:r>
      <w:r w:rsidRPr="00AD49BB">
        <w:rPr>
          <w:rFonts w:ascii="Arial" w:hAnsi="Arial" w:cs="Arial"/>
          <w:sz w:val="22"/>
          <w:szCs w:val="22"/>
        </w:rPr>
        <w:t xml:space="preserve"> zbiorów bibliotecznych oraz </w:t>
      </w:r>
      <w:r w:rsidR="00AD49BB" w:rsidRPr="00AD49BB">
        <w:rPr>
          <w:rFonts w:ascii="Arial" w:hAnsi="Arial" w:cs="Arial"/>
          <w:sz w:val="22"/>
          <w:szCs w:val="22"/>
        </w:rPr>
        <w:t xml:space="preserve">wartości </w:t>
      </w:r>
      <w:r w:rsidRPr="00AD49BB">
        <w:rPr>
          <w:rFonts w:ascii="Arial" w:hAnsi="Arial" w:cs="Arial"/>
          <w:sz w:val="22"/>
          <w:szCs w:val="22"/>
        </w:rPr>
        <w:t>dzieł sztuki i</w:t>
      </w:r>
      <w:r w:rsidR="00AD49BB" w:rsidRPr="00AD49BB">
        <w:rPr>
          <w:rFonts w:ascii="Arial" w:hAnsi="Arial" w:cs="Arial"/>
          <w:sz w:val="22"/>
          <w:szCs w:val="22"/>
        </w:rPr>
        <w:t xml:space="preserve"> </w:t>
      </w:r>
      <w:r w:rsidRPr="00AD49BB">
        <w:rPr>
          <w:rFonts w:ascii="Arial" w:hAnsi="Arial" w:cs="Arial"/>
          <w:sz w:val="22"/>
          <w:szCs w:val="22"/>
        </w:rPr>
        <w:t xml:space="preserve">eksponatów muzealnych. </w:t>
      </w:r>
    </w:p>
    <w:p w:rsidR="002B5CCA" w:rsidRPr="004329DB" w:rsidRDefault="002B5C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329DB" w:rsidRDefault="002B5C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772ADD">
      <w:pPr>
        <w:pStyle w:val="Nagwek3"/>
        <w:numPr>
          <w:ilvl w:val="0"/>
          <w:numId w:val="31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73" w:name="_Toc477774942"/>
      <w:r w:rsidRPr="00443EAE">
        <w:rPr>
          <w:rFonts w:ascii="Arial" w:hAnsi="Arial" w:cs="Arial"/>
          <w:color w:val="365F91"/>
          <w:u w:val="none"/>
        </w:rPr>
        <w:t>Miejska Biblioteka Publiczna</w:t>
      </w:r>
      <w:bookmarkEnd w:id="73"/>
      <w:r w:rsidRPr="00443EAE">
        <w:rPr>
          <w:rFonts w:ascii="Arial" w:hAnsi="Arial" w:cs="Arial"/>
          <w:color w:val="365F91"/>
          <w:u w:val="none"/>
        </w:rPr>
        <w:t xml:space="preserve"> </w:t>
      </w:r>
    </w:p>
    <w:p w:rsidR="002B5CCA" w:rsidRPr="004329DB" w:rsidRDefault="002B5CCA" w:rsidP="006127F2">
      <w:pPr>
        <w:rPr>
          <w:color w:val="FF0000"/>
        </w:rPr>
      </w:pPr>
    </w:p>
    <w:p w:rsidR="002B5CCA" w:rsidRPr="00071852" w:rsidRDefault="002B5CCA" w:rsidP="00173EA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071852">
        <w:rPr>
          <w:rFonts w:ascii="Arial" w:hAnsi="Arial" w:cs="Arial"/>
          <w:sz w:val="22"/>
          <w:szCs w:val="22"/>
        </w:rPr>
        <w:t xml:space="preserve">Miejska Biblioteka Publiczna im. Jerzego </w:t>
      </w:r>
      <w:proofErr w:type="spellStart"/>
      <w:r w:rsidRPr="00071852">
        <w:rPr>
          <w:rFonts w:ascii="Arial" w:hAnsi="Arial" w:cs="Arial"/>
          <w:sz w:val="22"/>
          <w:szCs w:val="22"/>
        </w:rPr>
        <w:t>Fusieckiego</w:t>
      </w:r>
      <w:proofErr w:type="spellEnd"/>
      <w:r w:rsidRPr="00071852">
        <w:rPr>
          <w:rFonts w:ascii="Arial" w:hAnsi="Arial" w:cs="Arial"/>
          <w:sz w:val="22"/>
          <w:szCs w:val="22"/>
        </w:rPr>
        <w:t xml:space="preserve"> w Zabrzu posiada główną siedzibę w budynku przy ulicy Ks. Józefa </w:t>
      </w:r>
      <w:proofErr w:type="spellStart"/>
      <w:r w:rsidRPr="00071852">
        <w:rPr>
          <w:rFonts w:ascii="Arial" w:hAnsi="Arial" w:cs="Arial"/>
          <w:sz w:val="22"/>
          <w:szCs w:val="22"/>
        </w:rPr>
        <w:t>Londzina</w:t>
      </w:r>
      <w:proofErr w:type="spellEnd"/>
      <w:r w:rsidRPr="00071852">
        <w:rPr>
          <w:rFonts w:ascii="Arial" w:hAnsi="Arial" w:cs="Arial"/>
          <w:sz w:val="22"/>
          <w:szCs w:val="22"/>
        </w:rPr>
        <w:t xml:space="preserve"> 3 o powierzchni użytkowej budynku </w:t>
      </w:r>
      <w:r w:rsidRPr="00071852">
        <w:rPr>
          <w:rFonts w:ascii="Arial" w:hAnsi="Arial" w:cs="Arial"/>
          <w:sz w:val="22"/>
          <w:szCs w:val="22"/>
        </w:rPr>
        <w:lastRenderedPageBreak/>
        <w:t>331</w:t>
      </w:r>
      <w:r w:rsidR="00725DB8">
        <w:rPr>
          <w:rFonts w:ascii="Arial" w:hAnsi="Arial" w:cs="Arial"/>
          <w:sz w:val="22"/>
          <w:szCs w:val="22"/>
        </w:rPr>
        <w:t> </w:t>
      </w:r>
      <w:r w:rsidRPr="00071852">
        <w:rPr>
          <w:rFonts w:ascii="Arial" w:hAnsi="Arial" w:cs="Arial"/>
          <w:sz w:val="22"/>
          <w:szCs w:val="22"/>
        </w:rPr>
        <w:t>m</w:t>
      </w:r>
      <w:r w:rsidRPr="00071852">
        <w:rPr>
          <w:rFonts w:ascii="Arial" w:hAnsi="Arial" w:cs="Arial"/>
          <w:sz w:val="22"/>
          <w:szCs w:val="22"/>
          <w:vertAlign w:val="superscript"/>
        </w:rPr>
        <w:t>2</w:t>
      </w:r>
      <w:r w:rsidRPr="00071852">
        <w:rPr>
          <w:rFonts w:ascii="Arial" w:hAnsi="Arial" w:cs="Arial"/>
          <w:sz w:val="22"/>
          <w:szCs w:val="22"/>
        </w:rPr>
        <w:t xml:space="preserve"> oraz powierzchni działki gruntu </w:t>
      </w:r>
      <w:smartTag w:uri="urn:schemas-microsoft-com:office:smarttags" w:element="metricconverter">
        <w:r w:rsidRPr="00071852">
          <w:rPr>
            <w:rFonts w:ascii="Arial" w:hAnsi="Arial" w:cs="Arial"/>
            <w:sz w:val="22"/>
            <w:szCs w:val="22"/>
          </w:rPr>
          <w:t>1 398 m</w:t>
        </w:r>
        <w:r w:rsidRPr="00071852">
          <w:rPr>
            <w:rFonts w:ascii="Arial" w:hAnsi="Arial" w:cs="Arial"/>
            <w:sz w:val="22"/>
            <w:szCs w:val="22"/>
            <w:vertAlign w:val="superscript"/>
          </w:rPr>
          <w:t>2</w:t>
        </w:r>
        <w:r w:rsidR="007963F7">
          <w:rPr>
            <w:rFonts w:ascii="Arial" w:hAnsi="Arial" w:cs="Arial"/>
            <w:sz w:val="22"/>
            <w:szCs w:val="22"/>
          </w:rPr>
          <w:t>.</w:t>
        </w:r>
      </w:smartTag>
      <w:r w:rsidRPr="00071852">
        <w:rPr>
          <w:rFonts w:ascii="Arial" w:hAnsi="Arial" w:cs="Arial"/>
          <w:sz w:val="22"/>
          <w:szCs w:val="22"/>
        </w:rPr>
        <w:t xml:space="preserve"> Główna siedziba z 22 filiami (o łącznej powierzchni  użytkowej lokali 2 395, </w:t>
      </w:r>
      <w:smartTag w:uri="urn:schemas-microsoft-com:office:smarttags" w:element="metricconverter">
        <w:smartTagPr>
          <w:attr w:name="ProductID" w:val="49 m2"/>
        </w:smartTagPr>
        <w:r w:rsidRPr="00071852">
          <w:rPr>
            <w:rFonts w:ascii="Arial" w:hAnsi="Arial" w:cs="Arial"/>
            <w:sz w:val="22"/>
            <w:szCs w:val="22"/>
          </w:rPr>
          <w:t>49</w:t>
        </w:r>
        <w:r w:rsidRPr="00071852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Pr="00071852">
          <w:rPr>
            <w:rFonts w:ascii="Arial" w:hAnsi="Arial" w:cs="Arial"/>
            <w:sz w:val="22"/>
            <w:szCs w:val="22"/>
          </w:rPr>
          <w:t>m</w:t>
        </w:r>
        <w:r w:rsidRPr="0007185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071852">
        <w:rPr>
          <w:rFonts w:ascii="Arial" w:hAnsi="Arial" w:cs="Arial"/>
          <w:sz w:val="22"/>
          <w:szCs w:val="22"/>
        </w:rPr>
        <w:t>) stanowi własność Gminy Miejskiej Zabrze.</w:t>
      </w:r>
    </w:p>
    <w:p w:rsidR="002B5CCA" w:rsidRPr="004329DB" w:rsidRDefault="002B5CCA">
      <w:pPr>
        <w:spacing w:line="360" w:lineRule="auto"/>
        <w:ind w:firstLine="703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071852" w:rsidRDefault="002B5CC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71852">
        <w:rPr>
          <w:rFonts w:ascii="Arial" w:hAnsi="Arial" w:cs="Arial"/>
          <w:b/>
          <w:bCs/>
          <w:sz w:val="22"/>
          <w:szCs w:val="22"/>
          <w:u w:val="single"/>
        </w:rPr>
        <w:t>Wartość Miejskiej Biblioteki Publicznej:</w:t>
      </w:r>
    </w:p>
    <w:p w:rsidR="002B5CCA" w:rsidRPr="00071852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071852" w:rsidTr="00446046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071852" w:rsidRDefault="0073446D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71852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</w:t>
            </w:r>
            <w:r w:rsidR="00517287" w:rsidRPr="00071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071852" w:rsidRDefault="0073446D" w:rsidP="00B11984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71852">
              <w:rPr>
                <w:rFonts w:ascii="Arial" w:hAnsi="Arial" w:cs="Arial"/>
                <w:b/>
                <w:bCs/>
                <w:sz w:val="22"/>
                <w:szCs w:val="22"/>
              </w:rPr>
              <w:t>4 869 918,53 zł</w:t>
            </w:r>
          </w:p>
        </w:tc>
      </w:tr>
      <w:tr w:rsidR="002B5CCA" w:rsidRPr="00071852" w:rsidTr="00446046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071852" w:rsidRDefault="00517287" w:rsidP="0073446D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71852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73446D" w:rsidRPr="0007185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071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071852" w:rsidRDefault="00071852" w:rsidP="00B11984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5 011 239,87 </w:t>
            </w:r>
            <w:r w:rsidR="00017CA7" w:rsidRPr="00071852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:rsidR="002B5CCA" w:rsidRPr="004329DB" w:rsidRDefault="002B5C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940DFD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0DFD">
        <w:rPr>
          <w:rFonts w:ascii="Arial" w:hAnsi="Arial" w:cs="Arial"/>
          <w:sz w:val="22"/>
          <w:szCs w:val="22"/>
        </w:rPr>
        <w:t>Wartość majątku Miejskiej Biblioteki Publicznej w Zabrzu</w:t>
      </w:r>
      <w:r w:rsidR="00B11984" w:rsidRPr="00940DFD">
        <w:rPr>
          <w:rFonts w:ascii="Arial" w:hAnsi="Arial" w:cs="Arial"/>
          <w:sz w:val="22"/>
          <w:szCs w:val="22"/>
        </w:rPr>
        <w:t xml:space="preserve"> w porównaniu z informacją poprzednią z</w:t>
      </w:r>
      <w:r w:rsidR="00017CA7" w:rsidRPr="00940DFD">
        <w:rPr>
          <w:rFonts w:ascii="Arial" w:hAnsi="Arial" w:cs="Arial"/>
          <w:sz w:val="22"/>
          <w:szCs w:val="22"/>
        </w:rPr>
        <w:t>większyła</w:t>
      </w:r>
      <w:r w:rsidR="00B11984" w:rsidRPr="00940DFD">
        <w:rPr>
          <w:rFonts w:ascii="Arial" w:hAnsi="Arial" w:cs="Arial"/>
          <w:sz w:val="22"/>
          <w:szCs w:val="22"/>
        </w:rPr>
        <w:t xml:space="preserve"> się o</w:t>
      </w:r>
      <w:r w:rsidR="00071852" w:rsidRPr="00940DFD">
        <w:rPr>
          <w:rFonts w:ascii="Arial" w:hAnsi="Arial" w:cs="Arial"/>
          <w:sz w:val="22"/>
          <w:szCs w:val="22"/>
        </w:rPr>
        <w:t xml:space="preserve"> kwotę 141 321,34</w:t>
      </w:r>
      <w:r w:rsidR="00B11984" w:rsidRPr="00940DFD">
        <w:rPr>
          <w:rFonts w:ascii="Arial" w:hAnsi="Arial" w:cs="Arial"/>
          <w:sz w:val="22"/>
          <w:szCs w:val="22"/>
        </w:rPr>
        <w:t xml:space="preserve"> zł w związku ze zmianą</w:t>
      </w:r>
      <w:r w:rsidR="00940DFD" w:rsidRPr="00940DFD">
        <w:rPr>
          <w:rFonts w:ascii="Arial" w:hAnsi="Arial" w:cs="Arial"/>
          <w:sz w:val="22"/>
          <w:szCs w:val="22"/>
        </w:rPr>
        <w:t xml:space="preserve"> wartości</w:t>
      </w:r>
      <w:r w:rsidR="00B11984" w:rsidRPr="00940DFD">
        <w:rPr>
          <w:rFonts w:ascii="Arial" w:hAnsi="Arial" w:cs="Arial"/>
          <w:sz w:val="22"/>
          <w:szCs w:val="22"/>
        </w:rPr>
        <w:t xml:space="preserve"> składo</w:t>
      </w:r>
      <w:r w:rsidR="004E4715">
        <w:rPr>
          <w:rFonts w:ascii="Arial" w:hAnsi="Arial" w:cs="Arial"/>
          <w:sz w:val="22"/>
          <w:szCs w:val="22"/>
        </w:rPr>
        <w:t xml:space="preserve">wych </w:t>
      </w:r>
      <w:r w:rsidR="00940DFD" w:rsidRPr="00940DFD">
        <w:rPr>
          <w:rFonts w:ascii="Arial" w:hAnsi="Arial" w:cs="Arial"/>
          <w:sz w:val="22"/>
          <w:szCs w:val="22"/>
        </w:rPr>
        <w:t>środków trwałych.</w:t>
      </w:r>
    </w:p>
    <w:p w:rsidR="002B5CCA" w:rsidRPr="004329DB" w:rsidRDefault="002B5CCA">
      <w:pPr>
        <w:spacing w:line="360" w:lineRule="auto"/>
        <w:ind w:left="705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A044F" w:rsidRPr="004329DB" w:rsidRDefault="00EA044F">
      <w:pPr>
        <w:spacing w:line="360" w:lineRule="auto"/>
        <w:ind w:left="705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443EAE" w:rsidRDefault="002B5CCA" w:rsidP="00772ADD">
      <w:pPr>
        <w:pStyle w:val="Nagwek3"/>
        <w:numPr>
          <w:ilvl w:val="0"/>
          <w:numId w:val="32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74" w:name="_Toc477774943"/>
      <w:r w:rsidRPr="00443EAE">
        <w:rPr>
          <w:rFonts w:ascii="Arial" w:hAnsi="Arial" w:cs="Arial"/>
          <w:color w:val="365F91"/>
          <w:u w:val="none"/>
        </w:rPr>
        <w:t>Teatr Nowy w Zabrzu</w:t>
      </w:r>
      <w:bookmarkEnd w:id="74"/>
    </w:p>
    <w:p w:rsidR="002B5CCA" w:rsidRPr="004329DB" w:rsidRDefault="002B5CCA" w:rsidP="006127F2">
      <w:pPr>
        <w:rPr>
          <w:color w:val="FF0000"/>
        </w:rPr>
      </w:pPr>
    </w:p>
    <w:p w:rsidR="002B5CCA" w:rsidRPr="00361F82" w:rsidRDefault="002B5CCA" w:rsidP="005964F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61F82">
        <w:rPr>
          <w:rFonts w:ascii="Arial" w:hAnsi="Arial" w:cs="Arial"/>
          <w:sz w:val="22"/>
          <w:szCs w:val="22"/>
        </w:rPr>
        <w:t xml:space="preserve">Teatr Nowy w Zabrzu przy Placu Teatralnym 1 jest instytucją kultury Gminy Miejskiej Zabrze. Teatr, jako instytucja posiada majątek komunalny, do którego wlicza się: </w:t>
      </w:r>
    </w:p>
    <w:p w:rsidR="002B5CCA" w:rsidRPr="00361F82" w:rsidRDefault="002B5CCA" w:rsidP="00E95A6D">
      <w:pPr>
        <w:numPr>
          <w:ilvl w:val="0"/>
          <w:numId w:val="6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361F82">
        <w:rPr>
          <w:rFonts w:ascii="Arial" w:hAnsi="Arial" w:cs="Arial"/>
          <w:sz w:val="22"/>
          <w:szCs w:val="22"/>
        </w:rPr>
        <w:t>zabytkowy budynek główny przy Placu Teatr</w:t>
      </w:r>
      <w:r w:rsidR="00173EA6" w:rsidRPr="00361F82">
        <w:rPr>
          <w:rFonts w:ascii="Arial" w:hAnsi="Arial" w:cs="Arial"/>
          <w:sz w:val="22"/>
          <w:szCs w:val="22"/>
        </w:rPr>
        <w:t>alnym 1 o powierzchni użytkowej </w:t>
      </w:r>
      <w:smartTag w:uri="urn:schemas-microsoft-com:office:smarttags" w:element="metricconverter">
        <w:r w:rsidRPr="00361F82">
          <w:rPr>
            <w:rFonts w:ascii="Arial" w:hAnsi="Arial" w:cs="Arial"/>
            <w:sz w:val="22"/>
            <w:szCs w:val="22"/>
          </w:rPr>
          <w:t>2 629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61F82">
        <w:rPr>
          <w:rFonts w:ascii="Arial" w:hAnsi="Arial" w:cs="Arial"/>
          <w:sz w:val="22"/>
          <w:szCs w:val="22"/>
        </w:rPr>
        <w:t xml:space="preserve">, kubaturze </w:t>
      </w:r>
      <w:smartTag w:uri="urn:schemas-microsoft-com:office:smarttags" w:element="metricconverter">
        <w:smartTagPr>
          <w:attr w:name="ProductID" w:val="16ﾠ500 m3"/>
        </w:smartTagPr>
        <w:r w:rsidRPr="00361F82">
          <w:rPr>
            <w:rFonts w:ascii="Arial" w:hAnsi="Arial" w:cs="Arial"/>
            <w:sz w:val="22"/>
            <w:szCs w:val="22"/>
          </w:rPr>
          <w:t>16 500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3</w:t>
        </w:r>
      </w:smartTag>
      <w:r w:rsidRPr="00361F82">
        <w:rPr>
          <w:rFonts w:ascii="Arial" w:hAnsi="Arial" w:cs="Arial"/>
          <w:sz w:val="22"/>
          <w:szCs w:val="22"/>
        </w:rPr>
        <w:t>,</w:t>
      </w:r>
      <w:r w:rsidR="00173EA6" w:rsidRPr="00361F82">
        <w:rPr>
          <w:rFonts w:ascii="Arial" w:hAnsi="Arial" w:cs="Arial"/>
          <w:sz w:val="22"/>
          <w:szCs w:val="22"/>
        </w:rPr>
        <w:t xml:space="preserve"> zlokalizowany na działce o </w:t>
      </w:r>
      <w:r w:rsidRPr="00361F82">
        <w:rPr>
          <w:rFonts w:ascii="Arial" w:hAnsi="Arial" w:cs="Arial"/>
          <w:sz w:val="22"/>
          <w:szCs w:val="22"/>
        </w:rPr>
        <w:t xml:space="preserve">powierzchni </w:t>
      </w:r>
      <w:smartTag w:uri="urn:schemas-microsoft-com:office:smarttags" w:element="metricconverter">
        <w:smartTagPr>
          <w:attr w:name="ProductID" w:val="ՠ큸ՠ3ŰЌ俸ՃΰŲЈ㳄ヸ崘㰔ヸ买ミ⴨ՠ䄸Կ⸨矠ĊЈprzyďЈ㳄ヸ绨ۻ㰔ヸ买ミ䥐ՠ貀բ＀ԭ矠ćЈ佴ミ㫈 Ⲥՠ⼠ՠĚЈ㳄ヸ翸ۻ㰔ヸ买ミ⵨ՠ䥐ՠ＀ԭ矠ĒЈၰՇ࿰֯ ĪЌ㺬ヸ佈ミ㹼ヸ㫈ꗜヘ⽨ՠ ĥЈ⽄ՠ【ՠⱀՠĸЈ佴ミ㫈૜ՠ⾸ՠ&#10;ĿД㺬ヸ佈ミ㹼ヸ㫈ꗜヘ〈ՠ&#10;ǉЈ⿜ՠエՠ⽰ՠǌЈ佴ミ㫈឴՗じՠ ǃЌ㺬ヸ佈ミ㹼ヸ㫈ꗜヘ゠ՠ ǚЈぼՠㅀՠ【ՠǑЈ佴ミ㫈#⸤ՠヰՠ ǔЌ㺬ヸ佈ミ㹼ヸ㫈ꗜヘㄸՠ ǯЈㄔՠ㇘ՠエՠǢЈ佴ミ㫈(듄֐ㆈՠ ǹЌ㺬ヸ佈ミ㹼ヸ㫈ꗜヘ㇐ՠ ǰЈㆬՠ㉰ՠㅀՠǷЈ佴ミ㫈*㊔ՠ㈠ՠ ƊЌ㺬ヸ佈ミ㹼ヸ㫈ꗜヘ㉨ՠ ƅЈ㉄ՠ㌠ՠ㇘ՠƘЈ.ƝЈ佴ミ㫈,㍄ՠ㋐ՠ ƐЌ㺬ヸ佈ミ㹼ヸ㫈ꗜヘ㌘ՠ ƫЈ㋴ՠ㏐ՠ㉰ՠƮЈParkƣЈ佴ミ㫈1㏴ՠ㎀ՠ ƦЌ㺬ヸ佈ミ㹼ヸ㫈ꗜヘ㏈ՠ ƱЈ㎤ՠ㒐ՠ㌠ՠƴЈHutniczyŋЈ佴ミ㫈:㒴ՠ㑀ՠ ŎЌ㺬ヸ佈ミ㹼ヸ㫈ꗜヘ㒈ՠ řЈ㑤ՠ㕀ՠ㏐ՠŜЈ2őЈ佴ミ㫈&lt;㕤ՠ㓰ՠ ŔЌ㺬ヸ佈ミ㹼ヸ㫈ꗜヘ㔸ՠ ůЈ㔔ՠ㗰ՠ㒐ՠŢЈoŧЈ佴ミ㫈&gt;㘔ՠ㖠ՠ źЌ㺬ヸ佈ミ㹼ヸ㫈ꗜヘ㗨ՠ ŵЈ㗄ՠ㚰ՠ㕀ՠĈЈpowierzchniďЈ佴ミ㫈J 㛔ՠ㙠ՠ ĂЌ㺬ヸ佈ミ㹼ヸ㫈ꗜヘ㚨ՠ ĝЈ㚄ՠ㝰ՠ㗰ՠĐЈużytkowejėЈ佴ミ㫈T㞔ՠ㜠ՠ ĪЌ㺬ヸ佈ミ㹼ヸ㫈ꗜヘ㝨ՠ ĥЈ㝄ՠ㠠ՠ㚰ՠĸЈ564ĽЈ佴ミ㫈X㡄ՠ㟐ՠ İЌ㺬ヸ佈ミ㹼ヸ㫈ꗜヘ㠘ՠ ǋЈ㟴ՠ㣐ՠ㝰ՠǎЈmǃЈ佴ミ㫈Y㣴ՠ㢀ՠ ǆЌ㺬ヸ佈ミ㹼ヸ㫈ꗜヘ㣈ՠ ǑЈ㢤ՠ㦀ՠ㠠ՠǔЈ2ǩЈ佴ミ㫈[㦤ՠ㤰ՠ ǬЌ㺬ヸ佈ミ㹼ヸ㫈ꗜヘ㥸ՠ ǧЈ㥔ՠ㨰ՠ㣐ՠǺЈiǿЈ佴ミ㫈] 㩔ՠ㧠ՠ ǲЌ㺬ヸ佈ミ㹼ヸ㫈ꗜヘ㨨ՠ ƍЈ㨄ՠ㫰ՠ㦀ՠƀЈkubaturzeƇЈ佴ミ㫈g㬔ՠ㪠ՠ ƚЌ㺬ヸ佈ミ㹼ヸ㫈ꗜヘ㫨ՠ ƕЈ㫄ՠ㮠ՠ㨰ՠƨЈ2ƭЈ佴ミ㫈h㯄ՠ㭐ՠ ƠЌ㺬ヸ佈ミ㹼ヸ㫈ꗜヘ㮘ՠ ƻЈ㭴ՠ㱐ՠ㫰ՠƾЈ ƳЈ佴ミ㫈i㱴ՠ㰀ՠ ƶЌ㺬ヸ佈ミ㹼ヸ㫈ꗜヘ㱈ՠ ŁЈ㰤ՠ㴀ՠ㮠ՠńЈ425řЈ佴ミ㫈m㴤ՠ㲰ՠ ŜЌ㺬ヸ佈ミ㹼ヸ㫈ꗜヘ㳸ՠ ŗЈ㳔ՠ㶰ՠ㱐ՠŪЈmůЈ佴ミ㫈n㷔ՠ㵠ՠ ŢЌ㺬ヸ佈ミ㹼ヸ㫈ꗜヘ㶨ՠ ŽЈ㶄ՠ㹠ՠ㴀ՠŰЈ3ŵЈ佴ミ㫈p㺄ՠ㸐ՠ ĈЌ㺬ヸ佈ミ㹼ヸ㫈ꗜヘ㹘ՠ ăЈ㸴ՠ㼐ՠ㶰ՠĆЈ-ěЈ佴ミ㫈r㼴ՠ㻀ՠ ĞЌ㺬ヸ佈ミ㹼ヸ㫈ꗜヘ㼈ՠ ĩЈ㻤ՠ㿐ՠ㹠ՠĬЈwartośćģЈ佴ミ㫈z&#10;㿴ՠ㾀ՠ ĦЌ㺬ヸ佈ミ㹼ヸ㫈ꗜヘ㿈ՠ ıЈ㾤ՠ䂐ՠ㼐ՠĴЈpoczątkowaǋЈ佴ミ㫈䂴ՠ䁀ՠ ǎЌ㺬ヸ佈ミ㹼ヸ㫈ꗜヘ䂈ՠ ǙЈ䁤ՠ䅐ՠ㿐ՠǜЈbudynkuǓЈ佴ミ㫈䅴ՠ䄀ՠ ǖЌ㺬ヸ佈ミ㹼ヸ㫈ꗜヘ䅈ՠ ǡЈ䄤ՠ䈀ՠ䂐ՠǤЈ:ǹЈ佴ミ㫈䈤ՠ䆰ՠ ǼЌ㺬ヸ佈ミ㹼ヸ㫈ꗜヘ䇸ՠ ǷЈ䇔ՠ䊰ՠ䅐ՠƊЈ917ƏЈ佴ミ㫈䋔ՠ䉠ՠ ƂЌ㺬ヸ佈ミ㹼ヸ㫈ꗜヘ䊨ՠ ƝЈ䊄ՠ䍠ՠ䈀ՠƐЈ ƕЈ佴ミ㫈䎄ՠ䌐ՠ ƨЌ㺬ヸ佈ミ㹼ヸ㫈ꗜヘ䍘ՠ ƣЈ䌴ՠ䐐ՠ䊰ՠƦЈ471ƻЈ佴ミ㫈䐴ՠ䏀ՠ ƾЌ㺬ヸ佈ミ㹼ヸ㫈ꗜヘ䐈ՠ ŉЈ䏤ՠ䓀ՠ䍠ՠŌЈ,ŁЈ佴ミ㫈䓤ՠ䑰ՠ ńЌ㺬ヸ佈ミ㹼ヸ㫈ꗜヘ䒸ՠ şЈ䒔ՠ䕰ՠ䐐ՠŒЈ82ŗЈ佴ミ㫈䖔ՠ䔠ՠ ŪЌ㺬ヸ佈ミ㹼ヸ㫈ꗜヘ䕨ՠ ťЈ䕄ՠ䛀ՠ䓀ՠŸЈzłŽЈ&quot;⹸ՠ⾐ՠ〰ՠトՠㅠՠㇸՠ㊨ՠ㍘ՠ㐘ՠ㓈ՠ㕸ՠ㘸ՠ㛸ՠ㞨ՠ㡘ՠ㤈ՠ㦸ՠ㩸ՠ㬨ՠ㯘ՠ㲈ՠ㴸ՠ㷨ՠ㺘ՠ㽘ՠ䀘ՠ䃘ՠ䆈ՠ䈸ՠ䋨ՠ䎘ՠ䑈ՠ䓸ՠ䙈ՠāЈ佴ミ㫈䛤ՠ䙰ՠ ĄЌ㺬ヸ佈ミ㹼ヸ㫈ꗜヘ䚸ՠ ğЈ䚔ՠ䝰ՠ䕰ՠĒЈ,ėЈ佴ミ㫈䞔ՠ䜠ՠ ĪЌ㺬ヸ佈ミ㹼ヸ㫈ꗜヘ䝨ՠ ĥЈ䝄ՠ䫈ՠ䛀ՠĸЈ&#10;ĽЈbudynekaİЈWartośćstķЌ䠰ՠ憐ՠǉЈ佴ミ㫈P榔ڮⶨֽǌЌⴘՠŸǎЈ㳄ヸ巸㰔ヸ买ミ䄸Կꮰ՟⸨矠ǆЈ&quot;administracyjnego1ǟЈprzyǐЈ&#10;ulicyǕЈၰՇ鯘׀ǭЈ佴ミ㫈䞬ՠ䩸ՠǠЈ㳄ヸ翨ۻ㰔ヸ买ミ⺠ՠ⸸ՠ＀ԭ矠ǸЈၰՇ࿰֯ǰЌ弐՟#꒠۷ˀԭ羰֡낰چ罠Գ࿐Պዠረᅈၨ໰ฐര眠疨瓰琐猰牐煰炐Ԭ蚐Ԯ혠԰瀰Գ〰Զ崘Խ퀰Կ‰ՅɀՊܰՌ0Ս耰ՙդ哰ք縐յ ƇЌ㺬ヸ佈ミ㹼ヸ㫈ꗜヘ䫀ՠ ƞЈ䪜ՠ䭠ՠ䝰ՠƕЈ佴ミ㫈 ⱼՠ䬐ՠ ƨЌ㺬ヸ佈ミ㹼ヸ㫈ꗜヘ䭘ՠ ƣЈ䬴ՠ䯸ՠ䫈ՠƦЈ佴ミ㫈䢼ՠ䮨ՠ ƽЌ㺬ヸ佈ミ㹼ヸ㫈ꗜヘ䯰ՠ ƴЈ䯌ՠ䲐ՠ䭠ՠŋЈ佴ミ㫈䣔ՠ䱀ՠ ŎЌ㺬ヸ佈ミ㹼ヸ㫈ꗜヘ䲈ՠ řЈ䱤ՠ䴨ՠ䯸ՠŜЈ佴ミ㫈䵌ՠ䳘ՠ œЌ㺬ヸ佈ミ㹼ヸ㫈ꗜヘ䴠ՠ ŪЈ䳼ՠ䷨ՠ䲐ՠšЈDamrotaŤЈ佴ミ㫈%丌ՠ䶘ՠ ŻЌ㺬ヸ佈ミ㹼ヸ㫈ꗜヘ䷠ՠ ŲЈ䶼ՠ亘ՠ䴨ՠĉЈ6ĊЈ佴ミ㫈'亼ՠ么ՠ āЌ㺬ヸ佈ミ㹼ヸ㫈ꗜヘ亐ՠ ĘЈ乬ՠ佈ՠ䷨ՠğЈoĐЈ佴ミ㫈)佬ՠ仸ՠ ėЌ㺬ヸ佈ミ㹼ヸ㫈ꗜヘ佀ՠ ĮЈ伜ՠ倐ՠ亘ՠĥЈpowierzchniĸЈ佴ミ㫈5 倴ՠ侸ՠ&#10;ĿД㺬ヸ佈ミ㹼ヸ㫈ꗜヘ倈ՠ&#10;ǉЈ俜ՠ僐ՠ佈ՠǌЈużytkowejǃЈ佴ミ㫈?僴ՠ傀ՠ ǆЌ㺬ヸ佈ミ㹼ヸ㫈ꗜヘ僈ՠ ǑЈ傤ՠ冀ՠ倐ՠǔЈ141ǩЈ佴ミ㫈C冤ՠ儰ՠ ǬЌ㺬ヸ佈ミ㹼ヸ㫈ꗜヘ典ՠ ǧЈ兔ՠ到ՠ僐ՠǺЈmǿЈ佴ミ㫈D剔ՠ几ՠ ǲЌ㺬ヸ佈ミ㹼ヸ㫈ꗜヘ刨ՠ ƍЈ刄ՠ勠ՠ冀ՠƀЈ2ƅЈ佴ミ㫈F&#10;匄ՠ劐ՠ ƘЌ㺬ヸ佈ミ㹼ヸ㫈ꗜヘ勘ՠ ƓЈ労ՠ厠ՠ到ՠƖЈzlokalizowanyƭЈ佴ミ㫈T叄ՠ卐ՠ ƠЌ㺬ヸ佈ミ㹼ヸ㫈ꗜヘ厘ՠ ƻЈ却ՠ呐ՠ勠ՠƾЈnaƳЈ佴ミ㫈W呴ՠ吀ՠ ƶЌ㺬ヸ佈ミ㹼ヸ㫈ꗜヘ呈ՠ ŁЈ吤ՠ唐ՠ厠ՠńЈdziałceśЈ佴ミ㫈_唴ՠ哀ՠ ŞЌ㺬ヸ佈ミ㹼ヸ㫈ꗜヘ唈ՠ ũЈ哤ՠ嗀ՠ呐ՠŬЈošЈ佴ミ㫈a嗤ՠ啰ՠ ŤЌ㺬ヸ佈ミ㹼ヸ㫈ꗜヘ喸ՠ ſЈ喔ՠ嚀ՠ唐ՠŲЈpowierzchniĉЈ佴ミ㫈m嚤ՠ嘰ՠ ČЌ㺬ヸ佈ミ㹼ヸ㫈ꗜヘ噸ՠ ćЈ噔ՠ地ՠ嗀ՠĚЈ280ğЈ佴ミ㫈q坔ՠ因ՠ ĒЌ㺬ヸ佈ミ㹼ヸ㫈ꗜヘ在ՠ ĭЈ圄ՠ埠ՠ嚀ՠĠЈmĥЈ佴ミ㫈r堄ՠ垐ՠ ĸЌ㺬ヸ佈ミ㹼ヸ㫈ꗜヘ埘ՠ ĳЈ垴ՠ墐ՠ地ՠĶЈ2ǋЈ佴ミ㫈t墴ՠ塀ՠ ǎЌ㺬ヸ佈ミ㹼ヸ㫈ꗜヘ墈ՠ ǙЈ塤ՠ奀ՠ埠ՠǜЈ–ǑЈ佴ミ㫈v奤ՠ声ՠ ǔЌ㺬ヸ佈ミ㹼ヸ㫈ꗜヘ夸ՠ ǯЈ夔ՠ娀ՠ墐ՠǢЈwartośćǹЈ佴ミ㫈~&#10;娤ՠ妰ՠ ǼЌ㺬ヸ佈ミ㹼ヸ㫈ꗜヘ姸ՠ ǷЈ委ՠ嫀ՠ奀ՠƊЈpoczątkowaƁЈ佴ミ㫈嫤ՠ婰ՠ ƄЌ㺬ヸ佈ミ㹼ヸ㫈ꗜヘ媸ՠ ƟЈ媔ՠ宀ՠ娀ՠƒЈgarażuƩЈ佴ミ㫈室ՠ嬰ՠ ƬЌ㺬ヸ佈ミ㹼ヸ㫈ꗜヘ學ՠ ƧЈ孔ՠ尰ՠ嫀ՠƺЈ:ƿЈ佴ミ㫈屔ՠ寠ՠ ƲЌ㺬ヸ佈ミ㹼ヸ㫈ꗜヘ尨ՠ ōЈ射ՠ峠ՠ宀ՠŀЈ26ŅЈ佴ミ㫈崄ՠ岐ՠ ŘЌ㺬ヸ佈ミ㹼ヸ㫈ꗜヘ峘ՠ œЈ岴ՠ嶐ՠ尰ՠŖЈ ūЈ佴ミ㫈嶴ՠ嵀ՠ ŮЌ㺬ヸ佈ミ㹼ヸ㫈ꗜヘ嶈ՠ ŹЈ嵤ՠ幀ՠ峠ՠżЈ744űЈ佴ミ㫈幤ՠ巰ՠ ŴЌ㺬ヸ佈ミ㹼ヸ㫈ꗜヘ常ՠ ďЈ帔ՠ廰ՠ嶐ՠĂЈ,ćЈ佴ミ㫈弔ՠ庠ՠ ĚЌ㺬ヸ佈ミ㹼ヸ㫈ꗜヘ廨ՠ ĕЈ廄ՠ徠ՠ幀ՠĨЈ93ĭЈ佴ミ㫈忄ՠ彐ՠ ĠЌ㺬ヸ佈ミ㹼ヸ㫈ꗜヘ徘ՠ ĻЈ彴ՠ恘ՠ廰ՠľЈzłĳА佴ミ㫈恼ՠ怈ՠ ǉЌ㺬ヸ佈ミ㹼ヸ㫈ꗜヘ恐ՠ ǀЈ怬ՠ愈ՠ徠ՠǇЈ.ǘЈ佴ミ㫈愬ՠ悸ՠ ǟЌ㺬ヸ佈ミ㹼ヸ㫈ꗜヘ愀ՠ ǖЈ惜ՠ捘ՠ恘ՠǭЈ&#10;ǮЈTeatruwayǥЈpoczątkowaǸЌ킘ՠ谠բǺЌ䟸ՠŸǼЈ㳄ヸ廘㰔ヸ买ミꮰ՟抈ՠ⸨矠ǴЈ:y1ƉЈ&#10;.ƊЈၰՇ篸ڵƂЈ佴ミ㫈戌ՠ挈ՠƙЈ㳄ヸ彈㰔ヸ买ミ憰ՠ톐ՠ⸨矠ƑЈၰՇࣈڹ ƩЌ㺬ヸ佈ミ㹼ヸ㫈ꗜヘ捐ՠ ƠЈ挬ՠ搰ՠ愈ՠƧЈwƸЈ佴ミ㫈䟔ՠ揠ՠƿЈWartośćst ƲЌ㺬ヸ佈ミ㹼ヸ㫈ꗜヘ搨ՠ ōЈ搄ՠ擈ՠ捘ՠŀЈ佴ミ㫈 &#10;慬ՠ摸ՠ ŇЌ㺬ヸ佈ミ㹼ヸ㫈ꗜヘ擀ՠ ŞЈ撜ՠ敠ՠ搰ՠŕЈ佴ミ㫈慄ՠ攐ՠ ŨЌ㺬ヸ佈ミ㹼ヸ㫈ꗜヘ敘ՠ ţЈ攴ՠ旸ՠ擈ՠŦЈ佴ミ㫈昜ՠ斨ՠ ŽЌ㺬ヸ佈ミ㹼ヸ㫈ꗜヘ旰ՠ ŴЈ旌ՠ暸ՠ敠ՠċЈNowegoĎЈ佴ミ㫈&quot;捼ՠ晨ՠ ąЌ㺬ヸ佈ミ㹼ヸ㫈ꗜヘ暰ՠ ĜЈ暌ՠ材ՠ旸ՠēЈ佴ミ㫈$杴ՠ最ՠ ĖЌ㺬ヸ佈ミ㹼ヸ㫈ꗜヘ杈ՠ ġЈ朤ՠ栐ՠ暸ՠĤЈZabrzuĻЈ佴ミ㫈*懴ՠ柀ՠ ľЌ㺬ヸ佈ミ㹼ヸ㫈ꗜヘ栈ՠ ǉЈ柤ՠ梨ՠ材ՠǌЈ佴ミ㫈+棌ՠ桘ՠ ǃЌ㺬ヸ佈ミ㹼ヸ㫈ꗜヘ梠ՠ ǚЈ桼ՠ榨ՠ栐ՠǑЈ&#10;ǒЈpoczątkowaǩЈrlue1waǬЈ佴ミ㫈룔֐楘ՠ ǣЌ㺬ヸ佈ミ㹼ヸ㫈ꗜヘ榠ՠ ǺЈ楼ՠ檘ՠ梨ՠǱЈ2013ǲЈwǷЈ佴ミ㫈掼ՠ橈ՠƊЈ ken List ƁЌ㺬ヸ佈ミ㹼ヸ㫈ꗜヘ檐ՠ ƘЈ橬ՠ欰ՠ榨ՠƟЈ佴ミ㫈 &#10;棤ՠ櫠ՠ ƒЌ㺬ヸ佈ミ㹼ヸ㫈ꗜヘ欨ՠ ƭЈ欄ՠ毈ՠ檘ՠƠЈ佴ミ㫈槤ՠ歸ՠ ƧЌ㺬ヸ佈ミ㹼ヸ㫈ꗜヘ毀ՠ ƾЈ殜ՠ池ՠ欰ՠƵЈ佴ミ㫈槌ՠ氐ՠ ňЌ㺬ヸ佈ミ㹼ヸ㫈ꗜヘ汘ՠ ŃЈ水ՠ泸ՠ毈ՠņЈ佴ミ㫈椌ՠ沨ՠ ŝЌ㺬ヸ佈ミ㹼ヸ㫈ꗜヘ泰ՠ ŔЈ泌ՠ涐ՠ池ՠūЈ佴ミ㫈를֐浀ՠ ŮЌ㺬ヸ佈ミ㹼ヸ㫈ꗜヘ消ՠ ŹЈ浤ՠ渨ՠ泸ՠżЈ佴ミ㫈湌ՠ淘ՠ ųЌ㺬ヸ佈ミ㹼ヸ㫈ꗜヘ渠ՠ ĊЈ淼ՠ潰ՠ涐ՠāЈ:ĂЈ6y1tkowaęЈWartośćstĜЈ.đЈ519ĒЈ :ėЈ佴ミ㫈湤ՠ漠ՠ ĪЌ㺬ヸ佈ミ㹼ヸ㫈ꗜヘ潨ՠ ĥЈ潄ՠ瀐ՠ渨ՠĸЈ佴ミ㫈滤ՠ澸ՠ&#10;ĿД㺬ヸ佈ミ㹼ヸ㫈ꗜヘ瀈ՠ&#10;ǉЈ濜ՠ炨ՠ潰ՠǌЈ佴ミ㫈滌ՠ灘ՠ ǃЌ㺬ヸ佈ミ㹼ヸ㫈ꗜヘ炠ՠ ǚЈ灼ՠ煀ՠ瀐ՠǑЈ佴ミ㫈樤ՠ烰ՠ ǔЌ㺬ヸ佈ミ㹼ヸ㫈ꗜヘ焸ՠ ǯЈ焔ՠ燘ՠ炨ՠǢЈ佴ミ㫈멜֐熈ՠ ǹЌ㺬ヸ佈ミ㹼ヸ㫈ꗜヘ燐ՠ ǰЈ熬ՠ牰ՠ煀ՠǷЈ佴ミ㫈&#10;犔ՠ爠ՠ ƊЌ㺬ヸ佈ミ㹼ヸ㫈ꗜヘ牨ՠ ƅЈ牄ՠ猠ՠ燘ՠƘЈ,ƝЈ佴ミ㫈獄ՠ狐ՠ ƐЌ㺬ヸ佈ミ㹼ヸ㫈ꗜヘ猘ՠ ƫЈ狴ՠ珐ՠ牰ՠƮЈ80ƣЈ佴ミ㫈珴ՠ玀ՠ ƦЌ㺬ヸ佈ミ㹼ヸ㫈ꗜヘ珈ՠ ƱЈ玤ՠ甀ՠ猠ՠƴЈzłŉЈwy1ŊЈ2014ŏЈ佴ミ㫈溌ՠ環ՠłЈpoczątkowařЈ ken List ŜЌ㺬ヸ佈ミ㹼ヸ㫈ꗜヘ瓸ՠ ŗЈ瓔ՠ疘ՠ珐ՠŪЈ佴ミ㫈 &#10;瑤ՠ畈ՠ šЌ㺬ヸ佈ミ㹼ヸ㫈ꗜヘ疐ՠ ŸЈ畬ՠ瘰ՠ甀ՠſЈ佴ミ㫈琌ՠ痠ՠ ŲЌ㺬ヸ佈ミ㹼ヸ㫈ꗜヘ瘨ՠ čЈ瘄ՠ盈ՠ疘ՠĀЈ佴ミ㫈琤ՠ癸ՠ ćЌ㺬ヸ佈ミ㹼ヸ㫈ꗜヘ盀ՠ ĞЈ皜ՠ睠ՠ瘰ՠĕЈ佴ミ㫈믄֐眐ՠ ĨЌ㺬ヸ佈ミ㹼ヸ㫈ꗜヘ睘ՠ ģЈ眴ՠ矸ՠ盈ՠĦЈ佴ミ㫈묜֐瞨ՠ ĽЌ㺬ヸ佈ミ㹼ヸ㫈ꗜヘ矰ՠ ĴЈ矌ՠ碐ՠ睠ՠǋЈ佴ミ㫈碴ՠ础ՠ ǎЌ㺬ヸ佈ミ㹼ヸ㫈ꗜヘ碈ՠ ǙЈ硤ՠ秘ՠ矸ՠǜЈ:ǑЈ7y1tkowaǔЈwymienionejǫЈ.ǬЈ282ǡЈ :ǢЈ佴ミ㫈磌ՠ禈ՠ ǹЌ㺬ヸ佈ミ㹼ヸ㫈ꗜヘ秐ՠ ǰЈ禬ՠ穰ՠ碐ՠǷЈ佴ミ㫈祌ՠ稠ՠ ƊЌ㺬ヸ佈ミ㹼ヸ㫈ꗜヘ穨ՠ ƅЈ穄ՠ笈ՠ秘ՠƘЈ佴ミ㫈礴ՠ窸ՠ ƟЌ㺬ヸ佈ミ㹼ヸ㫈ꗜヘ笀ՠ ƖЈ竜ՠ箠ՠ穰ՠƭЈ佴ミ㫈璌ՠ筐ՠ ƠЌ㺬ヸ佈ミ㹼ヸ㫈ꗜヘ箘ՠ ƻЈ筴ՠ簸ՠ笈ՠƾЈ佴ミ㫈벤֐篨ՠ ƵЌ㺬ヸ佈ミ㹼ヸ㫈ꗜヘ簰ՠ ŌЈ簌ՠ糐ՠ箠ՠŃЈ佴ミ㫈&#10;糴ՠ粀ՠ ņЌ㺬ヸ佈ミ㹼ヸ㫈ꗜヘ糈ՠ őЈ粤ՠ綀ՠ簸ՠŔЈ,ũЈ佴ミ㫈綤ՠ細ՠ ŬЌ㺬ヸ佈ミ㹼ヸ㫈ꗜヘ絸ՠ ŧЈ絔ՠ縰ՠ糐ՠźЈ22ſЈ佴ミ㫈織ՠ締ՠ ŲЌ㺬ヸ佈ミ㹼ヸ㫈ꗜヘ縨ՠ čЈ縄ՠ罠ՠ綀ՠĀЈzłąЈwy1ĆЈ&#10;ěЈ佴ミ㫈纄ՠ缐ՠĞЈSkładowymiĕЈwartości ĨЌ㺬ヸ佈ミ㹼ヸ㫈ꗜヘ罘ՠ ģЈ缴ՠ耠ՠ縰ՠĦЈ佴ミ㫈&#10;组ՠ翐ՠĽЈMiejskist İЌ㺬ヸ佈ミ㹼ヸ㫈ꗜヘ耘ՠ ǋЈ翴ՠ肸ՠ罠ՠǎЈ佴ミ㫈브֐聨ՠ ǅЌ㺬ヸ佈ミ㹼ヸ㫈ꗜヘ肰ՠ ǜЈ肌ՠ腐ՠ耠ՠǓЈ佴ミ㫈磴ՠ脀ՠ ǖЌ㺬ヸ佈ミ㹼ヸ㫈ꗜヘ腈ՠ ǡЈ脤ՠ臨ՠ肸ՠǤЈ佴ミ㫈绬ՠ膘ՠ ǻЌ㺬ヸ佈ミ㹼ヸ㫈ꗜヘ臠ՠ ǲЈ膼ՠ芀ՠ腐ՠƉЈ佴ミ㫈'芤ՠ舰ՠ ƌЌ㺬ヸ佈ミ㹼ヸ㫈ꗜヘ艸ՠ ƇЈ艔ՠ荀ՠ臨ՠƚЈTeatruƑЈ佴ミ㫈.荤ՠ苰ՠ ƔЌ㺬ヸ佈ミ㹼ヸ㫈ꗜヘ茸ՠ ƯЈ茔ՠ萀ՠ芀ՠƢЈNowegoƹЈ佴ミ㫈5繬ՠ莰ՠ ƼЌ㺬ヸ佈ミ㹼ヸ㫈ꗜヘ菸ՠ ƷЈ菔ՠ蒘ՠ荀ՠŊЈ佴ミ㫈7蒼ՠ葈ՠ ŁЌ㺬ヸ佈ミ㹼ヸ㫈ꗜヘ蒐ՠ ŘЈ葬ՠ蕘ՠ萀ՠşЈZabrzuŒЈ佴ミ㫈&gt;뺴֐蔈ՠ ũЌ㺬ヸ佈ミ㹼ヸ㫈ꗜヘ蕐ՠ ŠЈ蔬ՠ藰ՠ蒘ՠŧЈ佴ミ㫈A蘔ՠ薠ՠ źЌ㺬ヸ佈ミ㹼ヸ㫈ꗜヘ藨ՠ ŵЈ藄ՠ蚰ՠ蕘ՠĈЈwartościďЈ佴ミ㫈J蛔ՠ虠ՠ ĂЌ㺬ヸ佈ミ㹼ヸ㫈ꗜヘ蚨ՠ ĝЈ蚄ՠ蝰ՠ藰ՠĐЈbudynkówėЈ佴ミ㫈S螔ՠ蜠ՠ ĪЌ㺬ヸ佈ミ㹼ヸ㫈ꗜヘ蝨ՠ ĥЈ蝄ՠ蠰ՠ蚰ՠĸЈzarządz"/>
        </w:smartTagPr>
        <w:r w:rsidRPr="00361F82">
          <w:rPr>
            <w:rFonts w:ascii="Arial" w:hAnsi="Arial" w:cs="Arial"/>
            <w:sz w:val="22"/>
            <w:szCs w:val="22"/>
          </w:rPr>
          <w:t>3 070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61F82">
        <w:rPr>
          <w:rFonts w:ascii="Arial" w:hAnsi="Arial" w:cs="Arial"/>
          <w:sz w:val="22"/>
          <w:szCs w:val="22"/>
        </w:rPr>
        <w:t xml:space="preserve"> - wartość początkowa budynku:</w:t>
      </w:r>
      <w:r w:rsidRPr="00361F82">
        <w:rPr>
          <w:rFonts w:ascii="Arial" w:hAnsi="Arial" w:cs="Arial"/>
          <w:b/>
          <w:bCs/>
          <w:sz w:val="22"/>
          <w:szCs w:val="22"/>
        </w:rPr>
        <w:t xml:space="preserve"> 6 338 02</w:t>
      </w:r>
      <w:r w:rsidR="00017CA7" w:rsidRPr="00361F82">
        <w:rPr>
          <w:rFonts w:ascii="Arial" w:hAnsi="Arial" w:cs="Arial"/>
          <w:b/>
          <w:bCs/>
          <w:sz w:val="22"/>
          <w:szCs w:val="22"/>
        </w:rPr>
        <w:t>5</w:t>
      </w:r>
      <w:r w:rsidRPr="00361F82">
        <w:rPr>
          <w:rFonts w:ascii="Arial" w:hAnsi="Arial" w:cs="Arial"/>
          <w:b/>
          <w:bCs/>
          <w:sz w:val="22"/>
          <w:szCs w:val="22"/>
        </w:rPr>
        <w:t>,47 zł,</w:t>
      </w:r>
    </w:p>
    <w:p w:rsidR="002B5CCA" w:rsidRPr="00361F82" w:rsidRDefault="002B5CCA" w:rsidP="00E95A6D">
      <w:pPr>
        <w:numPr>
          <w:ilvl w:val="0"/>
          <w:numId w:val="6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361F82">
        <w:rPr>
          <w:rFonts w:ascii="Arial" w:hAnsi="Arial" w:cs="Arial"/>
          <w:sz w:val="22"/>
          <w:szCs w:val="22"/>
        </w:rPr>
        <w:t xml:space="preserve">zabytkowy budynek administracyjny przy ul. Park Hutniczy 2 o powierzchni użytkowej </w:t>
      </w:r>
      <w:smartTag w:uri="urn:schemas-microsoft-com:office:smarttags" w:element="metricconverter">
        <w:smartTagPr>
          <w:attr w:name="ProductID" w:val="564 m2"/>
        </w:smartTagPr>
        <w:r w:rsidRPr="00361F82">
          <w:rPr>
            <w:rFonts w:ascii="Arial" w:hAnsi="Arial" w:cs="Arial"/>
            <w:sz w:val="22"/>
            <w:szCs w:val="22"/>
          </w:rPr>
          <w:t>564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61F82">
        <w:rPr>
          <w:rFonts w:ascii="Arial" w:hAnsi="Arial" w:cs="Arial"/>
          <w:sz w:val="22"/>
          <w:szCs w:val="22"/>
        </w:rPr>
        <w:t xml:space="preserve"> i kubaturze </w:t>
      </w:r>
      <w:smartTag w:uri="urn:schemas-microsoft-com:office:smarttags" w:element="metricconverter">
        <w:r w:rsidRPr="00361F82">
          <w:rPr>
            <w:rFonts w:ascii="Arial" w:hAnsi="Arial" w:cs="Arial"/>
            <w:sz w:val="22"/>
            <w:szCs w:val="22"/>
          </w:rPr>
          <w:t>2 425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3</w:t>
        </w:r>
      </w:smartTag>
      <w:r w:rsidRPr="00361F82">
        <w:rPr>
          <w:rFonts w:ascii="Arial" w:hAnsi="Arial" w:cs="Arial"/>
          <w:sz w:val="22"/>
          <w:szCs w:val="22"/>
        </w:rPr>
        <w:t xml:space="preserve"> - wartość początkowa budynku:</w:t>
      </w:r>
      <w:r w:rsidRPr="00361F82">
        <w:rPr>
          <w:rFonts w:ascii="Arial" w:hAnsi="Arial" w:cs="Arial"/>
          <w:b/>
          <w:bCs/>
          <w:sz w:val="22"/>
          <w:szCs w:val="22"/>
        </w:rPr>
        <w:t xml:space="preserve"> 9</w:t>
      </w:r>
      <w:r w:rsidR="00361F82" w:rsidRPr="00361F82">
        <w:rPr>
          <w:rFonts w:ascii="Arial" w:hAnsi="Arial" w:cs="Arial"/>
          <w:b/>
          <w:bCs/>
          <w:sz w:val="22"/>
          <w:szCs w:val="22"/>
        </w:rPr>
        <w:t>29 081,48</w:t>
      </w:r>
      <w:r w:rsidRPr="00361F82">
        <w:rPr>
          <w:rFonts w:ascii="Arial" w:hAnsi="Arial" w:cs="Arial"/>
          <w:b/>
          <w:bCs/>
          <w:sz w:val="22"/>
          <w:szCs w:val="22"/>
        </w:rPr>
        <w:t xml:space="preserve"> zł,</w:t>
      </w:r>
    </w:p>
    <w:p w:rsidR="002B5CCA" w:rsidRPr="00361F82" w:rsidRDefault="002B5CCA" w:rsidP="00E95A6D">
      <w:pPr>
        <w:numPr>
          <w:ilvl w:val="0"/>
          <w:numId w:val="6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61F82">
        <w:rPr>
          <w:rFonts w:ascii="Arial" w:hAnsi="Arial" w:cs="Arial"/>
          <w:sz w:val="22"/>
          <w:szCs w:val="22"/>
        </w:rPr>
        <w:t>budynek garażowy przy ulicy Damrota 6</w:t>
      </w:r>
      <w:r w:rsidRPr="00361F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1F82">
        <w:rPr>
          <w:rFonts w:ascii="Arial" w:hAnsi="Arial" w:cs="Arial"/>
          <w:sz w:val="22"/>
          <w:szCs w:val="22"/>
        </w:rPr>
        <w:t xml:space="preserve">o powierzchni użytkowej </w:t>
      </w:r>
      <w:smartTag w:uri="urn:schemas-microsoft-com:office:smarttags" w:element="metricconverter">
        <w:smartTagPr>
          <w:attr w:name="ProductID" w:val="141 m2"/>
        </w:smartTagPr>
        <w:r w:rsidRPr="00361F82">
          <w:rPr>
            <w:rFonts w:ascii="Arial" w:hAnsi="Arial" w:cs="Arial"/>
            <w:sz w:val="22"/>
            <w:szCs w:val="22"/>
          </w:rPr>
          <w:t>141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61F82">
        <w:rPr>
          <w:rFonts w:ascii="Arial" w:hAnsi="Arial" w:cs="Arial"/>
          <w:sz w:val="22"/>
          <w:szCs w:val="22"/>
        </w:rPr>
        <w:t xml:space="preserve"> zlokalizowany na działce o powierzchni </w:t>
      </w:r>
      <w:smartTag w:uri="urn:schemas-microsoft-com:office:smarttags" w:element="metricconverter">
        <w:smartTagPr>
          <w:attr w:name="ProductID" w:val="280 m2"/>
        </w:smartTagPr>
        <w:r w:rsidRPr="00361F82">
          <w:rPr>
            <w:rFonts w:ascii="Arial" w:hAnsi="Arial" w:cs="Arial"/>
            <w:sz w:val="22"/>
            <w:szCs w:val="22"/>
          </w:rPr>
          <w:t>280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61F8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61F82">
        <w:rPr>
          <w:rFonts w:ascii="Arial" w:hAnsi="Arial" w:cs="Arial"/>
          <w:sz w:val="22"/>
          <w:szCs w:val="22"/>
        </w:rPr>
        <w:t xml:space="preserve">– wartość początkowa garażu: </w:t>
      </w:r>
      <w:r w:rsidRPr="00361F82">
        <w:rPr>
          <w:rFonts w:ascii="Arial" w:hAnsi="Arial" w:cs="Arial"/>
          <w:b/>
          <w:bCs/>
          <w:sz w:val="22"/>
          <w:szCs w:val="22"/>
        </w:rPr>
        <w:t>26 744,93 zł.</w:t>
      </w:r>
    </w:p>
    <w:p w:rsidR="002B5CCA" w:rsidRPr="00361F82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361F82" w:rsidRDefault="00344BD9" w:rsidP="00CF6E0A">
      <w:pPr>
        <w:tabs>
          <w:tab w:val="left" w:pos="738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61F82">
        <w:rPr>
          <w:rFonts w:ascii="Arial" w:hAnsi="Arial" w:cs="Arial"/>
          <w:b/>
          <w:bCs/>
          <w:sz w:val="22"/>
          <w:szCs w:val="22"/>
          <w:u w:val="single"/>
        </w:rPr>
        <w:t xml:space="preserve">Wartość </w:t>
      </w:r>
      <w:r w:rsidR="002B5CCA" w:rsidRPr="00361F82">
        <w:rPr>
          <w:rFonts w:ascii="Arial" w:hAnsi="Arial" w:cs="Arial"/>
          <w:b/>
          <w:bCs/>
          <w:sz w:val="22"/>
          <w:szCs w:val="22"/>
          <w:u w:val="single"/>
        </w:rPr>
        <w:t>Teatru Nowego w Zabrzu:</w:t>
      </w:r>
    </w:p>
    <w:p w:rsidR="002B5CCA" w:rsidRPr="00361F82" w:rsidRDefault="002B5CCA" w:rsidP="00E03718">
      <w:pPr>
        <w:tabs>
          <w:tab w:val="left" w:pos="738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361F82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361F82" w:rsidRDefault="00517287" w:rsidP="0073446D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73446D"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61F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361F82" w:rsidRDefault="00446046" w:rsidP="0073446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7 282 24</w:t>
            </w:r>
            <w:r w:rsidR="0073446D"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,22 zł</w:t>
            </w:r>
          </w:p>
        </w:tc>
      </w:tr>
      <w:tr w:rsidR="002B5CCA" w:rsidRPr="00361F82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361F82" w:rsidRDefault="00517287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61F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początkowa w </w:t>
            </w:r>
            <w:r w:rsidR="0073446D"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  <w:r w:rsidRPr="00361F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361F82" w:rsidRDefault="00017CA7" w:rsidP="00361F8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361F82"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61F82" w:rsidRPr="00361F82">
              <w:rPr>
                <w:rFonts w:ascii="Arial" w:hAnsi="Arial" w:cs="Arial"/>
                <w:b/>
                <w:bCs/>
                <w:sz w:val="22"/>
                <w:szCs w:val="22"/>
              </w:rPr>
              <w:t>93 851,88</w:t>
            </w:r>
            <w:r w:rsidRPr="00361F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9A372F" w:rsidRPr="00361F82" w:rsidRDefault="009A37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361F82" w:rsidRDefault="00361F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F82">
        <w:rPr>
          <w:rFonts w:ascii="Arial" w:hAnsi="Arial" w:cs="Arial"/>
          <w:sz w:val="22"/>
          <w:szCs w:val="22"/>
        </w:rPr>
        <w:t xml:space="preserve">Wartość początkowa Teatru Nowego w Zabrzu w porównaniu z rokiem poprzednim zwiększyła się o kwotę 11 609,66 zł w związku z rozliczeniem projektu termomodernizacji budynku administracyjnego. </w:t>
      </w:r>
    </w:p>
    <w:p w:rsidR="002B5CCA" w:rsidRPr="004329DB" w:rsidRDefault="002B5CCA" w:rsidP="00E31DEC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A044F" w:rsidRPr="004329DB" w:rsidRDefault="00EA044F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772ADD">
      <w:pPr>
        <w:pStyle w:val="Nagwek3"/>
        <w:numPr>
          <w:ilvl w:val="0"/>
          <w:numId w:val="33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75" w:name="_Toc477774944"/>
      <w:r w:rsidRPr="00443EAE">
        <w:rPr>
          <w:rFonts w:ascii="Arial" w:hAnsi="Arial" w:cs="Arial"/>
          <w:color w:val="365F91"/>
          <w:u w:val="none"/>
        </w:rPr>
        <w:lastRenderedPageBreak/>
        <w:t>Miejski Ośrodek Kultury w Zabrzu</w:t>
      </w:r>
      <w:bookmarkEnd w:id="75"/>
    </w:p>
    <w:p w:rsidR="002B5CCA" w:rsidRPr="004329DB" w:rsidRDefault="002B5CCA" w:rsidP="006127F2">
      <w:pPr>
        <w:rPr>
          <w:color w:val="FF0000"/>
        </w:rPr>
      </w:pPr>
    </w:p>
    <w:p w:rsidR="002B5CCA" w:rsidRPr="00650FAD" w:rsidRDefault="002B5CCA" w:rsidP="005964FF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FA7723">
        <w:rPr>
          <w:rFonts w:ascii="Arial" w:hAnsi="Arial" w:cs="Arial"/>
          <w:sz w:val="22"/>
          <w:szCs w:val="22"/>
        </w:rPr>
        <w:t>Miejski Ośrodek Kultury w Zabrzu z główną siedzibą przy ulicy 3 Maja 91a</w:t>
      </w:r>
      <w:r w:rsidR="005E7265">
        <w:rPr>
          <w:rFonts w:ascii="Arial" w:hAnsi="Arial" w:cs="Arial"/>
          <w:sz w:val="22"/>
          <w:szCs w:val="22"/>
        </w:rPr>
        <w:t xml:space="preserve"> jest samorządową instytucją kultury.</w:t>
      </w:r>
      <w:r w:rsidRPr="00FA7723">
        <w:rPr>
          <w:rFonts w:ascii="Arial" w:hAnsi="Arial" w:cs="Arial"/>
          <w:sz w:val="22"/>
          <w:szCs w:val="22"/>
        </w:rPr>
        <w:t xml:space="preserve"> </w:t>
      </w:r>
      <w:r w:rsidR="004C2069">
        <w:rPr>
          <w:rFonts w:ascii="Arial" w:hAnsi="Arial" w:cs="Arial"/>
          <w:sz w:val="22"/>
          <w:szCs w:val="22"/>
        </w:rPr>
        <w:t>D</w:t>
      </w:r>
      <w:r w:rsidR="005E7265">
        <w:rPr>
          <w:rFonts w:ascii="Arial" w:hAnsi="Arial" w:cs="Arial"/>
          <w:sz w:val="22"/>
          <w:szCs w:val="22"/>
        </w:rPr>
        <w:t>ziałalność</w:t>
      </w:r>
      <w:r w:rsidR="004C2069">
        <w:rPr>
          <w:rFonts w:ascii="Arial" w:hAnsi="Arial" w:cs="Arial"/>
          <w:sz w:val="22"/>
          <w:szCs w:val="22"/>
        </w:rPr>
        <w:t xml:space="preserve"> statutową</w:t>
      </w:r>
      <w:r w:rsidR="005E7265">
        <w:rPr>
          <w:rFonts w:ascii="Arial" w:hAnsi="Arial" w:cs="Arial"/>
          <w:sz w:val="22"/>
          <w:szCs w:val="22"/>
        </w:rPr>
        <w:t xml:space="preserve"> prowadzi</w:t>
      </w:r>
      <w:r w:rsidR="004C2069">
        <w:rPr>
          <w:rFonts w:ascii="Arial" w:hAnsi="Arial" w:cs="Arial"/>
          <w:sz w:val="22"/>
          <w:szCs w:val="22"/>
        </w:rPr>
        <w:t xml:space="preserve"> poprzez swoje filie, które mieszczą się </w:t>
      </w:r>
      <w:r w:rsidR="005E7265">
        <w:rPr>
          <w:rFonts w:ascii="Arial" w:hAnsi="Arial" w:cs="Arial"/>
          <w:sz w:val="22"/>
          <w:szCs w:val="22"/>
        </w:rPr>
        <w:t>w</w:t>
      </w:r>
      <w:r w:rsidR="00FC15FD">
        <w:rPr>
          <w:rFonts w:ascii="Arial" w:hAnsi="Arial" w:cs="Arial"/>
          <w:sz w:val="22"/>
          <w:szCs w:val="22"/>
        </w:rPr>
        <w:t xml:space="preserve"> </w:t>
      </w:r>
      <w:r w:rsidR="005E7265">
        <w:rPr>
          <w:rFonts w:ascii="Arial" w:hAnsi="Arial" w:cs="Arial"/>
          <w:sz w:val="22"/>
          <w:szCs w:val="22"/>
        </w:rPr>
        <w:t>lokalach</w:t>
      </w:r>
      <w:r w:rsidR="00FC15FD">
        <w:rPr>
          <w:rFonts w:ascii="Arial" w:hAnsi="Arial" w:cs="Arial"/>
          <w:sz w:val="22"/>
          <w:szCs w:val="22"/>
        </w:rPr>
        <w:t xml:space="preserve"> i budynk</w:t>
      </w:r>
      <w:r w:rsidR="005E7265">
        <w:rPr>
          <w:rFonts w:ascii="Arial" w:hAnsi="Arial" w:cs="Arial"/>
          <w:sz w:val="22"/>
          <w:szCs w:val="22"/>
        </w:rPr>
        <w:t>ach</w:t>
      </w:r>
      <w:r w:rsidR="00FC15FD">
        <w:rPr>
          <w:rFonts w:ascii="Arial" w:hAnsi="Arial" w:cs="Arial"/>
          <w:sz w:val="22"/>
          <w:szCs w:val="22"/>
        </w:rPr>
        <w:t xml:space="preserve"> Gminy Miejskiej Zabrze</w:t>
      </w:r>
      <w:r w:rsidRPr="00FA7723">
        <w:rPr>
          <w:rFonts w:ascii="Arial" w:hAnsi="Arial" w:cs="Arial"/>
          <w:sz w:val="22"/>
          <w:szCs w:val="22"/>
        </w:rPr>
        <w:t xml:space="preserve"> </w:t>
      </w:r>
      <w:r w:rsidR="004C2069">
        <w:rPr>
          <w:rFonts w:ascii="Arial" w:hAnsi="Arial" w:cs="Arial"/>
          <w:sz w:val="22"/>
          <w:szCs w:val="22"/>
        </w:rPr>
        <w:t>na podstawie umów użyczenia. Ł</w:t>
      </w:r>
      <w:r w:rsidRPr="00FA7723">
        <w:rPr>
          <w:rFonts w:ascii="Arial" w:hAnsi="Arial" w:cs="Arial"/>
          <w:sz w:val="22"/>
          <w:szCs w:val="22"/>
        </w:rPr>
        <w:t>ączn</w:t>
      </w:r>
      <w:r w:rsidR="004C2069">
        <w:rPr>
          <w:rFonts w:ascii="Arial" w:hAnsi="Arial" w:cs="Arial"/>
          <w:sz w:val="22"/>
          <w:szCs w:val="22"/>
        </w:rPr>
        <w:t>a</w:t>
      </w:r>
      <w:r w:rsidRPr="00FA7723">
        <w:rPr>
          <w:rFonts w:ascii="Arial" w:hAnsi="Arial" w:cs="Arial"/>
          <w:sz w:val="22"/>
          <w:szCs w:val="22"/>
        </w:rPr>
        <w:t xml:space="preserve"> powierzchni</w:t>
      </w:r>
      <w:r w:rsidR="004C2069">
        <w:rPr>
          <w:rFonts w:ascii="Arial" w:hAnsi="Arial" w:cs="Arial"/>
          <w:sz w:val="22"/>
          <w:szCs w:val="22"/>
        </w:rPr>
        <w:t>a użytkowa placówek to</w:t>
      </w:r>
      <w:r w:rsidRPr="00FA7723">
        <w:rPr>
          <w:rFonts w:ascii="Arial" w:hAnsi="Arial" w:cs="Arial"/>
          <w:sz w:val="22"/>
          <w:szCs w:val="22"/>
        </w:rPr>
        <w:t xml:space="preserve"> 5</w:t>
      </w:r>
      <w:r w:rsidR="00FA7723" w:rsidRPr="00FA7723">
        <w:rPr>
          <w:rFonts w:ascii="Arial" w:hAnsi="Arial" w:cs="Arial"/>
          <w:sz w:val="22"/>
          <w:szCs w:val="22"/>
        </w:rPr>
        <w:t> </w:t>
      </w:r>
      <w:r w:rsidRPr="00FA7723">
        <w:rPr>
          <w:rFonts w:ascii="Arial" w:hAnsi="Arial" w:cs="Arial"/>
          <w:sz w:val="22"/>
          <w:szCs w:val="22"/>
        </w:rPr>
        <w:t>5</w:t>
      </w:r>
      <w:r w:rsidR="00FA7723" w:rsidRPr="00FA7723">
        <w:rPr>
          <w:rFonts w:ascii="Arial" w:hAnsi="Arial" w:cs="Arial"/>
          <w:sz w:val="22"/>
          <w:szCs w:val="22"/>
        </w:rPr>
        <w:t>29,01</w:t>
      </w:r>
      <w:r w:rsidRPr="00FA7723">
        <w:rPr>
          <w:rFonts w:ascii="Arial" w:hAnsi="Arial" w:cs="Arial"/>
          <w:sz w:val="22"/>
          <w:szCs w:val="22"/>
        </w:rPr>
        <w:t xml:space="preserve"> m</w:t>
      </w:r>
      <w:r w:rsidRPr="00FA7723">
        <w:rPr>
          <w:rFonts w:ascii="Arial" w:hAnsi="Arial" w:cs="Arial"/>
          <w:sz w:val="22"/>
          <w:szCs w:val="22"/>
          <w:vertAlign w:val="superscript"/>
        </w:rPr>
        <w:t>2</w:t>
      </w:r>
      <w:r w:rsidR="004C2069">
        <w:rPr>
          <w:rFonts w:ascii="Arial" w:hAnsi="Arial" w:cs="Arial"/>
          <w:sz w:val="22"/>
          <w:szCs w:val="22"/>
        </w:rPr>
        <w:t>.</w:t>
      </w:r>
      <w:r w:rsidR="005E7265">
        <w:rPr>
          <w:rFonts w:ascii="Arial" w:hAnsi="Arial" w:cs="Arial"/>
          <w:sz w:val="22"/>
          <w:szCs w:val="22"/>
        </w:rPr>
        <w:t xml:space="preserve"> </w:t>
      </w:r>
      <w:r w:rsidRPr="00FA7723">
        <w:rPr>
          <w:rFonts w:ascii="Arial" w:hAnsi="Arial" w:cs="Arial"/>
          <w:sz w:val="22"/>
          <w:szCs w:val="22"/>
        </w:rPr>
        <w:t>Szczegółowy wykaz lokalizacji Miejskiego Ośrodka Kultury w Zabrzu wraz z wartościami poszczególnych obiektów prezentuje poniż</w:t>
      </w:r>
      <w:r w:rsidR="007D6A47">
        <w:rPr>
          <w:rFonts w:ascii="Arial" w:hAnsi="Arial" w:cs="Arial"/>
          <w:sz w:val="22"/>
          <w:szCs w:val="22"/>
        </w:rPr>
        <w:t>sza tabela</w:t>
      </w:r>
      <w:r w:rsidR="007D6A47" w:rsidRPr="00A42356">
        <w:rPr>
          <w:rFonts w:ascii="Arial" w:hAnsi="Arial" w:cs="Arial"/>
          <w:color w:val="00B050"/>
          <w:sz w:val="22"/>
          <w:szCs w:val="22"/>
        </w:rPr>
        <w:t xml:space="preserve">. </w:t>
      </w:r>
      <w:r w:rsidR="007D6A47" w:rsidRPr="00650FAD">
        <w:rPr>
          <w:rFonts w:ascii="Arial" w:hAnsi="Arial" w:cs="Arial"/>
          <w:sz w:val="22"/>
          <w:szCs w:val="22"/>
        </w:rPr>
        <w:t xml:space="preserve">W porównaniu z rokiem poprzednim została zmieniona forma przedstawienia danych </w:t>
      </w:r>
      <w:r w:rsidR="005E7265" w:rsidRPr="00650FAD">
        <w:rPr>
          <w:rFonts w:ascii="Arial" w:hAnsi="Arial" w:cs="Arial"/>
          <w:sz w:val="22"/>
          <w:szCs w:val="22"/>
        </w:rPr>
        <w:t>w tabeli, z wartości budynków na ogólną wartość obiektów Miejskiego Ośrodka Kultury wraz z uwzględnieniem nakładów poniesionych przez Miejski Ośrodek Kultury w Zabrzu, pozyskanych z dotacji celowych na termomodernizację budynków.</w:t>
      </w:r>
    </w:p>
    <w:p w:rsidR="002B5CCA" w:rsidRPr="004329DB" w:rsidRDefault="002B5CCA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tbl>
      <w:tblPr>
        <w:tblW w:w="9180" w:type="dxa"/>
        <w:tblInd w:w="-38" w:type="dxa"/>
        <w:tblCellMar>
          <w:left w:w="70" w:type="dxa"/>
          <w:right w:w="70" w:type="dxa"/>
        </w:tblCellMar>
        <w:tblLook w:val="00A0"/>
      </w:tblPr>
      <w:tblGrid>
        <w:gridCol w:w="38"/>
        <w:gridCol w:w="3614"/>
        <w:gridCol w:w="1559"/>
        <w:gridCol w:w="1810"/>
        <w:gridCol w:w="175"/>
        <w:gridCol w:w="1984"/>
      </w:tblGrid>
      <w:tr w:rsidR="00323494" w:rsidRPr="00D8447D" w:rsidTr="00910A0B">
        <w:trPr>
          <w:gridBefore w:val="1"/>
          <w:wBefore w:w="38" w:type="dxa"/>
          <w:trHeight w:val="794"/>
        </w:trPr>
        <w:tc>
          <w:tcPr>
            <w:tcW w:w="361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1F497D"/>
            <w:noWrap/>
            <w:vAlign w:val="center"/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447D">
              <w:rPr>
                <w:rFonts w:ascii="Arial" w:hAnsi="Arial" w:cs="Arial"/>
                <w:b/>
                <w:bCs/>
                <w:color w:val="FFFFFF" w:themeColor="background1"/>
              </w:rPr>
              <w:t>Obiekty Miejskiego Ośrodka Kultury w Zabrzu: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FC15FD" w:rsidRDefault="00323494" w:rsidP="00FC1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447D">
              <w:rPr>
                <w:rFonts w:ascii="Arial" w:hAnsi="Arial" w:cs="Arial"/>
                <w:b/>
                <w:bCs/>
                <w:color w:val="FFFFFF" w:themeColor="background1"/>
              </w:rPr>
              <w:t xml:space="preserve">Powierzchnia użytkowa budynku </w:t>
            </w:r>
          </w:p>
          <w:p w:rsidR="00323494" w:rsidRPr="00D8447D" w:rsidRDefault="00323494" w:rsidP="00FC1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447D">
              <w:rPr>
                <w:rFonts w:ascii="Arial" w:hAnsi="Arial" w:cs="Arial"/>
                <w:b/>
                <w:bCs/>
                <w:color w:val="FFFFFF" w:themeColor="background1"/>
              </w:rPr>
              <w:t>w [m</w:t>
            </w:r>
            <w:r w:rsidRPr="00D8447D">
              <w:rPr>
                <w:rFonts w:ascii="Arial" w:hAnsi="Arial" w:cs="Arial"/>
                <w:b/>
                <w:bCs/>
                <w:color w:val="FFFFFF" w:themeColor="background1"/>
                <w:vertAlign w:val="superscript"/>
              </w:rPr>
              <w:t>2</w:t>
            </w:r>
            <w:r w:rsidRPr="00D8447D">
              <w:rPr>
                <w:rFonts w:ascii="Arial" w:hAnsi="Arial" w:cs="Arial"/>
                <w:b/>
                <w:bCs/>
                <w:color w:val="FFFFFF" w:themeColor="background1"/>
              </w:rPr>
              <w:t>]</w:t>
            </w:r>
          </w:p>
        </w:tc>
        <w:tc>
          <w:tcPr>
            <w:tcW w:w="1985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FC15FD" w:rsidRDefault="00323494" w:rsidP="00FC1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447D">
              <w:rPr>
                <w:rFonts w:ascii="Arial" w:hAnsi="Arial" w:cs="Arial"/>
                <w:b/>
                <w:bCs/>
                <w:color w:val="FFFFFF" w:themeColor="background1"/>
              </w:rPr>
              <w:t xml:space="preserve">Wartość </w:t>
            </w:r>
            <w:r w:rsidR="007D6A47">
              <w:rPr>
                <w:rFonts w:ascii="Arial" w:hAnsi="Arial" w:cs="Arial"/>
                <w:b/>
                <w:bCs/>
                <w:color w:val="FFFFFF" w:themeColor="background1"/>
              </w:rPr>
              <w:t>obiektu</w:t>
            </w:r>
            <w:r w:rsidR="00FC15F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wg ksiąg rachunkowych </w:t>
            </w:r>
          </w:p>
          <w:p w:rsidR="00FC15FD" w:rsidRDefault="00FC15FD" w:rsidP="00FC1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UM Zabrze</w:t>
            </w:r>
          </w:p>
          <w:p w:rsidR="00323494" w:rsidRPr="00D8447D" w:rsidRDefault="00323494" w:rsidP="00FC1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447D">
              <w:rPr>
                <w:rFonts w:ascii="Arial" w:hAnsi="Arial" w:cs="Arial"/>
                <w:b/>
                <w:bCs/>
                <w:color w:val="FFFFFF" w:themeColor="background1"/>
              </w:rPr>
              <w:t>w [zł]</w:t>
            </w:r>
          </w:p>
        </w:tc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FC15FD" w:rsidRDefault="009372D9" w:rsidP="00FC1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Wartość nakładów poniesionych przez MOK</w:t>
            </w:r>
          </w:p>
          <w:p w:rsidR="00323494" w:rsidRPr="00D8447D" w:rsidRDefault="00FC15FD" w:rsidP="00FC15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447D">
              <w:rPr>
                <w:rFonts w:ascii="Arial" w:hAnsi="Arial" w:cs="Arial"/>
                <w:b/>
                <w:bCs/>
                <w:color w:val="FFFFFF" w:themeColor="background1"/>
              </w:rPr>
              <w:t>w [zł]</w:t>
            </w: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DOK Biskupice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1C3E64">
              <w:rPr>
                <w:rFonts w:ascii="Arial" w:hAnsi="Arial" w:cs="Arial"/>
              </w:rPr>
              <w:t>1 687,93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7D6A47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340 000,00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7D6A47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700 099,57</w:t>
            </w: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ul. Wojciecha Kossaka 23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MOK GUIDO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FA7723" w:rsidRDefault="00323494" w:rsidP="00017CA7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A7723">
              <w:rPr>
                <w:rFonts w:ascii="Arial" w:hAnsi="Arial" w:cs="Arial"/>
              </w:rPr>
              <w:t>1 310,00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FF64C2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2 517 </w:t>
            </w:r>
            <w:r w:rsidR="007D6A47">
              <w:rPr>
                <w:rFonts w:ascii="Arial" w:hAnsi="Arial" w:cs="Arial"/>
              </w:rPr>
              <w:t>197,15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7D6A47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ul. 3 Maja 91A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DOK Kończyce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1C3E64">
              <w:rPr>
                <w:rFonts w:ascii="Arial" w:hAnsi="Arial" w:cs="Arial"/>
              </w:rPr>
              <w:t>463,00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910A0B" w:rsidRDefault="00FF64C2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1 035 569,22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7D6A47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809 474,57</w:t>
            </w: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910A0B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ul. Dorotki 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7D6A47" w:rsidRDefault="00323494" w:rsidP="001173BB">
            <w:pPr>
              <w:spacing w:before="120" w:after="120"/>
              <w:rPr>
                <w:rFonts w:ascii="Arial" w:hAnsi="Arial" w:cs="Arial"/>
                <w:strike/>
              </w:rPr>
            </w:pPr>
          </w:p>
        </w:tc>
        <w:tc>
          <w:tcPr>
            <w:tcW w:w="1984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DOK Pawłów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1C3E64">
              <w:rPr>
                <w:rFonts w:ascii="Arial" w:hAnsi="Arial" w:cs="Arial"/>
              </w:rPr>
              <w:t>792,06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910A0B" w:rsidRDefault="00910A0B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9C3554">
              <w:rPr>
                <w:rFonts w:ascii="Arial" w:hAnsi="Arial" w:cs="Arial"/>
              </w:rPr>
              <w:t>1 126 566,86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7D6A47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153 308,67</w:t>
            </w: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ul. Gen. Władysława Sikorskiego 114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DOK Grzybowice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FA7723" w:rsidRDefault="00323494" w:rsidP="00FA7723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A7723">
              <w:rPr>
                <w:rFonts w:ascii="Arial" w:hAnsi="Arial" w:cs="Arial"/>
              </w:rPr>
              <w:t>407,98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F26D20" w:rsidRDefault="00F26D20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FF64C2">
              <w:rPr>
                <w:rFonts w:ascii="Arial" w:hAnsi="Arial" w:cs="Arial"/>
              </w:rPr>
              <w:t>139 390,77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7D6A47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ul. Ks. Jerzego Badestinusa 60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  <w:strike/>
              </w:rPr>
            </w:pPr>
          </w:p>
        </w:tc>
        <w:tc>
          <w:tcPr>
            <w:tcW w:w="1984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D8447D" w:rsidRDefault="00323494" w:rsidP="00FC15FD">
            <w:pPr>
              <w:spacing w:before="120" w:after="120"/>
              <w:jc w:val="right"/>
              <w:rPr>
                <w:rFonts w:ascii="Arial" w:hAnsi="Arial" w:cs="Arial"/>
                <w:strike/>
              </w:rPr>
            </w:pP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DOK Kino Roma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1C3E64">
              <w:rPr>
                <w:rFonts w:ascii="Arial" w:hAnsi="Arial" w:cs="Arial"/>
              </w:rPr>
              <w:t>606,04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3F6791" w:rsidRDefault="00323494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F6791">
              <w:rPr>
                <w:rFonts w:ascii="Arial" w:hAnsi="Arial" w:cs="Arial"/>
              </w:rPr>
              <w:t>71 776,71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7F7F7F"/>
              <w:right w:val="single" w:sz="8" w:space="0" w:color="7F7F7F"/>
            </w:tcBorders>
            <w:vAlign w:val="center"/>
          </w:tcPr>
          <w:p w:rsidR="00323494" w:rsidRPr="003F6791" w:rsidRDefault="007D6A47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ul. Gen. Zygmunta Padlewskiego 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  <w:strike/>
              </w:rPr>
            </w:pPr>
          </w:p>
        </w:tc>
        <w:tc>
          <w:tcPr>
            <w:tcW w:w="1984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D8447D" w:rsidRDefault="00323494" w:rsidP="00FC15FD">
            <w:pPr>
              <w:spacing w:before="120" w:after="120"/>
              <w:jc w:val="right"/>
              <w:rPr>
                <w:rFonts w:ascii="Arial" w:hAnsi="Arial" w:cs="Arial"/>
                <w:strike/>
              </w:rPr>
            </w:pPr>
          </w:p>
        </w:tc>
      </w:tr>
      <w:tr w:rsidR="00323494" w:rsidRPr="00D8447D" w:rsidTr="00910A0B">
        <w:trPr>
          <w:gridBefore w:val="1"/>
          <w:wBefore w:w="38" w:type="dxa"/>
          <w:cantSplit/>
          <w:trHeight w:val="227"/>
        </w:trPr>
        <w:tc>
          <w:tcPr>
            <w:tcW w:w="361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DOK Kwartał Sztuki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1C3E64" w:rsidRDefault="00323494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1C3E64">
              <w:rPr>
                <w:rFonts w:ascii="Arial" w:hAnsi="Arial" w:cs="Arial"/>
              </w:rPr>
              <w:t>262,00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23494" w:rsidRPr="003F6791" w:rsidRDefault="00323494" w:rsidP="001173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F6791">
              <w:rPr>
                <w:rFonts w:ascii="Arial" w:hAnsi="Arial" w:cs="Arial"/>
              </w:rPr>
              <w:t>136 624,43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7F7F7F"/>
              <w:right w:val="single" w:sz="8" w:space="0" w:color="7F7F7F"/>
            </w:tcBorders>
            <w:vAlign w:val="center"/>
          </w:tcPr>
          <w:p w:rsidR="00323494" w:rsidRPr="003F6791" w:rsidRDefault="007D6A47" w:rsidP="00FC15FD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1 255 821,65</w:t>
            </w:r>
          </w:p>
        </w:tc>
      </w:tr>
      <w:tr w:rsidR="00323494" w:rsidRPr="00D8447D" w:rsidTr="00910A0B">
        <w:trPr>
          <w:gridBefore w:val="1"/>
          <w:wBefore w:w="38" w:type="dxa"/>
          <w:cantSplit/>
          <w:trHeight w:val="316"/>
        </w:trPr>
        <w:tc>
          <w:tcPr>
            <w:tcW w:w="3614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323494" w:rsidRPr="00D8447D" w:rsidRDefault="00323494" w:rsidP="00091159">
            <w:pPr>
              <w:spacing w:before="120" w:after="120"/>
              <w:ind w:left="-53"/>
              <w:rPr>
                <w:rFonts w:ascii="Arial" w:hAnsi="Arial" w:cs="Arial"/>
                <w:b/>
                <w:bCs/>
              </w:rPr>
            </w:pPr>
            <w:r w:rsidRPr="00D8447D">
              <w:rPr>
                <w:rFonts w:ascii="Arial" w:hAnsi="Arial" w:cs="Arial"/>
                <w:b/>
                <w:bCs/>
              </w:rPr>
              <w:t>ul. Park Hutniczy 11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vAlign w:val="center"/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vAlign w:val="center"/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8" w:space="0" w:color="7F7F7F"/>
              <w:right w:val="single" w:sz="8" w:space="0" w:color="7F7F7F"/>
            </w:tcBorders>
          </w:tcPr>
          <w:p w:rsidR="00323494" w:rsidRPr="00D8447D" w:rsidRDefault="00323494" w:rsidP="001173B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0A0B" w:rsidRPr="00D8447D" w:rsidTr="00934B97">
        <w:trPr>
          <w:gridBefore w:val="1"/>
          <w:wBefore w:w="38" w:type="dxa"/>
          <w:trHeight w:val="541"/>
        </w:trPr>
        <w:tc>
          <w:tcPr>
            <w:tcW w:w="5173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1F497D"/>
            <w:noWrap/>
            <w:vAlign w:val="center"/>
          </w:tcPr>
          <w:p w:rsidR="00910A0B" w:rsidRPr="00D8447D" w:rsidRDefault="00910A0B" w:rsidP="00934B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Razem</w:t>
            </w:r>
          </w:p>
        </w:tc>
        <w:tc>
          <w:tcPr>
            <w:tcW w:w="1985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910A0B" w:rsidRPr="00910A0B" w:rsidRDefault="00910A0B" w:rsidP="00FF64C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10A0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  <w:r w:rsidR="00FF64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 367 125,14</w:t>
            </w:r>
          </w:p>
        </w:tc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910A0B" w:rsidRPr="00910A0B" w:rsidRDefault="00910A0B" w:rsidP="00AA146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0A0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  <w:r w:rsidR="00AA146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 918 704,46</w:t>
            </w:r>
          </w:p>
        </w:tc>
      </w:tr>
      <w:tr w:rsidR="00910A0B" w:rsidRPr="00D8447D" w:rsidTr="00934B97">
        <w:trPr>
          <w:gridBefore w:val="1"/>
          <w:wBefore w:w="38" w:type="dxa"/>
          <w:trHeight w:val="541"/>
        </w:trPr>
        <w:tc>
          <w:tcPr>
            <w:tcW w:w="5173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1F497D"/>
            <w:noWrap/>
            <w:vAlign w:val="center"/>
          </w:tcPr>
          <w:p w:rsidR="00910A0B" w:rsidRPr="00D8447D" w:rsidRDefault="00910A0B" w:rsidP="00910A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Łączna wartość obiektów Miejskiego Ośrodka Kultury w Zabrzu</w:t>
            </w:r>
          </w:p>
        </w:tc>
        <w:tc>
          <w:tcPr>
            <w:tcW w:w="396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910A0B" w:rsidRPr="00910A0B" w:rsidRDefault="00AA146F" w:rsidP="00FF64C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8 285 829,60</w:t>
            </w:r>
          </w:p>
        </w:tc>
      </w:tr>
      <w:tr w:rsidR="002B5CCA" w:rsidRPr="00650FAD" w:rsidTr="00910A0B">
        <w:tblPrEx>
          <w:tblCellMar>
            <w:left w:w="108" w:type="dxa"/>
            <w:right w:w="108" w:type="dxa"/>
          </w:tblCellMar>
        </w:tblPrEx>
        <w:trPr>
          <w:gridAfter w:val="2"/>
          <w:wAfter w:w="2159" w:type="dxa"/>
          <w:trHeight w:val="389"/>
        </w:trPr>
        <w:tc>
          <w:tcPr>
            <w:tcW w:w="7021" w:type="dxa"/>
            <w:gridSpan w:val="4"/>
          </w:tcPr>
          <w:p w:rsidR="002B5CCA" w:rsidRPr="00650FAD" w:rsidRDefault="002B5CCA" w:rsidP="00EA044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FAD">
              <w:lastRenderedPageBreak/>
              <w:br w:type="page"/>
            </w:r>
            <w:r w:rsidRPr="00650FA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Wartość Miejskiego Ośrodka Kultury z podległymi filiami:</w:t>
            </w:r>
          </w:p>
        </w:tc>
      </w:tr>
    </w:tbl>
    <w:p w:rsidR="002B5CCA" w:rsidRPr="00650FAD" w:rsidRDefault="002B5CC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4942" w:type="pct"/>
        <w:jc w:val="center"/>
        <w:tblLook w:val="00A0"/>
      </w:tblPr>
      <w:tblGrid>
        <w:gridCol w:w="4511"/>
        <w:gridCol w:w="4620"/>
      </w:tblGrid>
      <w:tr w:rsidR="002B5CCA" w:rsidRPr="00650FAD">
        <w:trPr>
          <w:trHeight w:val="395"/>
          <w:jc w:val="center"/>
        </w:trPr>
        <w:tc>
          <w:tcPr>
            <w:tcW w:w="2470" w:type="pct"/>
            <w:vAlign w:val="center"/>
          </w:tcPr>
          <w:p w:rsidR="002B5CCA" w:rsidRPr="00650FAD" w:rsidRDefault="00D8447D" w:rsidP="00091159">
            <w:pPr>
              <w:pStyle w:val="Tekstpodstawowywcity2"/>
              <w:spacing w:before="60" w:after="60" w:line="240" w:lineRule="auto"/>
              <w:ind w:left="-53"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50FAD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</w:t>
            </w:r>
            <w:r w:rsidR="00517287" w:rsidRPr="00650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30" w:type="pct"/>
            <w:vAlign w:val="center"/>
          </w:tcPr>
          <w:p w:rsidR="002B5CCA" w:rsidRPr="00650FAD" w:rsidRDefault="002B5CCA" w:rsidP="00AC1EA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bookmarkStart w:id="76" w:name="OLE_LINK2"/>
            <w:r w:rsidRPr="00650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5 465 421,14 </w:t>
            </w:r>
            <w:bookmarkEnd w:id="76"/>
            <w:r w:rsidRPr="00650FAD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2B5CCA" w:rsidRPr="00650FAD">
        <w:trPr>
          <w:trHeight w:val="395"/>
          <w:jc w:val="center"/>
        </w:trPr>
        <w:tc>
          <w:tcPr>
            <w:tcW w:w="2470" w:type="pct"/>
            <w:vAlign w:val="center"/>
          </w:tcPr>
          <w:p w:rsidR="002B5CCA" w:rsidRPr="00650FAD" w:rsidRDefault="00D8447D" w:rsidP="00091159">
            <w:pPr>
              <w:pStyle w:val="Tekstpodstawowywcity2"/>
              <w:spacing w:before="60" w:after="60" w:line="240" w:lineRule="auto"/>
              <w:ind w:left="-53"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50FAD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650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30" w:type="pct"/>
            <w:vAlign w:val="center"/>
          </w:tcPr>
          <w:p w:rsidR="002B5CCA" w:rsidRPr="00650FAD" w:rsidRDefault="00AA146F" w:rsidP="00FF64C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50FAD">
              <w:rPr>
                <w:rFonts w:ascii="Arial" w:hAnsi="Arial" w:cs="Arial"/>
                <w:b/>
                <w:bCs/>
                <w:sz w:val="22"/>
                <w:szCs w:val="22"/>
              </w:rPr>
              <w:t>8 285 829,60</w:t>
            </w:r>
            <w:r w:rsidR="00015AD4" w:rsidRPr="00650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2B5CCA" w:rsidRPr="00650FAD" w:rsidRDefault="002B5CCA" w:rsidP="00FB7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Default="002B5CCA" w:rsidP="00FB7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0FAD">
        <w:rPr>
          <w:rFonts w:ascii="Arial" w:hAnsi="Arial" w:cs="Arial"/>
          <w:sz w:val="22"/>
          <w:szCs w:val="22"/>
        </w:rPr>
        <w:t>Wartość początkowa Miejskiego Ośrodka Kultury w Zabrzu w porównaniu z informa</w:t>
      </w:r>
      <w:r w:rsidR="00E63C9B" w:rsidRPr="00650FAD">
        <w:rPr>
          <w:rFonts w:ascii="Arial" w:hAnsi="Arial" w:cs="Arial"/>
          <w:sz w:val="22"/>
          <w:szCs w:val="22"/>
        </w:rPr>
        <w:t xml:space="preserve">cją poprzednią łącznie zwiększyła się o kwotę </w:t>
      </w:r>
      <w:r w:rsidR="00AA146F" w:rsidRPr="00650FAD">
        <w:rPr>
          <w:rFonts w:ascii="Arial" w:hAnsi="Arial" w:cs="Arial"/>
          <w:sz w:val="22"/>
          <w:szCs w:val="22"/>
        </w:rPr>
        <w:t>2 820 408,46</w:t>
      </w:r>
      <w:r w:rsidR="00E63C9B" w:rsidRPr="00650FAD">
        <w:rPr>
          <w:rFonts w:ascii="Arial" w:hAnsi="Arial" w:cs="Arial"/>
          <w:sz w:val="22"/>
          <w:szCs w:val="22"/>
        </w:rPr>
        <w:t xml:space="preserve"> zł w związku z</w:t>
      </w:r>
      <w:r w:rsidR="004E023E">
        <w:rPr>
          <w:rFonts w:ascii="Arial" w:hAnsi="Arial" w:cs="Arial"/>
          <w:sz w:val="22"/>
          <w:szCs w:val="22"/>
        </w:rPr>
        <w:t xml:space="preserve"> </w:t>
      </w:r>
      <w:r w:rsidR="004E023E" w:rsidRPr="004E023E">
        <w:rPr>
          <w:rFonts w:ascii="Arial" w:hAnsi="Arial" w:cs="Arial"/>
          <w:sz w:val="22"/>
          <w:szCs w:val="22"/>
        </w:rPr>
        <w:t>korektą nakładów</w:t>
      </w:r>
      <w:r w:rsidR="004E023E">
        <w:rPr>
          <w:rFonts w:ascii="Arial" w:hAnsi="Arial" w:cs="Arial"/>
          <w:sz w:val="22"/>
          <w:szCs w:val="22"/>
        </w:rPr>
        <w:t xml:space="preserve"> poniesionych na obiekty zarządz</w:t>
      </w:r>
      <w:r w:rsidR="001525E3">
        <w:rPr>
          <w:rFonts w:ascii="Arial" w:hAnsi="Arial" w:cs="Arial"/>
          <w:sz w:val="22"/>
          <w:szCs w:val="22"/>
        </w:rPr>
        <w:t>ane przez MOK oraz uwzględnieniem</w:t>
      </w:r>
      <w:r w:rsidR="004E023E">
        <w:rPr>
          <w:rFonts w:ascii="Arial" w:hAnsi="Arial" w:cs="Arial"/>
          <w:sz w:val="22"/>
          <w:szCs w:val="22"/>
        </w:rPr>
        <w:t xml:space="preserve"> inwestycj</w:t>
      </w:r>
      <w:r w:rsidR="001525E3">
        <w:rPr>
          <w:rFonts w:ascii="Arial" w:hAnsi="Arial" w:cs="Arial"/>
          <w:sz w:val="22"/>
          <w:szCs w:val="22"/>
        </w:rPr>
        <w:t>i</w:t>
      </w:r>
      <w:r w:rsidR="004E023E">
        <w:rPr>
          <w:rFonts w:ascii="Arial" w:hAnsi="Arial" w:cs="Arial"/>
          <w:sz w:val="22"/>
          <w:szCs w:val="22"/>
        </w:rPr>
        <w:t xml:space="preserve"> własn</w:t>
      </w:r>
      <w:r w:rsidR="001525E3">
        <w:rPr>
          <w:rFonts w:ascii="Arial" w:hAnsi="Arial" w:cs="Arial"/>
          <w:sz w:val="22"/>
          <w:szCs w:val="22"/>
        </w:rPr>
        <w:t>ych</w:t>
      </w:r>
      <w:r w:rsidR="004E023E">
        <w:rPr>
          <w:rFonts w:ascii="Arial" w:hAnsi="Arial" w:cs="Arial"/>
          <w:sz w:val="22"/>
          <w:szCs w:val="22"/>
        </w:rPr>
        <w:t xml:space="preserve"> tej jednostki w zarządzane budynki.  </w:t>
      </w:r>
      <w:r w:rsidR="004E023E" w:rsidRPr="004E023E">
        <w:rPr>
          <w:rFonts w:ascii="Arial" w:hAnsi="Arial" w:cs="Arial"/>
          <w:sz w:val="22"/>
          <w:szCs w:val="22"/>
        </w:rPr>
        <w:t xml:space="preserve"> </w:t>
      </w:r>
    </w:p>
    <w:p w:rsidR="004E023E" w:rsidRPr="00E63C9B" w:rsidRDefault="004E023E" w:rsidP="00FB7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44F" w:rsidRPr="004329DB" w:rsidRDefault="00EA044F" w:rsidP="00FB7CF1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772ADD">
      <w:pPr>
        <w:pStyle w:val="Nagwek3"/>
        <w:numPr>
          <w:ilvl w:val="0"/>
          <w:numId w:val="34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77" w:name="_Toc477774945"/>
      <w:r w:rsidRPr="00443EAE">
        <w:rPr>
          <w:rFonts w:ascii="Arial" w:hAnsi="Arial" w:cs="Arial"/>
          <w:color w:val="365F91"/>
          <w:u w:val="none"/>
        </w:rPr>
        <w:t>Muzeum Górnictwa Węglowego w Zabrzu</w:t>
      </w:r>
      <w:bookmarkEnd w:id="77"/>
      <w:r w:rsidRPr="00443EAE">
        <w:rPr>
          <w:rFonts w:ascii="Arial" w:hAnsi="Arial" w:cs="Arial"/>
          <w:color w:val="365F91"/>
          <w:u w:val="none"/>
        </w:rPr>
        <w:t xml:space="preserve"> </w:t>
      </w:r>
    </w:p>
    <w:p w:rsidR="002B5CCA" w:rsidRPr="004329DB" w:rsidRDefault="002B5CCA" w:rsidP="006127F2">
      <w:pPr>
        <w:rPr>
          <w:color w:val="FF0000"/>
        </w:rPr>
      </w:pPr>
    </w:p>
    <w:p w:rsidR="002B5CCA" w:rsidRPr="00A94076" w:rsidRDefault="002B5CCA" w:rsidP="005964F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A94076">
        <w:rPr>
          <w:rFonts w:ascii="Arial" w:hAnsi="Arial" w:cs="Arial"/>
          <w:sz w:val="22"/>
          <w:szCs w:val="22"/>
        </w:rPr>
        <w:t xml:space="preserve">Muzeum Górnictwa Węglowego w Zabrzu jest wspólną instytucją kultury, prowadzoną przez Gminę Miejską Zabrze i Województwo Śląskie, działającą na podstawie umowy  CRU/177/2013 zawartej w dniu 10.01.2013 r. Instytucja ta powstała z połączenia Zabytkowej Kopalni Węgla Kamiennego „Guido” w Zabrzu i Muzeum Górnictwa Węglowego w Zabrzu. Głównym jej celem statutowym jest  gromadzenie, przechowywanie, konserwacja, udostępnianie i upowszechnianie dóbr kultury w </w:t>
      </w:r>
      <w:r w:rsidR="009A372F" w:rsidRPr="00A94076">
        <w:rPr>
          <w:rFonts w:ascii="Arial" w:hAnsi="Arial" w:cs="Arial"/>
          <w:sz w:val="22"/>
          <w:szCs w:val="22"/>
        </w:rPr>
        <w:t>zakresie górnictwa węglowego ze </w:t>
      </w:r>
      <w:r w:rsidRPr="00A94076">
        <w:rPr>
          <w:rFonts w:ascii="Arial" w:hAnsi="Arial" w:cs="Arial"/>
          <w:sz w:val="22"/>
          <w:szCs w:val="22"/>
        </w:rPr>
        <w:t xml:space="preserve">szczególnym uwzględnieniem obszaru województwa śląskiego, w dziedzinach: historii, nauki, techniki, kultury a także geologii i paleobotaniki. </w:t>
      </w:r>
    </w:p>
    <w:p w:rsidR="00242C02" w:rsidRDefault="00242C02" w:rsidP="0062225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023E" w:rsidRPr="00A94076" w:rsidRDefault="004E023E" w:rsidP="0062225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5CCA" w:rsidRPr="00A94076" w:rsidRDefault="002B5CCA" w:rsidP="0062225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4076">
        <w:rPr>
          <w:rFonts w:ascii="Arial" w:hAnsi="Arial" w:cs="Arial"/>
          <w:b/>
          <w:bCs/>
          <w:sz w:val="22"/>
          <w:szCs w:val="22"/>
          <w:u w:val="single"/>
        </w:rPr>
        <w:t>Wartość Muzeum Górnictwa Węglowego w Zabrzu:</w:t>
      </w:r>
    </w:p>
    <w:p w:rsidR="002B5CCA" w:rsidRPr="00A94076" w:rsidRDefault="002B5CCA" w:rsidP="0062225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877" w:type="pct"/>
        <w:tblLook w:val="00A0"/>
      </w:tblPr>
      <w:tblGrid>
        <w:gridCol w:w="5072"/>
        <w:gridCol w:w="1984"/>
        <w:gridCol w:w="1955"/>
      </w:tblGrid>
      <w:tr w:rsidR="00D8447D" w:rsidRPr="00A94076" w:rsidTr="00D8447D">
        <w:trPr>
          <w:trHeight w:val="405"/>
        </w:trPr>
        <w:tc>
          <w:tcPr>
            <w:tcW w:w="2814" w:type="pct"/>
            <w:vAlign w:val="center"/>
          </w:tcPr>
          <w:p w:rsidR="00D8447D" w:rsidRPr="00A94076" w:rsidRDefault="00D8447D" w:rsidP="009A372F">
            <w:pPr>
              <w:spacing w:before="120" w:after="120"/>
              <w:ind w:right="-10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:rsidR="00D8447D" w:rsidRPr="00A94076" w:rsidRDefault="00D8447D" w:rsidP="00121EED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1085" w:type="pct"/>
            <w:vAlign w:val="center"/>
          </w:tcPr>
          <w:p w:rsidR="00D8447D" w:rsidRPr="00A94076" w:rsidRDefault="00D8447D" w:rsidP="00D8447D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D8447D" w:rsidRPr="00A94076" w:rsidTr="00D8447D">
        <w:trPr>
          <w:trHeight w:val="405"/>
        </w:trPr>
        <w:tc>
          <w:tcPr>
            <w:tcW w:w="2814" w:type="pct"/>
            <w:vAlign w:val="center"/>
          </w:tcPr>
          <w:p w:rsidR="00D8447D" w:rsidRPr="00A94076" w:rsidRDefault="00D8447D" w:rsidP="009A372F">
            <w:pPr>
              <w:spacing w:before="120" w:after="120"/>
              <w:ind w:left="-108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wartość środków trwałych:</w:t>
            </w:r>
          </w:p>
        </w:tc>
        <w:tc>
          <w:tcPr>
            <w:tcW w:w="1101" w:type="pct"/>
            <w:vAlign w:val="center"/>
          </w:tcPr>
          <w:p w:rsidR="00D8447D" w:rsidRPr="00A94076" w:rsidRDefault="00D8447D" w:rsidP="00121EED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sz w:val="22"/>
                <w:szCs w:val="22"/>
              </w:rPr>
              <w:t>43 513 137,00 zł</w:t>
            </w:r>
          </w:p>
        </w:tc>
        <w:tc>
          <w:tcPr>
            <w:tcW w:w="1085" w:type="pct"/>
            <w:vAlign w:val="center"/>
          </w:tcPr>
          <w:p w:rsidR="00D8447D" w:rsidRPr="00A94076" w:rsidRDefault="00727BB4" w:rsidP="00015AD4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sz w:val="22"/>
                <w:szCs w:val="22"/>
              </w:rPr>
              <w:t>46 008 902,00</w:t>
            </w:r>
            <w:r w:rsidR="00D8447D" w:rsidRPr="00A9407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D8447D" w:rsidRPr="00A94076" w:rsidTr="00D8447D">
        <w:trPr>
          <w:trHeight w:val="405"/>
        </w:trPr>
        <w:tc>
          <w:tcPr>
            <w:tcW w:w="2814" w:type="pct"/>
            <w:vAlign w:val="center"/>
          </w:tcPr>
          <w:p w:rsidR="00D8447D" w:rsidRPr="00A94076" w:rsidRDefault="00D8447D" w:rsidP="009A372F">
            <w:pPr>
              <w:spacing w:before="120" w:after="120"/>
              <w:ind w:left="-108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wartość zabytków:</w:t>
            </w:r>
          </w:p>
        </w:tc>
        <w:tc>
          <w:tcPr>
            <w:tcW w:w="1101" w:type="pct"/>
            <w:vAlign w:val="center"/>
          </w:tcPr>
          <w:p w:rsidR="00D8447D" w:rsidRPr="00A94076" w:rsidRDefault="00D8447D" w:rsidP="00121EED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3 393 930,00 zł</w:t>
            </w:r>
          </w:p>
        </w:tc>
        <w:tc>
          <w:tcPr>
            <w:tcW w:w="1085" w:type="pct"/>
            <w:vAlign w:val="center"/>
          </w:tcPr>
          <w:p w:rsidR="00D8447D" w:rsidRPr="00A94076" w:rsidRDefault="00D8447D" w:rsidP="00015AD4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3 393 930,00 zł</w:t>
            </w:r>
          </w:p>
        </w:tc>
      </w:tr>
      <w:tr w:rsidR="00D8447D" w:rsidRPr="00A94076" w:rsidTr="00D8447D">
        <w:trPr>
          <w:trHeight w:val="405"/>
        </w:trPr>
        <w:tc>
          <w:tcPr>
            <w:tcW w:w="2814" w:type="pct"/>
            <w:vAlign w:val="center"/>
          </w:tcPr>
          <w:p w:rsidR="00D8447D" w:rsidRPr="00A94076" w:rsidRDefault="00D8447D" w:rsidP="009A372F">
            <w:pPr>
              <w:spacing w:before="120" w:after="120"/>
              <w:ind w:left="-108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wartość zbiorów bibliotecznych i muzealiów:</w:t>
            </w:r>
          </w:p>
        </w:tc>
        <w:tc>
          <w:tcPr>
            <w:tcW w:w="1101" w:type="pct"/>
            <w:vAlign w:val="center"/>
          </w:tcPr>
          <w:p w:rsidR="00D8447D" w:rsidRPr="00A94076" w:rsidRDefault="00D8447D" w:rsidP="00121EED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626 656,00 zł</w:t>
            </w:r>
          </w:p>
        </w:tc>
        <w:tc>
          <w:tcPr>
            <w:tcW w:w="1085" w:type="pct"/>
            <w:vAlign w:val="center"/>
          </w:tcPr>
          <w:p w:rsidR="00D8447D" w:rsidRPr="00A94076" w:rsidRDefault="00727BB4" w:rsidP="00015AD4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647 647,00</w:t>
            </w:r>
            <w:r w:rsidR="00D8447D" w:rsidRPr="00A94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D8447D" w:rsidRPr="00A94076" w:rsidTr="00D8447D">
        <w:trPr>
          <w:trHeight w:val="389"/>
        </w:trPr>
        <w:tc>
          <w:tcPr>
            <w:tcW w:w="2814" w:type="pct"/>
            <w:vAlign w:val="center"/>
          </w:tcPr>
          <w:p w:rsidR="00D8447D" w:rsidRPr="00A94076" w:rsidRDefault="00D8447D" w:rsidP="009A372F">
            <w:pPr>
              <w:spacing w:before="120" w:after="120"/>
              <w:ind w:left="-108" w:firstLine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wartości niematerialne i prawne:</w:t>
            </w:r>
          </w:p>
        </w:tc>
        <w:tc>
          <w:tcPr>
            <w:tcW w:w="1101" w:type="pct"/>
            <w:vAlign w:val="center"/>
          </w:tcPr>
          <w:p w:rsidR="00D8447D" w:rsidRPr="00A94076" w:rsidRDefault="00D8447D" w:rsidP="00121EED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sz w:val="22"/>
                <w:szCs w:val="22"/>
              </w:rPr>
              <w:t>940 816,00 zł</w:t>
            </w:r>
          </w:p>
        </w:tc>
        <w:tc>
          <w:tcPr>
            <w:tcW w:w="1085" w:type="pct"/>
            <w:vAlign w:val="center"/>
          </w:tcPr>
          <w:p w:rsidR="00D8447D" w:rsidRPr="00A94076" w:rsidRDefault="00727BB4" w:rsidP="00015AD4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sz w:val="22"/>
                <w:szCs w:val="22"/>
              </w:rPr>
              <w:t>262 016,00</w:t>
            </w:r>
            <w:r w:rsidR="00D8447D" w:rsidRPr="00A9407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D8447D" w:rsidRPr="00A94076" w:rsidTr="00D8447D">
        <w:trPr>
          <w:trHeight w:val="389"/>
        </w:trPr>
        <w:tc>
          <w:tcPr>
            <w:tcW w:w="2814" w:type="pct"/>
            <w:vAlign w:val="center"/>
          </w:tcPr>
          <w:p w:rsidR="00D8447D" w:rsidRPr="00A94076" w:rsidRDefault="00D8447D" w:rsidP="009A372F">
            <w:pPr>
              <w:spacing w:before="120" w:after="120"/>
              <w:ind w:left="-108" w:firstLine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1101" w:type="pct"/>
            <w:vAlign w:val="center"/>
          </w:tcPr>
          <w:p w:rsidR="00D8447D" w:rsidRPr="00A94076" w:rsidRDefault="00D8447D" w:rsidP="00121EED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1 352 787,00 zł</w:t>
            </w:r>
          </w:p>
        </w:tc>
        <w:tc>
          <w:tcPr>
            <w:tcW w:w="1085" w:type="pct"/>
            <w:vAlign w:val="center"/>
          </w:tcPr>
          <w:p w:rsidR="00D8447D" w:rsidRPr="00A94076" w:rsidRDefault="00D8447D" w:rsidP="00015AD4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1 352 787,00 zł</w:t>
            </w:r>
          </w:p>
        </w:tc>
      </w:tr>
      <w:tr w:rsidR="00D8447D" w:rsidRPr="00A94076" w:rsidTr="00D8447D">
        <w:trPr>
          <w:trHeight w:val="389"/>
        </w:trPr>
        <w:tc>
          <w:tcPr>
            <w:tcW w:w="2814" w:type="pct"/>
            <w:vAlign w:val="center"/>
          </w:tcPr>
          <w:p w:rsidR="00D8447D" w:rsidRPr="00A94076" w:rsidRDefault="00D8447D" w:rsidP="009A372F">
            <w:pPr>
              <w:spacing w:before="120" w:after="120"/>
              <w:ind w:left="-108" w:firstLine="1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wartość inwestycji długoterminowych:</w:t>
            </w:r>
          </w:p>
        </w:tc>
        <w:tc>
          <w:tcPr>
            <w:tcW w:w="1101" w:type="pct"/>
            <w:vAlign w:val="center"/>
          </w:tcPr>
          <w:p w:rsidR="00D8447D" w:rsidRPr="00A94076" w:rsidRDefault="00D8447D" w:rsidP="00121EED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77 049 265,00 zł</w:t>
            </w:r>
          </w:p>
        </w:tc>
        <w:tc>
          <w:tcPr>
            <w:tcW w:w="1085" w:type="pct"/>
            <w:vAlign w:val="center"/>
          </w:tcPr>
          <w:p w:rsidR="00D8447D" w:rsidRPr="00A94076" w:rsidRDefault="00727BB4" w:rsidP="00015AD4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34 428 898,00</w:t>
            </w:r>
            <w:r w:rsidR="00D8447D" w:rsidRPr="00A94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D8447D" w:rsidRPr="00A94076" w:rsidTr="00D8447D">
        <w:trPr>
          <w:trHeight w:val="470"/>
        </w:trPr>
        <w:tc>
          <w:tcPr>
            <w:tcW w:w="2814" w:type="pct"/>
            <w:vAlign w:val="bottom"/>
          </w:tcPr>
          <w:p w:rsidR="00D8447D" w:rsidRPr="00A94076" w:rsidRDefault="00D8447D" w:rsidP="009A372F">
            <w:pPr>
              <w:spacing w:before="120" w:after="120"/>
              <w:ind w:left="-108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101" w:type="pct"/>
            <w:vAlign w:val="bottom"/>
          </w:tcPr>
          <w:p w:rsidR="00D8447D" w:rsidRPr="00A94076" w:rsidRDefault="00D8447D" w:rsidP="00121EED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126 876 591,00 zł</w:t>
            </w:r>
          </w:p>
        </w:tc>
        <w:tc>
          <w:tcPr>
            <w:tcW w:w="1085" w:type="pct"/>
            <w:vAlign w:val="bottom"/>
          </w:tcPr>
          <w:p w:rsidR="00D8447D" w:rsidRPr="00A94076" w:rsidRDefault="00727BB4" w:rsidP="00015AD4">
            <w:pPr>
              <w:spacing w:before="120" w:after="120"/>
              <w:ind w:left="-110" w:right="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076">
              <w:rPr>
                <w:rFonts w:ascii="Arial" w:hAnsi="Arial" w:cs="Arial"/>
                <w:b/>
                <w:bCs/>
                <w:sz w:val="22"/>
                <w:szCs w:val="22"/>
              </w:rPr>
              <w:t>86 094 180,00</w:t>
            </w:r>
            <w:r w:rsidR="00D8447D" w:rsidRPr="00A94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2B5CCA" w:rsidRPr="00A94076" w:rsidRDefault="002B5CCA" w:rsidP="00FF7675">
      <w:pPr>
        <w:spacing w:line="360" w:lineRule="auto"/>
        <w:ind w:firstLine="108"/>
        <w:rPr>
          <w:rFonts w:ascii="Arial" w:hAnsi="Arial" w:cs="Arial"/>
          <w:b/>
          <w:bCs/>
          <w:sz w:val="22"/>
          <w:szCs w:val="22"/>
        </w:rPr>
      </w:pPr>
    </w:p>
    <w:p w:rsidR="002B5CCA" w:rsidRPr="00A94076" w:rsidRDefault="002B5CCA" w:rsidP="005416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4076">
        <w:rPr>
          <w:rFonts w:ascii="Arial" w:hAnsi="Arial" w:cs="Arial"/>
          <w:sz w:val="22"/>
          <w:szCs w:val="22"/>
        </w:rPr>
        <w:lastRenderedPageBreak/>
        <w:t>Wartość początkowa Muzeum Górnictwa Węglowego w Zabrzu w por</w:t>
      </w:r>
      <w:r w:rsidR="00FF7675" w:rsidRPr="00A94076">
        <w:rPr>
          <w:rFonts w:ascii="Arial" w:hAnsi="Arial" w:cs="Arial"/>
          <w:sz w:val="22"/>
          <w:szCs w:val="22"/>
        </w:rPr>
        <w:t xml:space="preserve">ównaniu z informacją poprzednią </w:t>
      </w:r>
      <w:r w:rsidR="00727BB4" w:rsidRPr="00A94076">
        <w:rPr>
          <w:rFonts w:ascii="Arial" w:hAnsi="Arial" w:cs="Arial"/>
          <w:sz w:val="22"/>
          <w:szCs w:val="22"/>
        </w:rPr>
        <w:t>zmniejszyła się</w:t>
      </w:r>
      <w:r w:rsidR="00FF7675" w:rsidRPr="00A94076">
        <w:rPr>
          <w:rFonts w:ascii="Arial" w:hAnsi="Arial" w:cs="Arial"/>
          <w:sz w:val="22"/>
          <w:szCs w:val="22"/>
        </w:rPr>
        <w:t xml:space="preserve"> o </w:t>
      </w:r>
      <w:r w:rsidR="00727BB4" w:rsidRPr="00A94076">
        <w:rPr>
          <w:rFonts w:ascii="Arial" w:hAnsi="Arial" w:cs="Arial"/>
          <w:sz w:val="22"/>
          <w:szCs w:val="22"/>
        </w:rPr>
        <w:t xml:space="preserve">40 782 411,00 </w:t>
      </w:r>
      <w:r w:rsidR="00FF7675" w:rsidRPr="00A94076">
        <w:rPr>
          <w:rFonts w:ascii="Arial" w:hAnsi="Arial" w:cs="Arial"/>
          <w:sz w:val="22"/>
          <w:szCs w:val="22"/>
        </w:rPr>
        <w:t xml:space="preserve">zł w związku ze </w:t>
      </w:r>
      <w:r w:rsidR="00727BB4" w:rsidRPr="00A94076">
        <w:rPr>
          <w:rFonts w:ascii="Arial" w:hAnsi="Arial" w:cs="Arial"/>
          <w:sz w:val="22"/>
          <w:szCs w:val="22"/>
        </w:rPr>
        <w:t>zmniejszeniem</w:t>
      </w:r>
      <w:r w:rsidR="00FF7675" w:rsidRPr="00A94076">
        <w:rPr>
          <w:rFonts w:ascii="Arial" w:hAnsi="Arial" w:cs="Arial"/>
          <w:sz w:val="22"/>
          <w:szCs w:val="22"/>
        </w:rPr>
        <w:t xml:space="preserve"> się składowych wartości </w:t>
      </w:r>
      <w:r w:rsidR="00727BB4" w:rsidRPr="00A94076">
        <w:rPr>
          <w:rFonts w:ascii="Arial" w:hAnsi="Arial" w:cs="Arial"/>
          <w:sz w:val="22"/>
          <w:szCs w:val="22"/>
        </w:rPr>
        <w:t xml:space="preserve">inwestycji długoterminowych oraz </w:t>
      </w:r>
      <w:r w:rsidR="00A94076" w:rsidRPr="00A94076">
        <w:rPr>
          <w:rFonts w:ascii="Arial" w:hAnsi="Arial" w:cs="Arial"/>
          <w:sz w:val="22"/>
          <w:szCs w:val="22"/>
        </w:rPr>
        <w:t xml:space="preserve">wartości niematerialnych i </w:t>
      </w:r>
      <w:r w:rsidR="00727BB4" w:rsidRPr="00A94076">
        <w:rPr>
          <w:rFonts w:ascii="Arial" w:hAnsi="Arial" w:cs="Arial"/>
          <w:sz w:val="22"/>
          <w:szCs w:val="22"/>
        </w:rPr>
        <w:t xml:space="preserve">prawnych. </w:t>
      </w:r>
      <w:r w:rsidR="00A94076" w:rsidRPr="00A94076">
        <w:rPr>
          <w:rFonts w:ascii="Arial" w:hAnsi="Arial" w:cs="Arial"/>
          <w:sz w:val="22"/>
          <w:szCs w:val="22"/>
        </w:rPr>
        <w:t>Natomiast z</w:t>
      </w:r>
      <w:r w:rsidR="00727BB4" w:rsidRPr="00A94076">
        <w:rPr>
          <w:rFonts w:ascii="Arial" w:hAnsi="Arial" w:cs="Arial"/>
          <w:sz w:val="22"/>
          <w:szCs w:val="22"/>
        </w:rPr>
        <w:t xml:space="preserve">większeniu </w:t>
      </w:r>
      <w:r w:rsidR="0077342C">
        <w:rPr>
          <w:rFonts w:ascii="Arial" w:hAnsi="Arial" w:cs="Arial"/>
          <w:sz w:val="22"/>
          <w:szCs w:val="22"/>
        </w:rPr>
        <w:t>o kwotę 2 516</w:t>
      </w:r>
      <w:r w:rsidR="00A94076" w:rsidRPr="00A94076">
        <w:rPr>
          <w:rFonts w:ascii="Arial" w:hAnsi="Arial" w:cs="Arial"/>
          <w:sz w:val="22"/>
          <w:szCs w:val="22"/>
        </w:rPr>
        <w:t> 756,00 zł w porównaniu z rokiem poprzednim uległa wartość</w:t>
      </w:r>
      <w:r w:rsidR="00727BB4" w:rsidRPr="00A94076">
        <w:rPr>
          <w:rFonts w:ascii="Arial" w:hAnsi="Arial" w:cs="Arial"/>
          <w:sz w:val="22"/>
          <w:szCs w:val="22"/>
        </w:rPr>
        <w:t xml:space="preserve"> </w:t>
      </w:r>
      <w:r w:rsidR="00FF7675" w:rsidRPr="00A94076">
        <w:rPr>
          <w:rFonts w:ascii="Arial" w:hAnsi="Arial" w:cs="Arial"/>
          <w:sz w:val="22"/>
          <w:szCs w:val="22"/>
        </w:rPr>
        <w:t>środków trwałych</w:t>
      </w:r>
      <w:r w:rsidR="00A94076" w:rsidRPr="00A94076">
        <w:rPr>
          <w:rFonts w:ascii="Arial" w:hAnsi="Arial" w:cs="Arial"/>
          <w:sz w:val="22"/>
          <w:szCs w:val="22"/>
        </w:rPr>
        <w:t xml:space="preserve"> oraz</w:t>
      </w:r>
      <w:r w:rsidR="00FF7675" w:rsidRPr="00A94076">
        <w:rPr>
          <w:rFonts w:ascii="Arial" w:hAnsi="Arial" w:cs="Arial"/>
          <w:sz w:val="22"/>
          <w:szCs w:val="22"/>
        </w:rPr>
        <w:t xml:space="preserve"> wartości zbi</w:t>
      </w:r>
      <w:r w:rsidR="00015AD4" w:rsidRPr="00A94076">
        <w:rPr>
          <w:rFonts w:ascii="Arial" w:hAnsi="Arial" w:cs="Arial"/>
          <w:sz w:val="22"/>
          <w:szCs w:val="22"/>
        </w:rPr>
        <w:t>orów bibliotecznych i muzealiów</w:t>
      </w:r>
      <w:r w:rsidR="00A94076" w:rsidRPr="00A94076">
        <w:rPr>
          <w:rFonts w:ascii="Arial" w:hAnsi="Arial" w:cs="Arial"/>
          <w:sz w:val="22"/>
          <w:szCs w:val="22"/>
        </w:rPr>
        <w:t>.</w:t>
      </w:r>
      <w:r w:rsidR="00015AD4" w:rsidRPr="00A94076">
        <w:rPr>
          <w:rFonts w:ascii="Arial" w:hAnsi="Arial" w:cs="Arial"/>
          <w:sz w:val="22"/>
          <w:szCs w:val="22"/>
        </w:rPr>
        <w:t xml:space="preserve"> </w:t>
      </w:r>
    </w:p>
    <w:p w:rsidR="00EA044F" w:rsidRPr="004329DB" w:rsidRDefault="00EA044F" w:rsidP="00FB7CF1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443EAE" w:rsidRDefault="002B5CCA" w:rsidP="00772ADD">
      <w:pPr>
        <w:pStyle w:val="Nagwek3"/>
        <w:numPr>
          <w:ilvl w:val="0"/>
          <w:numId w:val="35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78" w:name="_Toc477774946"/>
      <w:r w:rsidRPr="00443EAE">
        <w:rPr>
          <w:rFonts w:ascii="Arial" w:hAnsi="Arial" w:cs="Arial"/>
          <w:color w:val="365F91"/>
          <w:u w:val="none"/>
        </w:rPr>
        <w:t>Filharmonia Zabrzańska</w:t>
      </w:r>
      <w:bookmarkEnd w:id="78"/>
    </w:p>
    <w:p w:rsidR="002B5CCA" w:rsidRPr="004329DB" w:rsidRDefault="002B5CCA" w:rsidP="006127F2">
      <w:pPr>
        <w:rPr>
          <w:color w:val="FF0000"/>
        </w:rPr>
      </w:pPr>
    </w:p>
    <w:p w:rsidR="002B5CCA" w:rsidRPr="00361F82" w:rsidRDefault="002B5CCA" w:rsidP="005964F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61F82">
        <w:rPr>
          <w:rFonts w:ascii="Arial" w:hAnsi="Arial" w:cs="Arial"/>
          <w:sz w:val="22"/>
          <w:szCs w:val="22"/>
        </w:rPr>
        <w:t>Filharmonia Zabrzańska jest instytucją kultury</w:t>
      </w:r>
      <w:r w:rsidR="00583B05" w:rsidRPr="00361F82">
        <w:rPr>
          <w:rFonts w:ascii="Arial" w:hAnsi="Arial" w:cs="Arial"/>
          <w:sz w:val="22"/>
          <w:szCs w:val="22"/>
        </w:rPr>
        <w:t xml:space="preserve"> Gminy Miejskiej Zabrze. W celu </w:t>
      </w:r>
      <w:r w:rsidRPr="00361F82">
        <w:rPr>
          <w:rFonts w:ascii="Arial" w:hAnsi="Arial" w:cs="Arial"/>
          <w:sz w:val="22"/>
          <w:szCs w:val="22"/>
        </w:rPr>
        <w:t>wykonywania swych zadań statutowych, na podstawie umowy użyczenia nr</w:t>
      </w:r>
      <w:r w:rsidR="00583B05" w:rsidRPr="00361F82">
        <w:rPr>
          <w:rFonts w:ascii="Arial" w:hAnsi="Arial" w:cs="Arial"/>
          <w:sz w:val="22"/>
          <w:szCs w:val="22"/>
        </w:rPr>
        <w:t> </w:t>
      </w:r>
      <w:r w:rsidRPr="00361F82">
        <w:rPr>
          <w:rFonts w:ascii="Arial" w:hAnsi="Arial" w:cs="Arial"/>
          <w:sz w:val="22"/>
          <w:szCs w:val="22"/>
        </w:rPr>
        <w:t xml:space="preserve">CRU/1486/2010 z dnia 06.05.2010 r., dysponuje nieruchomością zabudowaną położoną w Zabrzu przy ulicy Park Hutniczy 7. Nieruchomość ta obejmuje działkę gruntu o numerze 229/35 i powierzchni </w:t>
      </w:r>
      <w:smartTag w:uri="urn:schemas-microsoft-com:office:smarttags" w:element="metricconverter">
        <w:smartTagPr>
          <w:attr w:name="ProductID" w:val="471 m2"/>
        </w:smartTagPr>
        <w:r w:rsidRPr="00361F82">
          <w:rPr>
            <w:rFonts w:ascii="Arial" w:hAnsi="Arial" w:cs="Arial"/>
            <w:sz w:val="22"/>
            <w:szCs w:val="22"/>
          </w:rPr>
          <w:t>471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61F82">
        <w:rPr>
          <w:rFonts w:ascii="Arial" w:hAnsi="Arial" w:cs="Arial"/>
          <w:sz w:val="22"/>
          <w:szCs w:val="22"/>
        </w:rPr>
        <w:t xml:space="preserve">, budynek o powierzchni zabudowy </w:t>
      </w:r>
      <w:smartTag w:uri="urn:schemas-microsoft-com:office:smarttags" w:element="metricconverter">
        <w:smartTagPr>
          <w:attr w:name="ProductID" w:val="393 m2"/>
        </w:smartTagPr>
        <w:r w:rsidRPr="00361F82">
          <w:rPr>
            <w:rFonts w:ascii="Arial" w:hAnsi="Arial" w:cs="Arial"/>
            <w:sz w:val="22"/>
            <w:szCs w:val="22"/>
          </w:rPr>
          <w:t>393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61F82">
        <w:rPr>
          <w:rFonts w:ascii="Arial" w:hAnsi="Arial" w:cs="Arial"/>
          <w:sz w:val="22"/>
          <w:szCs w:val="22"/>
        </w:rPr>
        <w:t xml:space="preserve"> i powierzchni użytkowej </w:t>
      </w:r>
      <w:smartTag w:uri="urn:schemas-microsoft-com:office:smarttags" w:element="metricconverter">
        <w:smartTagPr>
          <w:attr w:name="ProductID" w:val="ՠ㤸դ22m2ŕЌ谠բҘŗЈ㳄ヸ悘㰔ヸ买ミ豀բ蹸բ⸨矠ůЈ:y1ŠЈWartośćstŧЈ&#10;y1ŸЈ&#10;ŽЈFilharmoniiŰЈ㳄ヸ推㰔ヸ买ミ㫨դ鋰դ⸨矠ĈЈ佴ミ㫈趔բ躸բďЈ㳄ヸ慸㰔ヸ买ミ蹸բŰդ⸨矠ćЈ㳄ヸ愈㰔ヸ买ミ賸բ踸բ⸨矠 ğЌ㺬ヸ佈ミ㹼ヸ㫈ꗜヘ輀բ ĖЈ軜բ辠բ讘բĭЈ佴ミ㫈赔բ轐բ ĠЌ㺬ヸ佈ミ㹼ヸ㫈ꗜヘ辘բ ĻЈ轴բ逸բ輈բľЈ佴ミ㫈 趬բ迨բ ĵЌ㺬ヸ佈ミ㹼ヸ㫈ꗜヘ逰բ ǌЈ逌բ郐բ辠բǃЈ佴ミ㫈郴բ邀բ ǆЌ㺬ヸ佈ミ㹼ヸ㫈ꗜヘ郈բ ǑЈ邤բ醐բ逸բǔЈZabrzańskiejǫЈ佴ミ㫈!贼բ酀բ ǮЌ㺬ヸ佈ミ㹼ヸ㫈ꗜヘ醈բ ǹЈ酤բ鈨բ郐բǼЈ佴ミ㫈&quot;赼բ釘բ ǳЌ㺬ヸ佈ミ㹼ヸ㫈ꗜヘ鈠բ ƊЈ釼բ錐բ醐բƁЈpoczątkowajƄЈrlue1skiejƛЈ佴ミ㫈◜֑鋀բ ƞЌ㺬ヸ佈ミ㹼ヸ㫈ꗜヘ錈բ ƩЈ鋤բ鐀բ鈨բƬЈ2013ơЈwƢЈ佴ミ㫈㼼բ鎰բƹЈ ken List ƼЌ㺬ヸ佈ミ㹼ヸ㫈ꗜヘ鏸բ ƷЈ鏔բ钘բ錐բŊЈ佴ミ㫈 &#10;鉌բ鑈բ ŁЌ㺬ヸ佈ミ㹼ヸ㫈ꗜヘ钐բ ŘЈ鑬բ锰բ鐀բşЈ佴ミ㫈鍌բ铠բ ŒЌ㺬ヸ佈ミ㹼ヸ㫈ꗜヘ锨բ ŭЈ锄բ闈բ钘բŠЈ佴ミ㫈錴բ镸բ ŧЌ㺬ヸ佈ミ㹼ヸ㫈ꗜヘ闀բ žЈ閜բ陠բ锰բŵЈ佴ミ㫈鉴բ阐բ ĈЌ㺬ヸ佈ミ㹼ヸ㫈ꗜヘ陘բ ăЈ阴բ雸բ闈բĆЈ佴ミ㫈⚄֑隨բ ĝЌ㺬ヸ佈ミ㹼ヸ㫈ꗜヘ雰բ ĔЈ雌բ鞐բ陠բīЈ佴ミ㫈鞴բ靀բ ĮЌ㺬ヸ佈ミ㹼ヸ㫈ꗜヘ鞈բ ĹЈ靤բ飘բ雸բļЈ:ıЈ101tkowaĴЈWartośćstǋЈ.ǌЈ501ǁЈ :ǂЈ佴ミ㫈韌բ颈բ ǙЌ㺬ヸ佈ミ㹼ヸ㫈ꗜヘ飐բ ǐЈ颬բ饰բ鞐բǗЈ佴ミ㫈題բ餠բ ǪЌ㺬ヸ佈ミ㹼ヸ㫈ꗜヘ饨բ ǥЈ饄բ騈բ飘բǸЈ佴ミ㫈頴բ馸բ ǿЌ㺬ヸ佈ミ㹼ヸ㫈ꗜヘ騀բ ǶЈ駜բ骠բ饰բƍЈ佴ミ㫈鎌բ驐բ ƀЌ㺬ヸ佈ミ㹼ヸ㫈ꗜヘ骘բ ƛЈ驴բ鬸բ騈բƞЈ佴ミ㫈❤֑髨բ ƕЌ㺬ヸ佈ミ㹼ヸ㫈ꗜヘ鬰բ ƬЈ鬌բ鯐բ骠բƣЈ佴ミ㫈鯴բ鮀բ ƦЌ㺬ヸ佈ミ㹼ヸ㫈ꗜヘ鯈բ ƱЈ鮤բ鲀բ鬸բƴЈ,ŉЈ佴ミ㫈鲤բ鰰բ ŌЌ㺬ヸ佈ミ㹼ヸ㫈ꗜヘ鱸բ ŇЈ鱔բ鴰բ鯐բŚЈ34şЈ佴ミ㫈鵔բ鳠բ ŒЌ㺬ヸ佈ミ㹼ヸ㫈ꗜヘ鴨բ ŭЈ鴄բ鹠բ鲀բŠЈzłťЈwy1ŦЈ2014ŻЈ佴ミ㫈韴բ鸐բžЈpoczątkowaŵЈ ken List ĈЌ㺬ヸ佈ミ㹼ヸ㫈ꗜヘ鹘բ ăЈ鸴բ黸բ鴰բĆЈ佴ミ㫈 &#10;鷄բ麨բ ĝЌ㺬ヸ佈ミ㹼ヸ㫈ꗜヘ黰բ ĔЈ黌բ龐բ鹠բīЈ佴ミ㫈鵬բ齀բ ĮЌ㺬ヸ佈ミ㹼ヸ㫈ꗜヘ龈բ ĹЈ齤բꀨբ黸բļЈ佴ミ㫈鶄բ鿘բ ĳЌ㺬ヸ佈ミ㹼ヸ㫈ꗜヘꀠբ ǊЈ鿼բꃀբ龐բǁЈ佴ミ㫈⣔֑ꁰբ ǄЌ㺬ヸ佈ミ㹼ヸ㫈ꗜヘꂸբ ǟЈꂔբꅘբꀨբǒЈ佴ミ㫈⠬֑ꄈբ ǩЌ㺬ヸ佈ミ㹼ヸ㫈ꗜヘꅐբ ǠЈꄬբꇰբꃀբǧЈ佴ミ㫈ꈔբꆠբ ǺЌ㺬ヸ佈ミ㹼ヸ㫈ꗜヘꇨբ ǵЈꇄբꌸբꅘբƈЈ:ƍЈ101tkowaƀЈpoczątkowaƇЈ.ƘЈ501ƝЈ :ƞЈ佴ミ㫈ꈬբꋨբ ƕЌ㺬ヸ佈ミ㹼ヸ㫈ꗜヘꌰբ ƬЈꌌբꏐբꇰբƣЈ佴ミ㫈ꊬբꎀբ ƦЌ㺬ヸ佈ミ㹼ヸ㫈ꗜヘꏈբ ƱЈꎤբꑨբꌸբƴЈ佴ミ㫈ꊔբꐘբ ŋЌ㺬ヸ佈ミ㹼ヸ㫈ꗜヘꑠբ łЈꐼբꔀբꏐբřЈ佴ミ㫈鷬բ꒰բ ŜЌ㺬ヸ佈ミ㹼ヸ㫈ꗜヘꓸբ ŗЈꓔբꖘբꑨբŪЈ佴ミ㫈⦴֑ꕈբ šЌ㺬ヸ佈ミ㹼ヸ㫈ꗜヘꖐբ ŸЈꕬբ꘰բꔀբſЈ佴ミ㫈Ꙕբꗠբ ŲЌ㺬ヸ佈ミ㹼ヸ㫈ꗜヘ꘨բ čЈꘄբꛠբꖘբĀЈ,ąЈ佴ミ㫈꜄բꚐբ ĘЌ㺬ヸ佈ミ㹼ヸ㫈ꗜヘꛘբ ēЈꚴբꞐբ꘰բĖЈ34īЈ佴ミ㫈ꞴբꝀբ ĮЌ㺬ヸ佈ミ㹼ヸ㫈ꗜヘꞈբ ĹЈꝤբꣀբꛠբļЈzłıЈzy1ĲЈ&#10;ķЈ佴ミ㫈꟤բꡰբǊЈWartośćǁЈFilharmonii ǄЌ㺬ヸ佈ミ㹼ヸ㫈ꗜヘꢸբ ǟЈꢔբꦀբꞐբǒЈ佴ミ㫈ꠤբꤰբǩЈObiektyst ǬЌ㺬ヸ佈ミ㹼ヸ㫈ꗜヘꥸբ ǧЈ꥔բꨘբꣀբǺЈ佴ミ㫈 &#10;ꉔբ꧈բ ǱЌ㺬ヸ佈ミ㹼ヸ㫈ꗜヘꨐբ ƈЈꧬբꪰբꦀբƏЈ佴ミ㫈ꡌբꩠբ ƂЌ㺬ヸ佈ミ㹼ヸ㫈ꗜヘꪨբ ƝЈꪄբꭈբꨘբƐЈ佴ミ㫈 ꭬բ꫸բ ƗЌ㺬ヸ佈ミ㹼ヸ㫈ꗜヘꭀբ ƮЈ꬜բ갈բꪰբƥЈZabrzańskiejƸЈ佴ミ㫈-⬤֑ꮸբ ƿЌ㺬ヸ佈ミ㹼ヸ㫈ꗜヘ가բ ƶЈꯜբ겠բꭈբōЈ佴ミ㫈/&#10;계բ걐բ ŀЌ㺬ヸ佈ミ㹼ヸ㫈ꗜヘ겘բ śЈ건բ굠բ갈բŞЈporównaniuŕЈ佴ミ㫈:Ꟍբ괐բ ŨЌ㺬ヸ佈ミ㹼ヸ㫈ꗜヘ굘բ ţЈ괴բ그բ겠բŦЈ佴ミ㫈&lt;&#10;긜բ궨բ ŽЌ㺬ヸ佈ミ㹼ヸ㫈ꗜヘ귰բ ŴЈ귌բ꺸բ굠բċЈinformacjąĎЈ佴ミ㫈G&#10;껜բ깨բ ąЌ㺬ヸ佈ミ㹼ヸ㫈ꗜヘ꺰բ ĜЈ꺌բ꽸բ그բēЈpoprzedniąĖЈ佴ミ㫈R⯌֑꼨բ ĭЌ㺬ヸ佈ミ㹼ヸ㫈ꗜヘ꽰բ ĤЈ꽌բ뀐բ꺸բĻЈ佴ミ㫈V뀴բ꿀բ ľЌ㺬ヸ佈ミ㹼ヸ㫈ꗜヘ뀈բ ǉЈ꿤բ냐բ꽸բǌЈzmieniłaǃЈ佴ミ㫈_⩼֑낀բ ǆЌ㺬ヸ佈ミ㹼ヸ㫈ꗜヘ냈բ ǑЈ낤բ녨բ뀐բǔЈ佴ミ㫈b놌բ넘բ ǫЌ㺬ヸ佈ミ㹼ヸ㫈ꗜヘ녠բ ǢЈ넼բ눘բ냐բǹЈ.ǺЈ佴ミ㫈c눼բ뇈բ ǱЌ㺬ヸ佈ミ㹼ヸ㫈ꗜヘ눐բ ƈЈ뇬բ덈բ녨բƏЈ&#10;ƀЈsłużbyistjƇЈzdrowiaƚЈ&#10;y1ƟЈ&#10;ę.ƐЈ佴ミ㫈늼բ닸բ ƗЌ㺬ヸ佈ミ㹼ヸ㫈ꗜヘ덀բ ƮЈ댜բ됈բ눘բƥЈ佴ミ㫈ꤌբ뎸բƸЈniniejszym ƿЌ㺬ヸ佈ミ㹼ヸ㫈ꗜヘ됀բ ƶЈ돜բ뒠բ덈բōЈ佴ミ㫈 뉔բ두բ ŀЌ㺬ヸ佈ミ㹼ヸ㫈ꗜヘ뒘բ śЈ둴բ딸բ됈բŞЈ佴ミ㫈뉼բ듨բ ŕЌ㺬ヸ佈ミ㹼ヸ㫈ꗜヘ따բ ŬЈ딌բ뗐բ뒠բţЈ佴ミ㫈ⴴ֑떀բ ŦЌ㺬ヸ佈ミ㹼ヸ㫈ꗜヘ뗈բ űЈ떤բ뚸բ딸բŴЈdzialeċЈopisaneĎЈ佴ミ㫈늤բ뙨բ ąЌ㺬ヸ佈ミ㹼ヸ㫈ꗜヘ뚰բ ĜЈ뚌բ띸բ뗐բēЈ佴ミ㫈ⷜ֑뜨բĖЈPubliczne ĭЌ㺬ヸ佈ミ㹼ヸ㫈ꗜヘ띰բ ĤЈ띌բ렐բ뚸բĻЈ佴ミ㫈&#10;뎔բ럀բ ľЌ㺬ヸ佈ミ㹼ヸ㫈ꗜヘ레բ ǉЈ럤բ뢨բ띸բǌЈ佴ミ㫈뗴բ롘բ ǃЌ㺬ヸ佈ミ㹼ヸ㫈ꗜヘ뢠բ ǚЈ롼բ륀բ렐բǑЈ佴ミ㫈똜բ룰բ ǔЌ㺬ヸ佈ミ㹼ヸ㫈ꗜヘ뤸բ ǯЈ뤔բ맘բ뢨բǢЈ佴ミ㫈맼բ릈բ ǹЌ㺬ヸ佈ミ㹼ヸ㫈ꗜヘ말բ ǰЈ리բ몘բ륀բǷЈzostajeƊЈ佴ミ㫈%몼բ멈բ ƁЌ㺬ヸ佈ミ㹼ヸ㫈ꗜヘ몐բ ƘЈ멬բ뭘բ맘բƟЈmienieƒЈ佴ミ㫈, 뭼բ묈բ ƩЌ㺬ヸ佈ミ㹼ヸ㫈ꗜヘ뭐բ ƠЈ묬բ반բ몘բƧЈkomunalneƺЈ佴ミ㫈6⺬֑믈բ ƱЌ㺬ヸ佈ミ㹼ヸ㫈ꗜヘ밐բ ňЈ믬բ벰բ뭘բŏЈ佴ミ㫈&lt; 볔բ뱠բ łЌ㺬ヸ佈ミ㹼ヸ㫈ꗜヘ벨բ ŝЈ버բ뵰բ반բŐЈMiejskiejŗЈ佴ミ㫈F붔բ봠բ ŪЌ㺬ヸ佈ミ㹼ヸ㫈ꗜヘ뵨բ ťЈ뵄բ븰բ벰բŸЈZabrzeſЈ佴ミ㫈M⽔֑뷠բ ŲЌ㺬ヸ佈ミ㹼ヸ㫈ꗜヘ븨բ čЈ븄բ뻈բ뵰բĀЈ佴ミ㫈N뻬բ빸բ ćЌ㺬ヸ佈ミ㹼ヸ㫈ꗜヘ뻀բ ĞЈ뺜բ뽸բ븰բĕЈ ĖЈ佴ミ㫈O뾜բ뼨բ ĭЌ㺬ヸ佈ミ㹼ヸ㫈ꗜヘ뽰բ ĤЈ뽌բ쀸բ뻈բĻЈdysponowaniuľЈ佴ミ㫈\ 쁜բ뿨բ ĵЌ㺬ヸ佈ミ㹼ヸ㫈ꗜヘ쀰բ ǌЈ쀌բ샸բ뽸բǃЈjednostekǆЈ佴ミ㫈f서բ삨բ ǝЌ㺬ヸ佈ミ㹼ヸ㫈ꗜヘ샰բ ǔЈ샌բ솸բ쀸բǫЈsłużbyǮЈ佴ミ㫈m쇜բ셨բ ǥЌ㺬ヸ佈ミ㹼ヸ㫈ꗜヘ솰բ ǼЈ소բ쉸բ샸բǳЈzdrowiaǶЈ佴ミ㫈u슜բ숨բ ƍЌ㺬ヸ佈ミ㹼ヸ㫈ꗜヘ쉰բ ƄЈ쉌բ쌨բ솸բƛЈzƜЈ佴ミ㫈w 썌բ싘բ ƓЌ㺬ヸ佈ミ㹼ヸ㫈ꗜヘ쌠բ ƪЈ싼բ쏨բ쉸բơЈpodziałemƤЈ佴ミ㫈쐌բ쎘բ ƻЌ㺬ヸ佈ミ㹼ヸ㫈ꗜヘ쏠բ ƲЈ쎼բ쒘բ쌨բŉЈnaŊЈ佴ミ㫈쒼բ쑈բ ŁЌ㺬ヸ佈ミ㹼ヸ㫈ꗜヘ쒐բ ŘЈ쑬բ안բ쏨բşЈ:ŐЈ佴ミ㫈앬բ쓸բ ŗЌ㺬ヸ佈ミ㹼ヸ㫈ꗜヘ앀բ ŮЈ씜բ외բ쒘բťЈ&#10;ŦЈ&#10;y1ŻЈ,żЈ&#10;pitale,&#10;uųЈ,pitale,&#10;uŶЈ佴ミ㫈욜բ온բ čЌ㺬ヸ佈ミ㹼ヸ㫈ꗜヘ왰բ ĄЈ왌բ윸բ안բěЈSzpitaleĞЈ佴ミ㫈 얜բ웨բ ĕЌ㺬ヸ佈ミ㹼ヸ㫈ꗜヘ윰բ ĬЈ윌բ쟐բ외բģЈ佴ミ㫈&#10;얄բ잀բ ĦЌ㺬ヸ佈ミ㹼ヸ㫈ꗜヘ쟈բ ıЈ잤բ좸բ윸բĴЈPrzychodnieǋЈMiejskistǎЈ佴ミ㫈쟴բ졨բ ǅЌ㺬ヸ佈ミ㹼ヸ㫈ꗜヘ좰բ ǜЈ좌բ쥐բ쟐բǓЈ佴ミ㫈&#10; 뜄բ준բ ǖЌ㺬ヸ佈ミ㹼ヸ㫈ꗜヘ쥈բ ǡЈ줤բ짨բ좸բǤЈ佴ミ㫈엜բ즘բ ǻЌ㺬ヸ佈ミ㹼ヸ㫈ꗜヘ짠բ ǲЈ즼բ쪀բ쥐բƉЈ佴ミ㫈어բ쨰բ ƌЌ㺬ヸ佈ミ㹼ヸ㫈ꗜヘ쩸բ ƇЈ쩔բ쭨բ짨բƚЈŻłobekneeƑЈWytrzeźwieńƔЈ佴ミ㫈쪤բ쬘բ ƫЌ㺬ヸ佈ミ㹼ヸ㫈ꗜヘ쭠բ ƢЈ쬼բ찀բ쪀բƹЈ佴ミ㫈제բ쮰բ ƼЌ㺬ヸ佈ミ㹼ヸ㫈ꗜヘ쯸բ ƷЈ쯔բ처բ쭨բŊЈ佴ミ㫈ㅴ֑챈բ ŁЌ㺬ヸ佈ミ㹼ヸ㫈ꗜヘ첐բ ŘЈ챬բ촰բ찀բşЈ佴ミ㫈イ֑쳠բ ŒЌ㺬ヸ佈ミ㹼ヸ㫈ꗜヘ촨բ ŭЈ촄բ츘բ처բŠЈIzbakiŧЈ&#10;pitale&#10;źЈ佴ミ㫈쵔բ췈բ űЌ㺬ヸ佈ミ㹼ヸ㫈ꗜヘ츐բ ĈЈ췬բ캰բ촰բďЈ佴ミ㫈쫌բ칠բ ĂЌ㺬ヸ佈ミ㹼ヸ㫈ꗜヘ캨բ ĝЈ캄բ콈բ츘բĐЈ佴ミ㫈㈴֑컸բ ėЌ㺬ヸ佈ミ㹼ヸ㫈ꗜヘ콀բ ĮЈ켜բ쿠բ캰բĥЈ佴ミ㫈⿬֑쾐բ ĸЌ㺬ヸ佈ミ㹼ヸ㫈ꗜヘ쿘բ ĳА쾴բ턀բ콈բǉЈ&#10;y1ǊЈwy1ǏЈSzpitalst.ǂЈSzpitaleeń.ǙЈ佴ミ㫈퀌բ킰բ ǜЌ㺬ヸ佈ミ㹼ヸ㫈ꗜヘ탸բ ǗЈ탔բ퇀բ쿠բǪЈ佴ミ㫈큤բ텰բǡЈWartośćst ǤЌ㺬ヸ佈ミ㹼ヸ㫈ꗜヘ톸բ ǿЈ톔բ퉘բ턀բǲЈ佴ミ㫈 ㋼֑툈բ ƉЌ㺬ヸ佈ミ㹼ヸ㫈ꗜヘ퉐բ ƀЈ투բ퍀բ퇀բƇЈMiejskiƚЈZabrzueƑЈ佴ミ㫈쵼բ티բ ƔЌ㺬ヸ佈ミ㹼ヸ㫈ꗜヘ팸բ ƯЈ팔բ폘բ퉘բƢЈ佴ミ㫈퀼բ펈բ ƹЌ㺬ヸ佈ミ㹼ヸ㫈ꗜヘ폐բ ưЈ펬բ푰բ퍀բƷЈ佴ミ㫈 퉼բ퐠բ ŊЌ㺬ヸ佈ミ㹼ヸ㫈ꗜヘ푨բ ŅЈ푄բ픈բ폘բŘЈ佴ミ㫈퀤բ풸բ şЌ㺬ヸ佈ミ㹼ヸ㫈ꗜヘ픀բ ŖЈ퓜բ햠բ푰բŭЈ佴ミ㫈튤բ핐բ ŠЌ㺬ヸ佈ミ㹼ヸ㫈ꗜヘ햘բ ŻЈ해բ호բ픈բžЈ佴ミ㫈㔄֑헨բ ŵЌ㺬ヸ佈ミ㹼ヸ㫈ꗜヘ혰բ ČЈ혌բ훐բ햠բăЈ佴ミ㫈㑜֑횀բ ĆЌ㺬ヸ佈ミ㹼ヸ㫈ꗜヘ훈բ đЈ횤բ흨բ호բĔЈ佴ミ㫈㎤֑휘բ īЌ㺬ヸ佈ミ㹼ヸ㫈ꗜヘ흠բ ĢЈ휼բբ훐բĹЈ佴ミ㫈 բힰբ ļЌ㺬ヸ佈ミ㹼ヸ㫈ꗜヘퟸբ ķЈퟔբբ흨բǊЈoǏЈ佴ミ㫈!բբ ǂЌ㺬ヸ佈ミ㹼ヸ㫈ꗜヘբ ǝЈբբբǐЈ.ǕЈ佴ミ㫈&quot;բբ ǨЌ㺬ヸ佈ミ㹼ヸ㫈ꗜヘբ ǣЈբբբǦЈoǻЈ佴ミ㫈䁄գբ ǾЌ㺬ヸ佈ミ㹼ヸ㫈ꗜヘբ ƉЈբ䃈գ㺰գƌЈ ƁЈ佴ミ㫈%բբ ƄЌ㺬ヸ佈ミ㹼ヸ㫈ꗜヘբ ƟЈբբբƒЈjestƗЈ佴ミ㫈*բբ ƪЌ㺬ヸ佈ミ㹼ヸ㫈ꗜヘբ ƥЈբբբƸЈspółkąƿЈ佴ミ㫈1բբ ƲЌ㺬ヸ佈ミ㹼ヸ㫈ꗜヘբ ōЈբբբŀЈzeŅЈ佴ミ㫈4բբ ŘЌ㺬ヸ佈ミ㹼ヸ㫈ꗜヘբ œЈբբբŖЈ100ūЈ佴ミ㫈8բբ ŮЌ㺬ヸ佈ミ㹼ヸ㫈ꗜヘբ ŹЈբբբżЈ%űЈ佴ミ㫈:բբ ŴЌ㺬ヸ佈ミ㹼ヸ㫈ꗜヘբ ďЈբբբĂЈudziałemęЈ佴ミ㫈Cբբ ĜЌ㺬ヸ佈ミ㹼ヸ㫈ꗜヘբ ėЈբբբĪЈ&#10;GminyįЈ佴ミ㫈I բբ ĢЌ㺬ヸ佈ミ㹼ヸ㫈ꗜヘբ ĽЈբբբİЈMiejskiejķЈ佴ミ㫈Sբբ ǊЌ㺬ヸ佈ミ㹼ヸ㫈ꗜヘբ ǅЈբբբǘЈZabrzeǟЈ佴ミ㫈Yբբ ǒЌ㺬ヸ佈ミ㹼ヸ㫈ꗜヘբ ǭЈբբբǠЈ,ǥЈ佴ミ㫈[բբ ǸЌ㺬ヸ佈ミ㹼ヸ㫈ꗜヘբ ǳЈբբբǶЈ&#10;któraƋЈ佴ミ㫈aբբ ƎЌ㺬ヸ佈ミ㹼ヸ㫈ꗜヘբ ƙЈբբբƜЈpowstałaƓЈ佴ミ㫈jբբ ƖЌ㺬ヸ佈ミ㹼ヸ㫈ꗜヘբ ơЈբբբƤЈ5ƹЈ佴ミ㫈lբբ ƼЌ㺬ヸ佈ミ㹼ヸ㫈ꗜヘբ ƷЈբբբŊЈwrześniaŁЈ佴ミ㫈uբբ ńЌ㺬ヸ佈ミ㹼ヸ㫈ꗜヘբ şЈբբբŒЈ2008ŗЈ佴ミ㫈zբբ ŪЌ㺬ヸ佈ミ㹼ヸ㫈ꗜヘբ ťЈբբբŸЈrŽЈ佴ミ㫈{բբ ŰЌ㺬ヸ佈ミ㹼ヸ㫈ꗜヘբ ċЈբբբĎЈ.ăЈ佴ミ㫈}բբ ĆЌ㺬ヸ佈ミ㹼ヸ㫈ꗜヘբ đЈբբբĔЈnaĩЈ佴ミ㫈 բբ ĬЌ㺬ヸ佈ミ㹼ヸ㫈ꗜヘբ ħЈբբբĺЈpodstawieıЈ佴ミ㫈բբ ĴЌ㺬ヸ佈ミ㹼ヸ㫈ꗜヘբ ǏЈբբբǂЈaktuǇЈ佴ミ㫈բբ ǚЌ㺬ヸ佈ミ㹼ヸ㫈ꗜヘբ ǕЈբբբǨЈnotarialnegoǯЈ佴ミ㫈բբ ǢЌ㺬ヸ佈ミ㹼ヸ㫈ꗜヘբ ǽЈբբբǰЈ.ǵЈ佴ミ㫈բբ ƈЌ㺬ヸ佈ミ㹼ヸ㫈ꗜヘբ ƃЈբբբƆЈDziałalnośćƝЈ佴ミ㫈© բբ ƐЌ㺬ヸ佈ミ㹼ヸ㫈ꗜヘբ ƫЈբբբƮЈlecznicząƥЈ佴ミ㫈³&#10;բբ ƸЌ㺬ヸ佈ミ㹼ヸ㫈ꗜヘբ ƳЈբբբƶЈrozpoczęłaōЈ佴ミ㫈¾բբ ŀЌ㺬ヸ佈ミ㹼ヸ㫈ꗜヘբ śЈբբբŞЈ1œЈ佴ミ㫈À բբ ŖЌ㺬ヸ佈ミ㹼ヸ㫈ꗜヘբ šЈբբբŤЈlistopadaŻЈ佴ミ㫈Êբբ žЌ㺬ヸ佈ミ㹼ヸ㫈ꗜヘբ ĉЈբբբČЈ2009āЈ佴ミ㫈Ïբբ ĄЌ㺬ヸ佈ミ㹼ヸ㫈ꗜヘբ ğЈբբբĒЈrėЈ佴ミ㫈Ðբբ ĪЌ㺬ヸ佈ミ㹼ヸ㫈ꗜヘբ ĥЈբբբĸЈ.ĽЌ䐐к ÿĂćČđĘěııĹĺĽľŁńŇňŐŕŘśŞťŮűŸžƒƒˆˇˉˉ˘˝ππ–—‘‚“„†•……‰‰‹›€€™™ΩΩ∂∂∆∆∏∏∑∑∕∕∙√∞∞∫∫≈≈≠≠≤≥◊◊ﬁﬂǅЈ佴ミ㫈Òբբ ǘЌ㺬ヸ佈ミ㹼ヸ㫈ꗜヘբ ǓЈբբբǖЈwǫЈ佴ミ㫈Ôբբ ǮЌ㺬ヸ佈ミ㹼ヸ㫈ꗜヘբ ǹЈբբբǼЈobiekcieǳЈ佴ミ㫈Ýբբ ǶЌ㺬ヸ佈ミ㹼ヸ㫈ꗜヘբ ƁЈբբբƄЈbyłegoƛЈ佴ミ㫈äբբ ƞЌ㺬ヸ佈ミ㹼ヸ㫈ꗜヘբ ƩЈբբբƬЈSzpitalaƣЈ佴ミ㫈í&#10;բբ ƦЌ㺬ヸ佈ミ㹼ヸ㫈ꗜヘբ ƱЈբբբƴЈGórniczegoŋЈ佴ミ㫈øբբ ŎЌ㺬ヸ佈ミ㹼ヸ㫈ꗜヘբ řЈբբբŜЈwőЈ佴ミ㫈úբբ ŔЌ㺬ヸ佈ミ㹼ヸ㫈ꗜヘբ ůЈբբբŢЈZabrzuŹЈ佴ミ㫈Āբբ żЌ㺬ヸ佈ミ㹼ヸ㫈ꗜヘբ ŷЈբբբĊЈ-ďЈ佴ミ㫈āբբ ĂЌ㺬ヸ佈ミ㹼ヸ㫈ꗜヘբ ĝЈբբբĐЈBiskupicachėЈ佴ミ㫈테բբ ĪЌ㺬ヸ佈ミ㹼ヸ㫈ꗜヘ䃀գ ĥЈ ken ListĸЈwĽЈ佴ミ㫈Ďբբ İЌ㺬ヸ佈ミ㹼ヸ㫈ꗜヘբ ǋЈբբբǎЈWǃЈ佴ミ㫈Đբբ ǆЌ㺬ヸ佈ミ㹼ヸ㫈ꗜヘբ ǑЈբ呂բբǔЈceluǩЈ佴ミ㫈ĕ捻բ擄բ ǬЌ㺬ヸ佈ミ㹼ヸ㫈ꗜヘ兩բ ǧЈ凜բ懲բբǺЈwykonywaniaǱЈ佴ミ㫈ġ賓բ藺բ ǴЌ㺬ヸ佈ミ㹼ヸ㫈ꗜヘ器բ ƏЈ﨔բ﫰բ呂բƂЈ&#10;swychƇЈ佴ミ㫈ħﬔբ猪բ ƚЌ㺬ヸ佈ミ㹼ヸ㫈ꗜヘ﫨բ ƕЈ醙բﮠբ懲բƨЈ&#10;zadańƭЈ佴ミ㫈ĭ﯄բﭐբ ƠЌ㺬ヸ佈ミ㹼ヸ㫈ꗜヘﮘբ ƻЈﭴբﱠբ﫰բƾЈstatutowychƵЈ佴ミ㫈Ĺﲄբﰐբ ňЌ㺬ヸ佈ミ㹼ヸ㫈ꗜヘﱘբ ŃЈﰴբﴠբﮠբņЈSzpitalŝЈ佴ミ㫈Ł﵄բﳐբ ŐЌ㺬ヸ佈ミ㹼ヸ㫈ꗜヘﴘբ ūЈﳴբ﷠բﱠբŮЈMiejskiťЈ佴ミ㫈ŉ︄բ﶐բ ŸЌ㺬ヸ佈ミ㹼ヸ㫈ꗜヘ﷘բ ųЈﶴբﺐբﴠբŶЈwċЈ佴ミ㫈ŋﺴբ﹀բ ĎЌ㺬ヸ佈ミ㹼ヸ㫈ꗜヘﺈբ ęЈ﹤բｐբ﷠բĜЈZabrzuēЈ佴ミ㫈Œ ｴբ＀բ ĖЌ㺬ヸ佈ミ㹼ヸ㫈ꗜヘｈբ ġЈＤբգﺐբĤЈdysponujeĻЈ佴ミ㫈Ŝࢤբ￀բ ľЌ㺬ヸ佈ミ㹼ヸ㫈ꗜヘգ ǉЈ￤բ¨գｐբǌЈ佴ミ㫈ū&#10;ÌգXգ ǃЌ㺬ヸ佈ミ㹼ヸ㫈ꗜヘ գ ǚЈ|գŨգգǑЈzabudowanąǔЈ佴ミ㫈ŶƌգĘգ ǫЌ㺬ヸ佈ミ㹼ヸ㫈ꗜヘŠգ ǢЈļգȘգ¨գǹЈprzyǺЈ佴ミ㫈Żȼգǈգ ǱЌ㺬ヸ佈ミ㹼ヸ㫈ꗜヘȐգ ƈЈǬգˈգŨգƏЈulƀЈ佴ミ㫈Žˬգɸգ ƇЌ㺬ヸ佈ミ㹼ヸ㫈ꗜヘˀգ ƞЈʜգ͸գȘգƕЈ.ƖЈ佴ミ㫈ſΜգ̨գ ƭЌ㺬ヸ佈ミ㹼ヸ㫈ꗜヘͰգ ƤЈ͌գиգˈգƻЈZamkowejƾЈ佴ミ㫈ƈќգϨգ ƵЌ㺬ヸ佈ミ㹼ヸ㫈ꗜヘаգ ŌЈЌգӨգ͸գŃЈ4ńЈ佴ミ㫈ƊԌգҘգ śЌ㺬ヸ佈ミ㹼ヸ㫈ꗜヘӠգ ŒЈҼգ֘գиգũЈnaŪЈ佴ミ㫈ƍ ּգՈգ šЌ㺬ヸ佈ミ㹼ヸ㫈ꗜヘ֐գ ŸЈլգ٘գӨգſЈpodstawieŲЈ佴ミ㫈Ɨټգ؈գ ĉЌ㺬ヸ佈ミ㹼ヸ㫈ꗜヘِգ ĀЈجգ܈գ֘գćЈ&#10;umowyĘЈ佴ミ㫈Ɲܬգڸգ ğЌ㺬ヸ佈ミ㹼ヸ㫈ꗜヘ܀գ ĖЈۜգ߈գ٘գĭЈustanowieniaĠЈ佴ミ㫈ƪ߬գݸգ ħЌ㺬ヸ佈ミ㹼ヸ㫈ꗜヘ߀գ ľЈޜգ࢈գ܈գĵЈużytkowaniaǈЈ佴ミ㫈ƶࢬգ࠸գ ǏЌ㺬ヸ佈ミ㹼ヸ㫈ꗜヘࢀգ ǆЈ࡜գसգ߈գǝЈRepǞЈ佴ミ㫈ƹड़գࣨգ ǕЌ㺬ヸ佈ミ㹼ヸ㫈ꗜヘरգ ǬЈऌգ২գ࢈գǣЈ.ǤЈ佴ミ㫈ƻ਌գঘգ ǻЌ㺬ヸ佈ミ㹼ヸ㫈ꗜヘৠգ ǲЈ়գઘգसգƉЈ&#10;11507ƊЈ佴ミ㫈ǀ઼գੈգ ƁЌ㺬ヸ佈ミ㹼ヸ㫈ꗜヘઐգ ƘЈ੬գୈգ২գƟЈ/ƐЈ佴ミ㫈ǁ୬գ૸գ ƗЌ㺬ヸ佈ミ㹼ヸ㫈ꗜヘୀգ ƮЈଜգ௸գઘգƥЈ2012ƦЈ佴ミ㫈ǆజգநգ ƽЌ㺬ヸ佈ミ㹼ヸ㫈ꗜヘ௰գ ƴЈௌգನգୈգŋЈzŌЈ佴ミ㫈ǈೌգౘգ ŃЌ㺬ヸ佈ミ㹼ヸ㫈ꗜヘಠգ ŚЈ౼գ൘գ௸գőЈdniaŒЈ佴ミ㫈Ǎർգഈգ ũЌ㺬ヸ佈ミ㹼ヸ㫈ꗜヘ൐գ ŠЈബգจգನգŧЈ27ŸЈ佴ミ㫈Ǐฬգමգ ſЌ㺬ヸ佈ミ㹼ヸ㫈ꗜヘ฀գ ŶЈොգຸգ൘գčЈ.ĎЈ佴ミ㫈ǐໜգ๨գ ąЌ㺬ヸ佈ミ㹼ヸ㫈ꗜヘະգ ĜЈຌգཨգจգēЈ12ĔЈ佴ミ㫈ǒྌգ༘գ īЌ㺬ヸ佈ミ㹼ヸ㫈ꗜヘའգ ĢЈ༼գဘգຸգĹЈ.ĺЈ佴ミ㫈Ǔြգ࿈գ ıЌ㺬ヸ佈ミ㹼ヸ㫈ꗜヘတգကЀ ǈЈ࿬գ჈գཨգǏЈ2012ǀЈ佴ミ㫈ǘწգၸգ ǇЌ㺬ヸ佈ミ㹼ヸ㫈ꗜヘჀգ ǞЈႜգᅸգဘգǕЈrǖЈ佴ミ㫈Ǚᆜգᄨգ ǭЌ㺬ヸ佈ミ㹼ヸ㫈ꗜヘᅰգ ǤЈᅌգረգ჈գǻЈ.ǼЈ佴ミ㫈Ǜቌգᇘգ ǳЌ㺬ヸ佈ミ㹼ヸ㫈ꗜヘሠգ ƊЈᇼգየգᅸգƁЈzawartejƄЈ佴ミ㫈Ǥጌգኘգ ƛЌ㺬ヸ佈ミ㹼ヸ㫈ꗜヘዠգ ƒЈኼգ᎘գረգƩЈnaƪЈ佴ミ㫈ǧᎼգፈգ ơЌ㺬ヸ佈ミ㹼ヸ㫈ꗜヘ᎐գ ƸЈ፬գᑈգየգƿЈ&#10;okresưЈ佴ミ㫈ǭᑬգᏸգ ƷЌ㺬ヸ佈ミ㹼ヸ㫈ꗜヘᑀգ ŎЈᐜգᓸգ᎘գŅЈodņЈ佴ミ㫈ǰᔜգᒨգ ŝЌ㺬ヸ佈ミ㹼ヸ㫈ꗜヘᓰգ ŔЈᓌգᖨգᑈգūЈ01ŬЈ佴ミ㫈ǲᗌգᕘգ ţЌ㺬ヸ佈ミ㹼ヸ㫈ꗜヘᖠգ źЈᕼգᙘգᓸգűЈ.ŲЈ佴ミ㫈ǳᙼգᘈգ ĉЌ㺬ヸ佈ミ㹼ヸ㫈ꗜヘᙐգ ĀЈᘬգᜈգᖨգćЈ01ĘЈ佴ミ㫈ǵᜬգᚸգ ğЌ㺬ヸ佈ミ㹼ヸ㫈ꗜヘᜀգ ĖЈᛜգីգᙘգĭЈ.ĮЈ佴ミ㫈Ƕៜգᝨգ ĥЌ㺬ヸ佈ミ㹼ヸ㫈ꗜヘឰգ ļЈឌգᡨգᜈգĳЈ2013ĴЈ佴ミ㫈ǻᢌգ᠘գ ǋЌ㺬ヸ佈ミ㹼ヸ㫈ꗜヘᡠգ ǂЈᠼգᤘգីգǙЈrǚЈ佴ミ㫈Ǽ᤼գᣈգ ǑЌ㺬ヸ佈ミ㹼ヸ㫈ꗜヘᤐգ ǨЈᣬգᧈգᡨգǯЈ.ǠЈ佴ミ㫈Ǿ᧬գ᥸գ ǧЌ㺬ヸ佈ミ㹼ヸ㫈ꗜヘᧀգ ǾЈᦜգ᩸գᤘգǵЈdoǶЈ佴ミ㫈ȁ᪜գᨨգ ƍЌ㺬ヸ佈ミ㹼ヸ㫈ꗜヘᩰգ ƄЈᩌգᬨգᧈգƛЈ01ƜЈ佴ミ㫈ȃᭌգ᫘գ ƓЌ㺬ヸ佈ミ㹼ヸ㫈ꗜヘᬠգ ƪЈ᫼գᯘգ᩸գơЈ.ƢЈ佴ミ㫈Ȅ᯼գᮈգ ƹЌ㺬ヸ佈ミ㹼ヸ㫈ꗜヘᯐգ ưЈᮬգᲈգᬨգƷЈ01ňЈ佴ミ㫈ȆᲬգ᰸գ ŏЌ㺬ヸ佈ミ㹼ヸ㫈ꗜヘᲀգ ņЈᱜգᴸգᯘգŝЈ.ŞЈ佴ミ㫈ȇᵜգ᳨գ ŕЌ㺬ヸ佈ミ㹼ヸ㫈ꗜヘᴰգ ŬЈᴌգᷨգᲈգţЈ2023ŤЈ佴ミ㫈ȌḌգᶘգ ŻЌ㺬ヸ佈ミ㹼ヸ㫈ꗜヘᷠգ ŲЈᶼգẘգᴸգĉЈrĊЈ佴ミ㫈ȍẼգṈգ āЌ㺬ヸ佈ミ㹼ヸ㫈ꗜヘẐգ ĘЈṬգὈգᷨգğЈ.ĐЈ佴ミ㫈ȏὬգỸգ ėЌ㺬ヸ佈ミ㹼ヸ㫈ꗜヘὀգ ĮЈἜգῸգẘգĥЈorazĦЈ佴ミ㫈Ȕ㱬բᾨգ ĽЌ㺬ヸ佈ミ㹼ヸ㫈ꗜヘ῰գ ĴЈῌգₐգὈգǋЈ佴ミ㫈ȣ&#10;₴գ⁀գ ǎЌ㺬ヸ佈ミ㹼ヸ㫈ꗜヘ₈գ ǙЈ⁤գ⅐գῸգǜЈniezabudowanąǓЈ佴ミ㫈ȱⅴգ℀գ ǖЌ㺬ヸ佈ミ㹼ヸ㫈ꗜヘⅈգ ǡЈℤգ∀գₐգǤЈprzyǹЈ佴ミ㫈ȶ∤գ↰գ ǼЌ㺬ヸ佈ミ㹼ヸ㫈ꗜヘ⇸գ ǷЈ⇔գ⊰գ⅐գƊЈulƏЈ佴ミ㫈ȸ⋔գ≠գ ƂЌ㺬ヸ佈ミ㹼ヸ㫈ꗜヘ⊨գ ƝЈ⊄գ⍠գ∀գƐЈ.ƕЈ佴ミ㫈Ⱥ⎄գ⌐գ ƨЌ㺬ヸ佈ミ㹼ヸ㫈ꗜヘ⍘գ ƣЈ⌴գ␠գ⊰գƦЈZamkowejƽЈ佴ミ㫈Ƀ⑄գ⏐գ ưЌ㺬ヸ佈ミ㹼ヸ㫈ꗜヘ␘գ ŋЈ⏴գⓐգ⍠գŎЈ4ŃЈ佴ミ㫈Ʉ⓴գ⒀գ ņЌ㺬ヸ佈ミ㹼ヸ㫈ꗜヘⓈգ őЈ⒤գ▀գ␠գŔЈ,ũЈ佴ミ㫈Ɇ▤գ┰գ ŬЌ㺬ヸ佈ミ㹼ヸ㫈ꗜヘ╸գ ŧЈ╔գ♀գⓐգźЈprzeznaczonąűЈ佴ミ㫈ɓ♤գ◰գ ŴЌ㺬ヸ佈ミ㹼ヸ㫈ꗜヘ☸գ ďЈ☔գ⛰գ▀գĂЈnaćЈ佴ミ㫈ɖ✔գ⚠գ ĚЌ㺬ヸ佈ミ㹼ヸ㫈ꗜヘ⛨գ ĕЈ⛄գ➰գ♀գĨЈparkingįЈ佴ミ㫈ɝ⟔գ❠գ ĢЌ㺬ヸ佈ミ㹼ヸ㫈ꗜヘ➨գ ĽЈ➄գ⡠գ⛰գİЈ,ĵЈ佴ミ㫈ɟ⢄գ⠐գ ǈЌ㺬ヸ佈ミ㹼ヸ㫈ꗜヘ⡘գ ǃЈ⠴գ⤐գ➰գǆЈnaǛЈ佴ミ㫈ɢ ⤴գ⣀գ ǞЌ㺬ヸ佈ミ㹼ヸ㫈ꗜヘ⤈գ ǩЈ⣤գ⧐գ⡠գǬЈpodstawieǣЈ佴ミ㫈ɬ⧴գ⦀գ ǦЌ㺬ヸ佈ミ㹼ヸ㫈ꗜヘ⧈գ ǱЈ⦤գ⪀գ⤐գǴЈ&#10;umowyƉЈ佴ミ㫈ɲ ⪤գ⨰գ ƌЌ㺬ヸ佈ミ㹼ヸ㫈ꗜヘ⩸գ ƇЈ⩔գ⭀գ⧐գƚЈużyczeniaƑЈ佴ミ㫈ɼ⭤գ⫰գ ƔЌ㺬ヸ佈ミ㹼ヸ㫈ꗜヘ⬸գ ƯЈ⬔գ⯰գ⪀գƢЈCRUƧЈ佴ミ㫈ɿⰔգ⮠գ ƺЌ㺬ヸ佈ミ㹼ヸ㫈ꗜヘ⯨գ ƵЈ⯄գⲠգ⭀գňЈ/ōЈ佴ミ㫈ʀⳄգⱐգ ŀЌ㺬ヸ佈ミ㹼ヸ㫈ꗜヘⲘգ śЈⱴգⵐգ⯰գŞЈ1432œЈ佴ミ㫈ʄ⵴գⴀգ ŖЌ㺬ヸ佈ミ㹼ヸ㫈ꗜヘⵈգ šЈⴤգ⸀գⲠգŤЈ/ŹЈ佴ミ㫈ʅ⸤գⶰգ żЌ㺬ヸ佈"/>
        </w:smartTagPr>
        <w:r w:rsidRPr="00361F82">
          <w:rPr>
            <w:rFonts w:ascii="Arial" w:hAnsi="Arial" w:cs="Arial"/>
            <w:sz w:val="22"/>
            <w:szCs w:val="22"/>
          </w:rPr>
          <w:t>1 089,15 m</w:t>
        </w:r>
        <w:r w:rsidRPr="00361F8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61F82">
        <w:rPr>
          <w:rFonts w:ascii="Arial" w:hAnsi="Arial" w:cs="Arial"/>
          <w:sz w:val="22"/>
          <w:szCs w:val="22"/>
        </w:rPr>
        <w:t xml:space="preserve"> wraz z infrastrukturą techniczną. </w:t>
      </w:r>
    </w:p>
    <w:p w:rsidR="002B5CCA" w:rsidRPr="004329DB" w:rsidRDefault="002B5CCA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2B5CCA" w:rsidRPr="00CE2E16" w:rsidRDefault="002B5CCA" w:rsidP="00CF6E0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E2E16">
        <w:rPr>
          <w:rFonts w:ascii="Arial" w:hAnsi="Arial" w:cs="Arial"/>
          <w:b/>
          <w:bCs/>
          <w:sz w:val="22"/>
          <w:szCs w:val="22"/>
          <w:u w:val="single"/>
        </w:rPr>
        <w:t>Wartość Filharmonii Zabrzańskiej:</w:t>
      </w:r>
    </w:p>
    <w:p w:rsidR="002B5CCA" w:rsidRPr="00CE2E16" w:rsidRDefault="002B5CCA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CE2E16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CE2E16" w:rsidRDefault="00517287" w:rsidP="00D8447D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E2E16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D8447D" w:rsidRPr="00CE2E1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E2E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CE2E16" w:rsidRDefault="00446046" w:rsidP="00AC1EA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E2E16">
              <w:rPr>
                <w:rFonts w:ascii="Arial" w:hAnsi="Arial" w:cs="Arial"/>
                <w:b/>
                <w:bCs/>
                <w:sz w:val="22"/>
                <w:szCs w:val="22"/>
              </w:rPr>
              <w:t>10 498 769,34 zł</w:t>
            </w:r>
          </w:p>
        </w:tc>
      </w:tr>
      <w:tr w:rsidR="002B5CCA" w:rsidRPr="00CE2E16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CE2E16" w:rsidRDefault="00D8447D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E2E16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CE2E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CE2E16" w:rsidRDefault="007D60B9" w:rsidP="00AC1EA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E2E16">
              <w:rPr>
                <w:rFonts w:ascii="Arial" w:hAnsi="Arial" w:cs="Arial"/>
                <w:b/>
                <w:bCs/>
                <w:sz w:val="22"/>
                <w:szCs w:val="22"/>
              </w:rPr>
              <w:t>10 498 769,34 zł</w:t>
            </w:r>
          </w:p>
        </w:tc>
      </w:tr>
    </w:tbl>
    <w:p w:rsidR="002B5CCA" w:rsidRPr="00CE2E16" w:rsidRDefault="002B5CCA" w:rsidP="002C5322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5CCA" w:rsidRPr="00CE2E16" w:rsidRDefault="002B5C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2E16">
        <w:rPr>
          <w:rFonts w:ascii="Arial" w:hAnsi="Arial" w:cs="Arial"/>
          <w:sz w:val="22"/>
          <w:szCs w:val="22"/>
        </w:rPr>
        <w:t>Wartość początkowa Filharmonii Zabrzańskiej w porównaniu z informacją poprzednią</w:t>
      </w:r>
      <w:r w:rsidR="007D60B9" w:rsidRPr="00CE2E16">
        <w:rPr>
          <w:rFonts w:ascii="Arial" w:hAnsi="Arial" w:cs="Arial"/>
          <w:sz w:val="22"/>
          <w:szCs w:val="22"/>
        </w:rPr>
        <w:t xml:space="preserve"> nie uległa zmianie</w:t>
      </w:r>
      <w:r w:rsidR="00C247AE" w:rsidRPr="00CE2E16">
        <w:rPr>
          <w:rFonts w:ascii="Arial" w:hAnsi="Arial" w:cs="Arial"/>
          <w:sz w:val="22"/>
          <w:szCs w:val="22"/>
        </w:rPr>
        <w:t>.</w:t>
      </w:r>
    </w:p>
    <w:p w:rsidR="002B5CCA" w:rsidRPr="004329DB" w:rsidRDefault="002B5CCA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05E79" w:rsidRPr="00513AE3" w:rsidRDefault="00705E79" w:rsidP="00705E79">
      <w:pPr>
        <w:pStyle w:val="Nagwek2"/>
        <w:numPr>
          <w:ilvl w:val="1"/>
          <w:numId w:val="86"/>
        </w:numPr>
        <w:tabs>
          <w:tab w:val="left" w:pos="1080"/>
        </w:tabs>
        <w:spacing w:line="360" w:lineRule="auto"/>
        <w:ind w:hanging="1414"/>
        <w:rPr>
          <w:color w:val="365F91"/>
          <w:sz w:val="24"/>
          <w:szCs w:val="24"/>
        </w:rPr>
      </w:pPr>
      <w:bookmarkStart w:id="79" w:name="_Toc446585160"/>
      <w:bookmarkStart w:id="80" w:name="_Toc477774947"/>
      <w:r w:rsidRPr="00513AE3">
        <w:rPr>
          <w:color w:val="365F91"/>
          <w:sz w:val="24"/>
          <w:szCs w:val="24"/>
        </w:rPr>
        <w:t>Obiekty służby zdrowia</w:t>
      </w:r>
      <w:bookmarkEnd w:id="79"/>
      <w:bookmarkEnd w:id="80"/>
      <w:r w:rsidRPr="00513AE3">
        <w:rPr>
          <w:color w:val="365F91"/>
          <w:sz w:val="24"/>
          <w:szCs w:val="24"/>
        </w:rPr>
        <w:t xml:space="preserve"> </w:t>
      </w:r>
    </w:p>
    <w:p w:rsidR="00242C02" w:rsidRPr="004329DB" w:rsidRDefault="00242C02" w:rsidP="005964FF">
      <w:pPr>
        <w:spacing w:line="360" w:lineRule="auto"/>
        <w:ind w:firstLine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D8447D" w:rsidRDefault="002B5CCA" w:rsidP="005964F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D8447D">
        <w:rPr>
          <w:rFonts w:ascii="Arial" w:hAnsi="Arial" w:cs="Arial"/>
          <w:sz w:val="22"/>
          <w:szCs w:val="22"/>
        </w:rPr>
        <w:t>W niniejszym dziale opisane zostaje mienie komunalne Gminy Miejskiej Zabrze w dysponowaniu jednostek służby zdrowia z podziałem na:</w:t>
      </w:r>
    </w:p>
    <w:p w:rsidR="002B5CCA" w:rsidRPr="00705E79" w:rsidRDefault="00F80203" w:rsidP="008E37B9">
      <w:pPr>
        <w:numPr>
          <w:ilvl w:val="0"/>
          <w:numId w:val="60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05E79">
        <w:rPr>
          <w:rFonts w:ascii="Arial" w:hAnsi="Arial" w:cs="Arial"/>
          <w:sz w:val="22"/>
          <w:szCs w:val="22"/>
        </w:rPr>
        <w:t>Szpital Miejski w Zabrzu,</w:t>
      </w:r>
    </w:p>
    <w:p w:rsidR="006A1D40" w:rsidRPr="00D8447D" w:rsidRDefault="006A1D40" w:rsidP="008E37B9">
      <w:pPr>
        <w:numPr>
          <w:ilvl w:val="0"/>
          <w:numId w:val="60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D8447D">
        <w:rPr>
          <w:rFonts w:ascii="Arial" w:hAnsi="Arial" w:cs="Arial"/>
          <w:sz w:val="22"/>
          <w:szCs w:val="22"/>
        </w:rPr>
        <w:t>Przychodnie Publiczne,</w:t>
      </w:r>
    </w:p>
    <w:p w:rsidR="006A1D40" w:rsidRPr="00D8447D" w:rsidRDefault="006A1D40" w:rsidP="008E37B9">
      <w:pPr>
        <w:numPr>
          <w:ilvl w:val="0"/>
          <w:numId w:val="60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D8447D">
        <w:rPr>
          <w:rFonts w:ascii="Arial" w:hAnsi="Arial" w:cs="Arial"/>
          <w:sz w:val="22"/>
          <w:szCs w:val="22"/>
        </w:rPr>
        <w:t>Żłobek Miejski,</w:t>
      </w:r>
    </w:p>
    <w:p w:rsidR="006A1D40" w:rsidRPr="00D8447D" w:rsidRDefault="00F80203" w:rsidP="008E37B9">
      <w:pPr>
        <w:numPr>
          <w:ilvl w:val="0"/>
          <w:numId w:val="60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Izbę</w:t>
      </w:r>
      <w:r w:rsidR="006A1D40" w:rsidRPr="00D8447D">
        <w:rPr>
          <w:rFonts w:ascii="Arial" w:hAnsi="Arial" w:cs="Arial"/>
          <w:sz w:val="22"/>
          <w:szCs w:val="22"/>
        </w:rPr>
        <w:t xml:space="preserve"> Wytrzeźwień.</w:t>
      </w:r>
    </w:p>
    <w:p w:rsidR="006A1D40" w:rsidRPr="004329DB" w:rsidRDefault="006A1D40" w:rsidP="006A1D40">
      <w:pPr>
        <w:spacing w:line="360" w:lineRule="auto"/>
        <w:ind w:left="900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772ADD">
      <w:pPr>
        <w:pStyle w:val="Nagwek3"/>
        <w:numPr>
          <w:ilvl w:val="0"/>
          <w:numId w:val="36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81" w:name="_Toc477774948"/>
      <w:r w:rsidRPr="00443EAE">
        <w:rPr>
          <w:rFonts w:ascii="Arial" w:hAnsi="Arial" w:cs="Arial"/>
          <w:color w:val="365F91"/>
          <w:u w:val="none"/>
        </w:rPr>
        <w:t>Szpital</w:t>
      </w:r>
      <w:r w:rsidR="002305C6">
        <w:rPr>
          <w:rFonts w:ascii="Arial" w:hAnsi="Arial" w:cs="Arial"/>
          <w:color w:val="365F91"/>
          <w:u w:val="none"/>
        </w:rPr>
        <w:t xml:space="preserve"> Miejski w Zabrzu</w:t>
      </w:r>
      <w:bookmarkEnd w:id="81"/>
    </w:p>
    <w:p w:rsidR="002B5CCA" w:rsidRPr="004329DB" w:rsidRDefault="002B5CCA" w:rsidP="00BA2EB5">
      <w:pPr>
        <w:rPr>
          <w:color w:val="FF0000"/>
        </w:rPr>
      </w:pPr>
    </w:p>
    <w:p w:rsidR="00AF5059" w:rsidRPr="008D7D99" w:rsidRDefault="002B5CCA" w:rsidP="00AF5059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C26179">
        <w:rPr>
          <w:rFonts w:ascii="Arial" w:hAnsi="Arial" w:cs="Arial"/>
          <w:sz w:val="22"/>
          <w:szCs w:val="22"/>
        </w:rPr>
        <w:t>Szpital Miejski w Zabrzu Sp. z o.o. jest spółką ze 100 % udziałem Gminy Miejskiej Zabrze</w:t>
      </w:r>
      <w:r w:rsidR="00964BDB" w:rsidRPr="00C26179">
        <w:rPr>
          <w:rFonts w:ascii="Arial" w:hAnsi="Arial" w:cs="Arial"/>
          <w:sz w:val="22"/>
          <w:szCs w:val="22"/>
        </w:rPr>
        <w:t xml:space="preserve">. </w:t>
      </w:r>
      <w:r w:rsidRPr="00C26179">
        <w:rPr>
          <w:rFonts w:ascii="Arial" w:hAnsi="Arial" w:cs="Arial"/>
          <w:sz w:val="22"/>
          <w:szCs w:val="22"/>
        </w:rPr>
        <w:t xml:space="preserve">W celu wykonywania swych zadań statutowych </w:t>
      </w:r>
      <w:r w:rsidR="00964BDB" w:rsidRPr="00C26179">
        <w:rPr>
          <w:rFonts w:ascii="Arial" w:hAnsi="Arial" w:cs="Arial"/>
          <w:sz w:val="22"/>
          <w:szCs w:val="22"/>
        </w:rPr>
        <w:t>wykorzystuje nieruchomości własne oraz nieruchomości udostępnione przez Gminę Miejską Zabrze i</w:t>
      </w:r>
      <w:r w:rsidR="00C26179" w:rsidRPr="00C26179">
        <w:rPr>
          <w:rFonts w:ascii="Arial" w:hAnsi="Arial" w:cs="Arial"/>
          <w:sz w:val="22"/>
          <w:szCs w:val="22"/>
        </w:rPr>
        <w:t> </w:t>
      </w:r>
      <w:r w:rsidR="00964BDB" w:rsidRPr="00C26179">
        <w:rPr>
          <w:rFonts w:ascii="Arial" w:hAnsi="Arial" w:cs="Arial"/>
          <w:sz w:val="22"/>
          <w:szCs w:val="22"/>
        </w:rPr>
        <w:t>Skarb Państwa.</w:t>
      </w:r>
      <w:r w:rsidR="00AF5059" w:rsidRPr="00C26179">
        <w:rPr>
          <w:rFonts w:ascii="Arial" w:hAnsi="Arial" w:cs="Arial"/>
          <w:sz w:val="22"/>
          <w:szCs w:val="22"/>
        </w:rPr>
        <w:t xml:space="preserve"> Na podstawie umowy dzierżawy nr 12/Z/JOFGN/2014</w:t>
      </w:r>
      <w:r w:rsidR="006376DF">
        <w:rPr>
          <w:rFonts w:ascii="Arial" w:hAnsi="Arial" w:cs="Arial"/>
          <w:sz w:val="22"/>
          <w:szCs w:val="22"/>
        </w:rPr>
        <w:t xml:space="preserve"> </w:t>
      </w:r>
      <w:r w:rsidR="00AF5059" w:rsidRPr="00C26179">
        <w:rPr>
          <w:rFonts w:ascii="Arial" w:hAnsi="Arial" w:cs="Arial"/>
          <w:sz w:val="22"/>
          <w:szCs w:val="22"/>
        </w:rPr>
        <w:t xml:space="preserve">zawartej </w:t>
      </w:r>
      <w:r w:rsidR="00AF5059" w:rsidRPr="00C26179">
        <w:rPr>
          <w:rFonts w:ascii="Arial" w:hAnsi="Arial" w:cs="Arial"/>
          <w:sz w:val="22"/>
          <w:szCs w:val="22"/>
        </w:rPr>
        <w:lastRenderedPageBreak/>
        <w:t>z</w:t>
      </w:r>
      <w:r w:rsidR="00C26179" w:rsidRPr="00C26179">
        <w:rPr>
          <w:rFonts w:ascii="Arial" w:hAnsi="Arial" w:cs="Arial"/>
          <w:sz w:val="22"/>
          <w:szCs w:val="22"/>
        </w:rPr>
        <w:t> </w:t>
      </w:r>
      <w:r w:rsidR="00AF5059" w:rsidRPr="00C26179">
        <w:rPr>
          <w:rFonts w:ascii="Arial" w:hAnsi="Arial" w:cs="Arial"/>
          <w:sz w:val="22"/>
          <w:szCs w:val="22"/>
        </w:rPr>
        <w:t>Jednostką Gospodarki Nieruchomościami w Zabrzu dysponuje mieniem komunalnym w</w:t>
      </w:r>
      <w:r w:rsidR="00C26179" w:rsidRPr="00C26179">
        <w:rPr>
          <w:rFonts w:ascii="Arial" w:hAnsi="Arial" w:cs="Arial"/>
          <w:sz w:val="22"/>
          <w:szCs w:val="22"/>
        </w:rPr>
        <w:t> </w:t>
      </w:r>
      <w:r w:rsidR="00AF5059" w:rsidRPr="00C26179">
        <w:rPr>
          <w:rFonts w:ascii="Arial" w:hAnsi="Arial" w:cs="Arial"/>
          <w:sz w:val="22"/>
          <w:szCs w:val="22"/>
        </w:rPr>
        <w:t>postaci obiek</w:t>
      </w:r>
      <w:r w:rsidR="00C26179" w:rsidRPr="00C26179">
        <w:rPr>
          <w:rFonts w:ascii="Arial" w:hAnsi="Arial" w:cs="Arial"/>
          <w:sz w:val="22"/>
          <w:szCs w:val="22"/>
        </w:rPr>
        <w:t>t</w:t>
      </w:r>
      <w:r w:rsidR="00AF5059" w:rsidRPr="00C26179">
        <w:rPr>
          <w:rFonts w:ascii="Arial" w:hAnsi="Arial" w:cs="Arial"/>
          <w:sz w:val="22"/>
          <w:szCs w:val="22"/>
        </w:rPr>
        <w:t>u Centrum Zdrowia Kobiety i Dziecka w Zabrzu</w:t>
      </w:r>
      <w:r w:rsidR="008D7D99">
        <w:rPr>
          <w:rFonts w:ascii="Arial" w:hAnsi="Arial" w:cs="Arial"/>
          <w:sz w:val="22"/>
          <w:szCs w:val="22"/>
        </w:rPr>
        <w:t>.</w:t>
      </w:r>
      <w:r w:rsidR="00C26179">
        <w:rPr>
          <w:rFonts w:ascii="Arial" w:hAnsi="Arial" w:cs="Arial"/>
          <w:color w:val="FF0000"/>
          <w:sz w:val="22"/>
          <w:szCs w:val="22"/>
        </w:rPr>
        <w:t xml:space="preserve"> </w:t>
      </w:r>
      <w:r w:rsidR="008D7D99" w:rsidRPr="008D7D99">
        <w:rPr>
          <w:rFonts w:ascii="Arial" w:hAnsi="Arial" w:cs="Arial"/>
          <w:sz w:val="22"/>
          <w:szCs w:val="22"/>
        </w:rPr>
        <w:t>N</w:t>
      </w:r>
      <w:r w:rsidR="00C26179" w:rsidRPr="008D7D99">
        <w:rPr>
          <w:rFonts w:ascii="Arial" w:hAnsi="Arial" w:cs="Arial"/>
          <w:sz w:val="22"/>
          <w:szCs w:val="22"/>
        </w:rPr>
        <w:t>atomiast na podstawie um</w:t>
      </w:r>
      <w:r w:rsidR="008D7D99" w:rsidRPr="008D7D99">
        <w:rPr>
          <w:rFonts w:ascii="Arial" w:hAnsi="Arial" w:cs="Arial"/>
          <w:sz w:val="22"/>
          <w:szCs w:val="22"/>
        </w:rPr>
        <w:t>ów ustanowienia</w:t>
      </w:r>
      <w:r w:rsidR="00C26179" w:rsidRPr="008D7D99">
        <w:rPr>
          <w:rFonts w:ascii="Arial" w:hAnsi="Arial" w:cs="Arial"/>
          <w:sz w:val="22"/>
          <w:szCs w:val="22"/>
        </w:rPr>
        <w:t xml:space="preserve"> uży</w:t>
      </w:r>
      <w:r w:rsidR="008D7D99" w:rsidRPr="008D7D99">
        <w:rPr>
          <w:rFonts w:ascii="Arial" w:hAnsi="Arial" w:cs="Arial"/>
          <w:sz w:val="22"/>
          <w:szCs w:val="22"/>
        </w:rPr>
        <w:t xml:space="preserve">tkowania Rep. A </w:t>
      </w:r>
      <w:r w:rsidR="00C26179" w:rsidRPr="008D7D99">
        <w:rPr>
          <w:rFonts w:ascii="Arial" w:hAnsi="Arial" w:cs="Arial"/>
          <w:sz w:val="22"/>
          <w:szCs w:val="22"/>
        </w:rPr>
        <w:t>6308/2015</w:t>
      </w:r>
      <w:r w:rsidR="008D7D99" w:rsidRPr="008D7D99">
        <w:rPr>
          <w:rFonts w:ascii="Arial" w:hAnsi="Arial" w:cs="Arial"/>
          <w:sz w:val="22"/>
          <w:szCs w:val="22"/>
        </w:rPr>
        <w:t xml:space="preserve"> oraz Rep. A 6314/2015 Szpital Miejski w Zabrzu</w:t>
      </w:r>
      <w:r w:rsidR="00C26179" w:rsidRPr="008D7D99">
        <w:rPr>
          <w:rFonts w:ascii="Arial" w:hAnsi="Arial" w:cs="Arial"/>
          <w:sz w:val="22"/>
          <w:szCs w:val="22"/>
        </w:rPr>
        <w:t xml:space="preserve"> użytkuje nieruchomości niezabudowan</w:t>
      </w:r>
      <w:r w:rsidR="008D7D99" w:rsidRPr="008D7D99">
        <w:rPr>
          <w:rFonts w:ascii="Arial" w:hAnsi="Arial" w:cs="Arial"/>
          <w:sz w:val="22"/>
          <w:szCs w:val="22"/>
        </w:rPr>
        <w:t>e</w:t>
      </w:r>
      <w:r w:rsidR="00C26179" w:rsidRPr="008D7D99">
        <w:rPr>
          <w:rFonts w:ascii="Arial" w:hAnsi="Arial" w:cs="Arial"/>
          <w:sz w:val="22"/>
          <w:szCs w:val="22"/>
        </w:rPr>
        <w:t xml:space="preserve"> przy ul. Zamkowej 4, przeznaczon</w:t>
      </w:r>
      <w:r w:rsidR="008D7D99" w:rsidRPr="008D7D99">
        <w:rPr>
          <w:rFonts w:ascii="Arial" w:hAnsi="Arial" w:cs="Arial"/>
          <w:sz w:val="22"/>
          <w:szCs w:val="22"/>
        </w:rPr>
        <w:t>e</w:t>
      </w:r>
      <w:r w:rsidR="00C26179" w:rsidRPr="008D7D99">
        <w:rPr>
          <w:rFonts w:ascii="Arial" w:hAnsi="Arial" w:cs="Arial"/>
          <w:sz w:val="22"/>
          <w:szCs w:val="22"/>
        </w:rPr>
        <w:t xml:space="preserve"> na parking.</w:t>
      </w:r>
      <w:r w:rsidR="00AF5059" w:rsidRPr="008D7D99">
        <w:rPr>
          <w:rFonts w:ascii="Arial" w:hAnsi="Arial" w:cs="Arial"/>
          <w:sz w:val="22"/>
          <w:szCs w:val="22"/>
        </w:rPr>
        <w:t xml:space="preserve"> </w:t>
      </w:r>
    </w:p>
    <w:p w:rsidR="00A42531" w:rsidRPr="004329DB" w:rsidRDefault="00A42531" w:rsidP="00A42531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983C19" w:rsidRDefault="00010A0C" w:rsidP="009C74A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83C19">
        <w:rPr>
          <w:rFonts w:ascii="Arial" w:hAnsi="Arial" w:cs="Arial"/>
          <w:b/>
          <w:bCs/>
          <w:sz w:val="22"/>
          <w:szCs w:val="22"/>
          <w:u w:val="single"/>
        </w:rPr>
        <w:t>Wartość obiektu Szpitala</w:t>
      </w:r>
      <w:r w:rsidR="002B5CCA" w:rsidRPr="00983C19">
        <w:rPr>
          <w:rFonts w:ascii="Arial" w:hAnsi="Arial" w:cs="Arial"/>
          <w:b/>
          <w:bCs/>
          <w:sz w:val="22"/>
          <w:szCs w:val="22"/>
          <w:u w:val="single"/>
        </w:rPr>
        <w:t xml:space="preserve"> Miejskie</w:t>
      </w:r>
      <w:r w:rsidRPr="00983C19">
        <w:rPr>
          <w:rFonts w:ascii="Arial" w:hAnsi="Arial" w:cs="Arial"/>
          <w:b/>
          <w:bCs/>
          <w:sz w:val="22"/>
          <w:szCs w:val="22"/>
          <w:u w:val="single"/>
        </w:rPr>
        <w:t>go</w:t>
      </w:r>
      <w:r w:rsidR="002B5CCA" w:rsidRPr="00983C19">
        <w:rPr>
          <w:rFonts w:ascii="Arial" w:hAnsi="Arial" w:cs="Arial"/>
          <w:b/>
          <w:bCs/>
          <w:sz w:val="22"/>
          <w:szCs w:val="22"/>
          <w:u w:val="single"/>
        </w:rPr>
        <w:t xml:space="preserve"> w Zabrzu Sp. z o. o.:</w:t>
      </w:r>
    </w:p>
    <w:p w:rsidR="002B5CCA" w:rsidRPr="00983C19" w:rsidRDefault="002B5CCA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983C19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983C19" w:rsidRDefault="00517287" w:rsidP="00D8447D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83C19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D8447D" w:rsidRPr="00983C1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83C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983C19" w:rsidRDefault="00D8447D" w:rsidP="00AC1EA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83C19">
              <w:rPr>
                <w:rFonts w:ascii="Arial" w:hAnsi="Arial" w:cs="Arial"/>
                <w:b/>
                <w:bCs/>
                <w:sz w:val="22"/>
                <w:szCs w:val="22"/>
              </w:rPr>
              <w:t>74 464 146,52 zł</w:t>
            </w:r>
          </w:p>
        </w:tc>
      </w:tr>
      <w:tr w:rsidR="002B5CCA" w:rsidRPr="00983C19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983C19" w:rsidRDefault="00D8447D" w:rsidP="00AC1EA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83C19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983C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983C19" w:rsidRDefault="00626068" w:rsidP="00626068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3C19">
              <w:rPr>
                <w:rFonts w:ascii="Arial" w:hAnsi="Arial" w:cs="Arial"/>
                <w:b/>
                <w:bCs/>
                <w:sz w:val="22"/>
                <w:szCs w:val="22"/>
              </w:rPr>
              <w:t>36 368 211,69</w:t>
            </w:r>
            <w:r w:rsidR="00010A0C" w:rsidRPr="00983C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2B5CCA" w:rsidRPr="00983C19" w:rsidRDefault="002B5CCA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10A0C" w:rsidRPr="00983C19" w:rsidRDefault="002B5CCA" w:rsidP="005C77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3C19">
        <w:rPr>
          <w:rFonts w:ascii="Arial" w:hAnsi="Arial" w:cs="Arial"/>
          <w:sz w:val="22"/>
          <w:szCs w:val="22"/>
        </w:rPr>
        <w:t xml:space="preserve">W porównaniu z informacją poprzednią wartość początkowa </w:t>
      </w:r>
      <w:r w:rsidR="00010A0C" w:rsidRPr="00983C19">
        <w:rPr>
          <w:rFonts w:ascii="Arial" w:hAnsi="Arial" w:cs="Arial"/>
          <w:sz w:val="22"/>
          <w:szCs w:val="22"/>
        </w:rPr>
        <w:t xml:space="preserve">obiektu </w:t>
      </w:r>
      <w:r w:rsidRPr="00983C19">
        <w:rPr>
          <w:rFonts w:ascii="Arial" w:hAnsi="Arial" w:cs="Arial"/>
          <w:sz w:val="22"/>
          <w:szCs w:val="22"/>
        </w:rPr>
        <w:t>Szpital</w:t>
      </w:r>
      <w:r w:rsidR="00010A0C" w:rsidRPr="00983C19">
        <w:rPr>
          <w:rFonts w:ascii="Arial" w:hAnsi="Arial" w:cs="Arial"/>
          <w:sz w:val="22"/>
          <w:szCs w:val="22"/>
        </w:rPr>
        <w:t>a</w:t>
      </w:r>
      <w:r w:rsidRPr="00983C19">
        <w:rPr>
          <w:rFonts w:ascii="Arial" w:hAnsi="Arial" w:cs="Arial"/>
          <w:sz w:val="22"/>
          <w:szCs w:val="22"/>
        </w:rPr>
        <w:t xml:space="preserve"> Miejskie</w:t>
      </w:r>
      <w:r w:rsidR="00010A0C" w:rsidRPr="00983C19">
        <w:rPr>
          <w:rFonts w:ascii="Arial" w:hAnsi="Arial" w:cs="Arial"/>
          <w:sz w:val="22"/>
          <w:szCs w:val="22"/>
        </w:rPr>
        <w:t>go</w:t>
      </w:r>
      <w:r w:rsidRPr="00983C19">
        <w:rPr>
          <w:rFonts w:ascii="Arial" w:hAnsi="Arial" w:cs="Arial"/>
          <w:sz w:val="22"/>
          <w:szCs w:val="22"/>
        </w:rPr>
        <w:t xml:space="preserve"> w</w:t>
      </w:r>
      <w:r w:rsidR="00010A0C" w:rsidRPr="00983C19">
        <w:rPr>
          <w:rFonts w:ascii="Arial" w:hAnsi="Arial" w:cs="Arial"/>
          <w:sz w:val="22"/>
          <w:szCs w:val="22"/>
        </w:rPr>
        <w:t> </w:t>
      </w:r>
      <w:r w:rsidRPr="00983C19">
        <w:rPr>
          <w:rFonts w:ascii="Arial" w:hAnsi="Arial" w:cs="Arial"/>
          <w:sz w:val="22"/>
          <w:szCs w:val="22"/>
        </w:rPr>
        <w:t xml:space="preserve">Zabrzu Sp. z o.o. </w:t>
      </w:r>
      <w:r w:rsidR="00A14866" w:rsidRPr="00983C19">
        <w:rPr>
          <w:rFonts w:ascii="Arial" w:hAnsi="Arial" w:cs="Arial"/>
          <w:sz w:val="22"/>
          <w:szCs w:val="22"/>
        </w:rPr>
        <w:t xml:space="preserve">zmniejszyła się </w:t>
      </w:r>
      <w:r w:rsidR="00010A0C" w:rsidRPr="00983C19">
        <w:rPr>
          <w:rFonts w:ascii="Arial" w:hAnsi="Arial" w:cs="Arial"/>
          <w:sz w:val="22"/>
          <w:szCs w:val="22"/>
        </w:rPr>
        <w:t xml:space="preserve">o kwotę </w:t>
      </w:r>
      <w:r w:rsidR="00A14866" w:rsidRPr="00983C19">
        <w:rPr>
          <w:rFonts w:ascii="Arial" w:hAnsi="Arial" w:cs="Arial"/>
          <w:sz w:val="22"/>
          <w:szCs w:val="22"/>
        </w:rPr>
        <w:t>38 095 934,83</w:t>
      </w:r>
      <w:r w:rsidR="00010A0C" w:rsidRPr="00983C19">
        <w:rPr>
          <w:rFonts w:ascii="Arial" w:hAnsi="Arial" w:cs="Arial"/>
          <w:sz w:val="22"/>
          <w:szCs w:val="22"/>
        </w:rPr>
        <w:t xml:space="preserve"> zł w związku</w:t>
      </w:r>
      <w:r w:rsidR="00A14866" w:rsidRPr="00983C19">
        <w:rPr>
          <w:rFonts w:ascii="Arial" w:hAnsi="Arial" w:cs="Arial"/>
          <w:sz w:val="22"/>
          <w:szCs w:val="22"/>
        </w:rPr>
        <w:t xml:space="preserve"> z</w:t>
      </w:r>
      <w:r w:rsidR="00010A0C" w:rsidRPr="00983C19">
        <w:rPr>
          <w:rFonts w:ascii="Arial" w:hAnsi="Arial" w:cs="Arial"/>
          <w:sz w:val="22"/>
          <w:szCs w:val="22"/>
        </w:rPr>
        <w:t xml:space="preserve"> </w:t>
      </w:r>
      <w:r w:rsidR="00A14866" w:rsidRPr="00983C19">
        <w:rPr>
          <w:rFonts w:ascii="Arial" w:hAnsi="Arial" w:cs="Arial"/>
          <w:sz w:val="22"/>
          <w:szCs w:val="22"/>
        </w:rPr>
        <w:t xml:space="preserve">przekazaniem części obiektu szpitalnego przy ul. Zamkowej 4 w formie aportu. </w:t>
      </w:r>
    </w:p>
    <w:p w:rsidR="009A372F" w:rsidRPr="004329DB" w:rsidRDefault="009A372F" w:rsidP="003D698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772ADD">
      <w:pPr>
        <w:pStyle w:val="Nagwek3"/>
        <w:numPr>
          <w:ilvl w:val="0"/>
          <w:numId w:val="37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82" w:name="_Toc477774949"/>
      <w:r w:rsidRPr="00443EAE">
        <w:rPr>
          <w:rFonts w:ascii="Arial" w:hAnsi="Arial" w:cs="Arial"/>
          <w:color w:val="365F91"/>
          <w:u w:val="none"/>
        </w:rPr>
        <w:t>Przychodnie Publiczne</w:t>
      </w:r>
      <w:bookmarkEnd w:id="82"/>
    </w:p>
    <w:p w:rsidR="002B5CCA" w:rsidRPr="004329DB" w:rsidRDefault="002B5CCA" w:rsidP="00BA2EB5">
      <w:pPr>
        <w:rPr>
          <w:color w:val="FF0000"/>
        </w:rPr>
      </w:pPr>
    </w:p>
    <w:p w:rsidR="002B5CCA" w:rsidRPr="001C3E64" w:rsidRDefault="002B5CCA" w:rsidP="005964FF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1C3E64">
        <w:rPr>
          <w:rFonts w:ascii="Arial" w:hAnsi="Arial" w:cs="Arial"/>
          <w:sz w:val="22"/>
          <w:szCs w:val="22"/>
        </w:rPr>
        <w:t>W Gminie Miejskiej Zabrze istnieją następujące samodzielne publiczne zakłady opieki zdrowotnej:</w:t>
      </w:r>
    </w:p>
    <w:p w:rsidR="002B5CCA" w:rsidRPr="001C3E64" w:rsidRDefault="00E36620" w:rsidP="00E95A6D">
      <w:pPr>
        <w:pStyle w:val="Tekstpodstawowywcity2"/>
        <w:numPr>
          <w:ilvl w:val="0"/>
          <w:numId w:val="18"/>
        </w:numPr>
        <w:tabs>
          <w:tab w:val="clear" w:pos="1485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1C3E64">
        <w:rPr>
          <w:rFonts w:ascii="Arial" w:hAnsi="Arial" w:cs="Arial"/>
          <w:sz w:val="22"/>
          <w:szCs w:val="22"/>
        </w:rPr>
        <w:t>S. P. </w:t>
      </w:r>
      <w:r w:rsidR="002B5CCA" w:rsidRPr="001C3E64">
        <w:rPr>
          <w:rFonts w:ascii="Arial" w:hAnsi="Arial" w:cs="Arial"/>
          <w:sz w:val="22"/>
          <w:szCs w:val="22"/>
        </w:rPr>
        <w:t>Z</w:t>
      </w:r>
      <w:r w:rsidRPr="001C3E64">
        <w:rPr>
          <w:rFonts w:ascii="Arial" w:hAnsi="Arial" w:cs="Arial"/>
          <w:sz w:val="22"/>
          <w:szCs w:val="22"/>
        </w:rPr>
        <w:t>. </w:t>
      </w:r>
      <w:r w:rsidR="002B5CCA" w:rsidRPr="001C3E64">
        <w:rPr>
          <w:rFonts w:ascii="Arial" w:hAnsi="Arial" w:cs="Arial"/>
          <w:sz w:val="22"/>
          <w:szCs w:val="22"/>
        </w:rPr>
        <w:t>O</w:t>
      </w:r>
      <w:r w:rsidRPr="001C3E64">
        <w:rPr>
          <w:rFonts w:ascii="Arial" w:hAnsi="Arial" w:cs="Arial"/>
          <w:sz w:val="22"/>
          <w:szCs w:val="22"/>
        </w:rPr>
        <w:t>. </w:t>
      </w:r>
      <w:r w:rsidR="002B5CCA" w:rsidRPr="001C3E64">
        <w:rPr>
          <w:rFonts w:ascii="Arial" w:hAnsi="Arial" w:cs="Arial"/>
          <w:sz w:val="22"/>
          <w:szCs w:val="22"/>
        </w:rPr>
        <w:t>Z</w:t>
      </w:r>
      <w:r w:rsidRPr="001C3E64">
        <w:rPr>
          <w:rFonts w:ascii="Arial" w:hAnsi="Arial" w:cs="Arial"/>
          <w:sz w:val="22"/>
          <w:szCs w:val="22"/>
        </w:rPr>
        <w:t>.</w:t>
      </w:r>
      <w:r w:rsidR="002B5CCA" w:rsidRPr="001C3E64">
        <w:rPr>
          <w:rFonts w:ascii="Arial" w:hAnsi="Arial" w:cs="Arial"/>
          <w:sz w:val="22"/>
          <w:szCs w:val="22"/>
        </w:rPr>
        <w:t xml:space="preserve"> Ośrodek Rehabilitacji Dzieci Niepełnosprawnych, który korzysta na podstawie umowy użyczenia z budynku Gminy Miejskiej</w:t>
      </w:r>
      <w:r w:rsidR="009A372F" w:rsidRPr="001C3E64">
        <w:rPr>
          <w:rFonts w:ascii="Arial" w:hAnsi="Arial" w:cs="Arial"/>
          <w:sz w:val="22"/>
          <w:szCs w:val="22"/>
        </w:rPr>
        <w:t xml:space="preserve"> Zabrze przy ulicy </w:t>
      </w:r>
      <w:r w:rsidR="002B5CCA" w:rsidRPr="001C3E64">
        <w:rPr>
          <w:rFonts w:ascii="Arial" w:hAnsi="Arial" w:cs="Arial"/>
          <w:sz w:val="22"/>
          <w:szCs w:val="22"/>
        </w:rPr>
        <w:t>3</w:t>
      </w:r>
      <w:r w:rsidR="00D5317B" w:rsidRPr="001C3E64">
        <w:rPr>
          <w:rFonts w:ascii="Arial" w:hAnsi="Arial" w:cs="Arial"/>
          <w:sz w:val="22"/>
          <w:szCs w:val="22"/>
        </w:rPr>
        <w:t> </w:t>
      </w:r>
      <w:r w:rsidR="002B5CCA" w:rsidRPr="001C3E64">
        <w:rPr>
          <w:rFonts w:ascii="Arial" w:hAnsi="Arial" w:cs="Arial"/>
          <w:sz w:val="22"/>
          <w:szCs w:val="22"/>
        </w:rPr>
        <w:t xml:space="preserve">Maja 10 o łącznej powierzchni użytkowej </w:t>
      </w:r>
      <w:smartTag w:uri="urn:schemas-microsoft-com:office:smarttags" w:element="metricconverter">
        <w:smartTagPr>
          <w:attr w:name="ProductID" w:val="ՠ㤸դ22m2ŕЌ谠բҘŗЈ㳄ヸ悘㰔ヸ买ミ豀բ蹸բ⸨矠ůЈ:y1ŠЈWartośćstŧЈ&#10;y1ŸЈ&#10;ŽЈFilharmoniiŰЈ㳄ヸ推㰔ヸ买ミ㫨դ鋰դ⸨矠ĈЈ佴ミ㫈趔բ躸բďЈ㳄ヸ慸㰔ヸ买ミ蹸բŰդ⸨矠ćЈ㳄ヸ愈㰔ヸ买ミ賸բ踸բ⸨矠 ğЌ㺬ヸ佈ミ㹼ヸ㫈ꗜヘ輀բ ĖЈ軜բ辠բ讘բĭЈ佴ミ㫈赔բ轐բ ĠЌ㺬ヸ佈ミ㹼ヸ㫈ꗜヘ辘բ ĻЈ轴բ逸բ輈բľЈ佴ミ㫈 趬բ迨բ ĵЌ㺬ヸ佈ミ㹼ヸ㫈ꗜヘ逰բ ǌЈ逌բ郐բ辠բǃЈ佴ミ㫈郴բ邀բ ǆЌ㺬ヸ佈ミ㹼ヸ㫈ꗜヘ郈բ ǑЈ邤բ醐բ逸բǔЈZabrzańskiejǫЈ佴ミ㫈!贼բ酀բ ǮЌ㺬ヸ佈ミ㹼ヸ㫈ꗜヘ醈բ ǹЈ酤բ鈨բ郐բǼЈ佴ミ㫈&quot;赼բ釘բ ǳЌ㺬ヸ佈ミ㹼ヸ㫈ꗜヘ鈠բ ƊЈ釼բ錐բ醐բƁЈpoczątkowajƄЈrlue1skiejƛЈ佴ミ㫈◜֑鋀բ ƞЌ㺬ヸ佈ミ㹼ヸ㫈ꗜヘ錈բ ƩЈ鋤բ鐀բ鈨բƬЈ2013ơЈwƢЈ佴ミ㫈㼼բ鎰բƹЈ ken List ƼЌ㺬ヸ佈ミ㹼ヸ㫈ꗜヘ鏸բ ƷЈ鏔բ钘բ錐բŊЈ佴ミ㫈 &#10;鉌բ鑈բ ŁЌ㺬ヸ佈ミ㹼ヸ㫈ꗜヘ钐բ ŘЈ鑬բ锰բ鐀բşЈ佴ミ㫈鍌բ铠բ ŒЌ㺬ヸ佈ミ㹼ヸ㫈ꗜヘ锨բ ŭЈ锄բ闈բ钘բŠЈ佴ミ㫈錴բ镸բ ŧЌ㺬ヸ佈ミ㹼ヸ㫈ꗜヘ闀բ žЈ閜բ陠բ锰բŵЈ佴ミ㫈鉴բ阐բ ĈЌ㺬ヸ佈ミ㹼ヸ㫈ꗜヘ陘բ ăЈ阴բ雸բ闈բĆЈ佴ミ㫈⚄֑隨բ ĝЌ㺬ヸ佈ミ㹼ヸ㫈ꗜヘ雰բ ĔЈ雌բ鞐բ陠բīЈ佴ミ㫈鞴բ靀բ ĮЌ㺬ヸ佈ミ㹼ヸ㫈ꗜヘ鞈բ ĹЈ靤բ飘բ雸բļЈ:ıЈ101tkowaĴЈWartośćstǋЈ.ǌЈ501ǁЈ :ǂЈ佴ミ㫈韌բ颈բ ǙЌ㺬ヸ佈ミ㹼ヸ㫈ꗜヘ飐բ ǐЈ颬բ饰բ鞐բǗЈ佴ミ㫈題բ餠բ ǪЌ㺬ヸ佈ミ㹼ヸ㫈ꗜヘ饨բ ǥЈ饄բ騈բ飘բǸЈ佴ミ㫈頴բ馸բ ǿЌ㺬ヸ佈ミ㹼ヸ㫈ꗜヘ騀բ ǶЈ駜բ骠բ饰բƍЈ佴ミ㫈鎌բ驐բ ƀЌ㺬ヸ佈ミ㹼ヸ㫈ꗜヘ骘բ ƛЈ驴բ鬸բ騈բƞЈ佴ミ㫈❤֑髨բ ƕЌ㺬ヸ佈ミ㹼ヸ㫈ꗜヘ鬰բ ƬЈ鬌բ鯐բ骠բƣЈ佴ミ㫈鯴բ鮀բ ƦЌ㺬ヸ佈ミ㹼ヸ㫈ꗜヘ鯈բ ƱЈ鮤բ鲀բ鬸բƴЈ,ŉЈ佴ミ㫈鲤բ鰰բ ŌЌ㺬ヸ佈ミ㹼ヸ㫈ꗜヘ鱸բ ŇЈ鱔բ鴰բ鯐բŚЈ34şЈ佴ミ㫈鵔բ鳠բ ŒЌ㺬ヸ佈ミ㹼ヸ㫈ꗜヘ鴨բ ŭЈ鴄բ鹠բ鲀բŠЈzłťЈwy1ŦЈ2014ŻЈ佴ミ㫈韴բ鸐բžЈpoczątkowaŵЈ ken List ĈЌ㺬ヸ佈ミ㹼ヸ㫈ꗜヘ鹘բ ăЈ鸴բ黸բ鴰բĆЈ佴ミ㫈 &#10;鷄բ麨բ ĝЌ㺬ヸ佈ミ㹼ヸ㫈ꗜヘ黰բ ĔЈ黌բ龐բ鹠բīЈ佴ミ㫈鵬բ齀բ ĮЌ㺬ヸ佈ミ㹼ヸ㫈ꗜヘ龈բ ĹЈ齤բꀨբ黸բļЈ佴ミ㫈鶄բ鿘բ ĳЌ㺬ヸ佈ミ㹼ヸ㫈ꗜヘꀠբ ǊЈ鿼բꃀբ龐բǁЈ佴ミ㫈⣔֑ꁰբ ǄЌ㺬ヸ佈ミ㹼ヸ㫈ꗜヘꂸբ ǟЈꂔբꅘբꀨբǒЈ佴ミ㫈⠬֑ꄈբ ǩЌ㺬ヸ佈ミ㹼ヸ㫈ꗜヘꅐբ ǠЈꄬբꇰբꃀբǧЈ佴ミ㫈ꈔբꆠբ ǺЌ㺬ヸ佈ミ㹼ヸ㫈ꗜヘꇨբ ǵЈꇄբꌸբꅘբƈЈ:ƍЈ101tkowaƀЈpoczątkowaƇЈ.ƘЈ501ƝЈ :ƞЈ佴ミ㫈ꈬբꋨբ ƕЌ㺬ヸ佈ミ㹼ヸ㫈ꗜヘꌰբ ƬЈꌌբꏐբꇰբƣЈ佴ミ㫈ꊬբꎀբ ƦЌ㺬ヸ佈ミ㹼ヸ㫈ꗜヘꏈբ ƱЈꎤբꑨբꌸբƴЈ佴ミ㫈ꊔբꐘբ ŋЌ㺬ヸ佈ミ㹼ヸ㫈ꗜヘꑠբ łЈꐼբꔀբꏐբřЈ佴ミ㫈鷬բ꒰բ ŜЌ㺬ヸ佈ミ㹼ヸ㫈ꗜヘꓸբ ŗЈꓔբꖘբꑨբŪЈ佴ミ㫈⦴֑ꕈբ šЌ㺬ヸ佈ミ㹼ヸ㫈ꗜヘꖐբ ŸЈꕬբ꘰բꔀբſЈ佴ミ㫈Ꙕբꗠբ ŲЌ㺬ヸ佈ミ㹼ヸ㫈ꗜヘ꘨բ čЈꘄբꛠբꖘբĀЈ,ąЈ佴ミ㫈꜄բꚐբ ĘЌ㺬ヸ佈ミ㹼ヸ㫈ꗜヘꛘբ ēЈꚴբꞐբ꘰բĖЈ34īЈ佴ミ㫈ꞴբꝀբ ĮЌ㺬ヸ佈ミ㹼ヸ㫈ꗜヘꞈբ ĹЈꝤբꣀբꛠբļЈzłıЈzy1ĲЈ&#10;ķЈ佴ミ㫈꟤բꡰբǊЈWartośćǁЈFilharmonii ǄЌ㺬ヸ佈ミ㹼ヸ㫈ꗜヘꢸբ ǟЈꢔբꦀբꞐբǒЈ佴ミ㫈ꠤբꤰբǩЈObiektyst ǬЌ㺬ヸ佈ミ㹼ヸ㫈ꗜヘꥸբ ǧЈ꥔բꨘբꣀբǺЈ佴ミ㫈 &#10;ꉔբ꧈բ ǱЌ㺬ヸ佈ミ㹼ヸ㫈ꗜヘꨐբ ƈЈꧬբꪰբꦀբƏЈ佴ミ㫈ꡌբꩠբ ƂЌ㺬ヸ佈ミ㹼ヸ㫈ꗜヘꪨբ ƝЈꪄբꭈբꨘբƐЈ佴ミ㫈 ꭬բ꫸բ ƗЌ㺬ヸ佈ミ㹼ヸ㫈ꗜヘꭀբ ƮЈ꬜բ갈բꪰբƥЈZabrzańskiejƸЈ佴ミ㫈-⬤֑ꮸբ ƿЌ㺬ヸ佈ミ㹼ヸ㫈ꗜヘ가բ ƶЈꯜբ겠բꭈբōЈ佴ミ㫈/&#10;계բ걐բ ŀЌ㺬ヸ佈ミ㹼ヸ㫈ꗜヘ겘բ śЈ건բ굠բ갈բŞЈporównaniuŕЈ佴ミ㫈:Ꟍբ괐բ ŨЌ㺬ヸ佈ミ㹼ヸ㫈ꗜヘ굘բ ţЈ괴բ그բ겠բŦЈ佴ミ㫈&lt;&#10;긜բ궨բ ŽЌ㺬ヸ佈ミ㹼ヸ㫈ꗜヘ귰բ ŴЈ귌բ꺸բ굠բċЈinformacjąĎЈ佴ミ㫈G&#10;껜բ깨բ ąЌ㺬ヸ佈ミ㹼ヸ㫈ꗜヘ꺰բ ĜЈ꺌բ꽸բ그բēЈpoprzedniąĖЈ佴ミ㫈R⯌֑꼨բ ĭЌ㺬ヸ佈ミ㹼ヸ㫈ꗜヘ꽰բ ĤЈ꽌բ뀐բ꺸բĻЈ佴ミ㫈V뀴բ꿀բ ľЌ㺬ヸ佈ミ㹼ヸ㫈ꗜヘ뀈բ ǉЈ꿤բ냐բ꽸բǌЈzmieniłaǃЈ佴ミ㫈_⩼֑낀բ ǆЌ㺬ヸ佈ミ㹼ヸ㫈ꗜヘ냈բ ǑЈ낤բ녨բ뀐բǔЈ佴ミ㫈b놌բ넘բ ǫЌ㺬ヸ佈ミ㹼ヸ㫈ꗜヘ녠բ ǢЈ넼բ눘բ냐բǹЈ.ǺЈ佴ミ㫈c눼բ뇈բ ǱЌ㺬ヸ佈ミ㹼ヸ㫈ꗜヘ눐բ ƈЈ뇬բ덈բ녨բƏЈ&#10;ƀЈsłużbyistjƇЈzdrowiaƚЈ&#10;y1ƟЈ&#10;ę.ƐЈ佴ミ㫈늼բ닸բ ƗЌ㺬ヸ佈ミ㹼ヸ㫈ꗜヘ덀բ ƮЈ댜բ됈բ눘բƥЈ佴ミ㫈ꤌբ뎸բƸЈniniejszym ƿЌ㺬ヸ佈ミ㹼ヸ㫈ꗜヘ됀բ ƶЈ돜բ뒠բ덈բōЈ佴ミ㫈 뉔բ두բ ŀЌ㺬ヸ佈ミ㹼ヸ㫈ꗜヘ뒘բ śЈ둴բ딸բ됈բŞЈ佴ミ㫈뉼բ듨բ ŕЌ㺬ヸ佈ミ㹼ヸ㫈ꗜヘ따բ ŬЈ딌բ뗐բ뒠բţЈ佴ミ㫈ⴴ֑떀բ ŦЌ㺬ヸ佈ミ㹼ヸ㫈ꗜヘ뗈բ űЈ떤բ뚸բ딸բŴЈdzialeċЈopisaneĎЈ佴ミ㫈늤բ뙨բ ąЌ㺬ヸ佈ミ㹼ヸ㫈ꗜヘ뚰բ ĜЈ뚌բ띸բ뗐բēЈ佴ミ㫈ⷜ֑뜨բĖЈPubliczne ĭЌ㺬ヸ佈ミ㹼ヸ㫈ꗜヘ띰բ ĤЈ띌բ렐բ뚸բĻЈ佴ミ㫈&#10;뎔բ럀բ ľЌ㺬ヸ佈ミ㹼ヸ㫈ꗜヘ레բ ǉЈ럤բ뢨բ띸բǌЈ佴ミ㫈뗴բ롘բ ǃЌ㺬ヸ佈ミ㹼ヸ㫈ꗜヘ뢠բ ǚЈ롼բ륀բ렐բǑЈ佴ミ㫈똜բ룰բ ǔЌ㺬ヸ佈ミ㹼ヸ㫈ꗜヘ뤸բ ǯЈ뤔բ맘բ뢨բǢЈ佴ミ㫈맼բ릈բ ǹЌ㺬ヸ佈ミ㹼ヸ㫈ꗜヘ말բ ǰЈ리բ몘բ륀բǷЈzostajeƊЈ佴ミ㫈%몼բ멈բ ƁЌ㺬ヸ佈ミ㹼ヸ㫈ꗜヘ몐բ ƘЈ멬բ뭘բ맘բƟЈmienieƒЈ佴ミ㫈, 뭼բ묈բ ƩЌ㺬ヸ佈ミ㹼ヸ㫈ꗜヘ뭐բ ƠЈ묬բ반բ몘բƧЈkomunalneƺЈ佴ミ㫈6⺬֑믈բ ƱЌ㺬ヸ佈ミ㹼ヸ㫈ꗜヘ밐բ ňЈ믬բ벰բ뭘բŏЈ佴ミ㫈&lt; 볔բ뱠բ łЌ㺬ヸ佈ミ㹼ヸ㫈ꗜヘ벨բ ŝЈ버բ뵰բ반բŐЈMiejskiejŗЈ佴ミ㫈F붔բ봠բ ŪЌ㺬ヸ佈ミ㹼ヸ㫈ꗜヘ뵨բ ťЈ뵄բ븰բ벰բŸЈZabrzeſЈ佴ミ㫈M⽔֑뷠բ ŲЌ㺬ヸ佈ミ㹼ヸ㫈ꗜヘ븨բ čЈ븄բ뻈բ뵰բĀЈ佴ミ㫈N뻬բ빸բ ćЌ㺬ヸ佈ミ㹼ヸ㫈ꗜヘ뻀բ ĞЈ뺜բ뽸բ븰բĕЈ ĖЈ佴ミ㫈O뾜բ뼨բ ĭЌ㺬ヸ佈ミ㹼ヸ㫈ꗜヘ뽰բ ĤЈ뽌բ쀸բ뻈բĻЈdysponowaniuľЈ佴ミ㫈\ 쁜բ뿨բ ĵЌ㺬ヸ佈ミ㹼ヸ㫈ꗜヘ쀰բ ǌЈ쀌բ샸բ뽸բǃЈjednostekǆЈ佴ミ㫈f서բ삨բ ǝЌ㺬ヸ佈ミ㹼ヸ㫈ꗜヘ샰բ ǔЈ샌բ솸բ쀸բǫЈsłużbyǮЈ佴ミ㫈m쇜բ셨բ ǥЌ㺬ヸ佈ミ㹼ヸ㫈ꗜヘ솰բ ǼЈ소բ쉸բ샸բǳЈzdrowiaǶЈ佴ミ㫈u슜բ숨բ ƍЌ㺬ヸ佈ミ㹼ヸ㫈ꗜヘ쉰բ ƄЈ쉌բ쌨բ솸բƛЈzƜЈ佴ミ㫈w 썌բ싘բ ƓЌ㺬ヸ佈ミ㹼ヸ㫈ꗜヘ쌠բ ƪЈ싼բ쏨բ쉸բơЈpodziałemƤЈ佴ミ㫈쐌բ쎘բ ƻЌ㺬ヸ佈ミ㹼ヸ㫈ꗜヘ쏠բ ƲЈ쎼բ쒘բ쌨բŉЈnaŊЈ佴ミ㫈쒼բ쑈բ ŁЌ㺬ヸ佈ミ㹼ヸ㫈ꗜヘ쒐բ ŘЈ쑬բ안բ쏨բşЈ:ŐЈ佴ミ㫈앬բ쓸բ ŗЌ㺬ヸ佈ミ㹼ヸ㫈ꗜヘ앀բ ŮЈ씜բ외բ쒘բťЈ&#10;ŦЈ&#10;y1ŻЈ,żЈ&#10;pitale,&#10;uųЈ,pitale,&#10;uŶЈ佴ミ㫈욜բ온բ čЌ㺬ヸ佈ミ㹼ヸ㫈ꗜヘ왰բ ĄЈ왌բ윸բ안բěЈSzpitaleĞЈ佴ミ㫈 얜բ웨բ ĕЌ㺬ヸ佈ミ㹼ヸ㫈ꗜヘ윰բ ĬЈ윌բ쟐բ외բģЈ佴ミ㫈&#10;얄բ잀բ ĦЌ㺬ヸ佈ミ㹼ヸ㫈ꗜヘ쟈բ ıЈ잤բ좸բ윸բĴЈPrzychodnieǋЈMiejskistǎЈ佴ミ㫈쟴բ졨բ ǅЌ㺬ヸ佈ミ㹼ヸ㫈ꗜヘ좰բ ǜЈ좌բ쥐բ쟐բǓЈ佴ミ㫈&#10; 뜄բ준բ ǖЌ㺬ヸ佈ミ㹼ヸ㫈ꗜヘ쥈բ ǡЈ줤բ짨բ좸բǤЈ佴ミ㫈엜բ즘բ ǻЌ㺬ヸ佈ミ㹼ヸ㫈ꗜヘ짠բ ǲЈ즼բ쪀բ쥐բƉЈ佴ミ㫈어բ쨰բ ƌЌ㺬ヸ佈ミ㹼ヸ㫈ꗜヘ쩸բ ƇЈ쩔բ쭨բ짨բƚЈŻłobekneeƑЈWytrzeźwieńƔЈ佴ミ㫈쪤բ쬘բ ƫЌ㺬ヸ佈ミ㹼ヸ㫈ꗜヘ쭠բ ƢЈ쬼բ찀բ쪀բƹЈ佴ミ㫈제բ쮰բ ƼЌ㺬ヸ佈ミ㹼ヸ㫈ꗜヘ쯸բ ƷЈ쯔բ처բ쭨բŊЈ佴ミ㫈ㅴ֑챈բ ŁЌ㺬ヸ佈ミ㹼ヸ㫈ꗜヘ첐բ ŘЈ챬բ촰բ찀բşЈ佴ミ㫈イ֑쳠բ ŒЌ㺬ヸ佈ミ㹼ヸ㫈ꗜヘ촨բ ŭЈ촄բ츘բ처բŠЈIzbakiŧЈ&#10;pitale&#10;źЈ佴ミ㫈쵔բ췈բ űЌ㺬ヸ佈ミ㹼ヸ㫈ꗜヘ츐բ ĈЈ췬բ캰բ촰բďЈ佴ミ㫈쫌բ칠բ ĂЌ㺬ヸ佈ミ㹼ヸ㫈ꗜヘ캨բ ĝЈ캄բ콈բ츘բĐЈ佴ミ㫈㈴֑컸բ ėЌ㺬ヸ佈ミ㹼ヸ㫈ꗜヘ콀բ ĮЈ켜բ쿠բ캰բĥЈ佴ミ㫈⿬֑쾐բ ĸЌ㺬ヸ佈ミ㹼ヸ㫈ꗜヘ쿘բ ĳА쾴բ턀բ콈բǉЈ&#10;y1ǊЈwy1ǏЈSzpitalst.ǂЈSzpitaleeń.ǙЈ佴ミ㫈퀌բ킰բ ǜЌ㺬ヸ佈ミ㹼ヸ㫈ꗜヘ탸բ ǗЈ탔բ퇀բ쿠բǪЈ佴ミ㫈큤բ텰բǡЈWartośćst ǤЌ㺬ヸ佈ミ㹼ヸ㫈ꗜヘ톸բ ǿЈ톔բ퉘բ턀բǲЈ佴ミ㫈 ㋼֑툈բ ƉЌ㺬ヸ佈ミ㹼ヸ㫈ꗜヘ퉐բ ƀЈ투բ퍀բ퇀բƇЈMiejskiƚЈZabrzueƑЈ佴ミ㫈쵼բ티բ ƔЌ㺬ヸ佈ミ㹼ヸ㫈ꗜヘ팸բ ƯЈ팔բ폘բ퉘բƢЈ佴ミ㫈퀼բ펈բ ƹЌ㺬ヸ佈ミ㹼ヸ㫈ꗜヘ폐բ ưЈ펬բ푰բ퍀բƷЈ佴ミ㫈 퉼բ퐠բ ŊЌ㺬ヸ佈ミ㹼ヸ㫈ꗜヘ푨բ ŅЈ푄բ픈բ폘բŘЈ佴ミ㫈퀤բ풸բ şЌ㺬ヸ佈ミ㹼ヸ㫈ꗜヘ픀բ ŖЈ퓜բ햠բ푰բŭЈ佴ミ㫈튤բ핐բ ŠЌ㺬ヸ佈ミ㹼ヸ㫈ꗜヘ햘բ ŻЈ해բ호բ픈բžЈ佴ミ㫈㔄֑헨բ ŵЌ㺬ヸ佈ミ㹼ヸ㫈ꗜヘ혰բ ČЈ혌բ훐բ햠բăЈ佴ミ㫈㑜֑횀բ ĆЌ㺬ヸ佈ミ㹼ヸ㫈ꗜヘ훈բ đЈ횤բ흨բ호բĔЈ佴ミ㫈㎤֑휘բ īЌ㺬ヸ佈ミ㹼ヸ㫈ꗜヘ흠բ ĢЈ휼բբ훐բĹЈ佴ミ㫈 բힰբ ļЌ㺬ヸ佈ミ㹼ヸ㫈ꗜヘퟸբ ķЈퟔբբ흨բǊЈoǏЈ佴ミ㫈!բբ ǂЌ㺬ヸ佈ミ㹼ヸ㫈ꗜヘբ ǝЈբբբǐЈ.ǕЈ佴ミ㫈&quot;բբ ǨЌ㺬ヸ佈ミ㹼ヸ㫈ꗜヘբ ǣЈբբբǦЈoǻЈ佴ミ㫈䁄գբ ǾЌ㺬ヸ佈ミ㹼ヸ㫈ꗜヘբ ƉЈբ䃈գ㺰գƌЈ ƁЈ佴ミ㫈%բբ ƄЌ㺬ヸ佈ミ㹼ヸ㫈ꗜヘբ ƟЈբբբƒЈjestƗЈ佴ミ㫈*բբ ƪЌ㺬ヸ佈ミ㹼ヸ㫈ꗜヘբ ƥЈբբբƸЈspółkąƿЈ佴ミ㫈1բբ ƲЌ㺬ヸ佈ミ㹼ヸ㫈ꗜヘբ ōЈբբբŀЈzeŅЈ佴ミ㫈4բբ ŘЌ㺬ヸ佈ミ㹼ヸ㫈ꗜヘբ œЈբբբŖЈ100ūЈ佴ミ㫈8բբ ŮЌ㺬ヸ佈ミ㹼ヸ㫈ꗜヘբ ŹЈբբբżЈ%űЈ佴ミ㫈:բբ ŴЌ㺬ヸ佈ミ㹼ヸ㫈ꗜヘբ ďЈբբբĂЈudziałemęЈ佴ミ㫈Cբբ ĜЌ㺬ヸ佈ミ㹼ヸ㫈ꗜヘբ ėЈբբբĪЈ&#10;GminyįЈ佴ミ㫈I բբ ĢЌ㺬ヸ佈ミ㹼ヸ㫈ꗜヘբ ĽЈբբբİЈMiejskiejķЈ佴ミ㫈Sբբ ǊЌ㺬ヸ佈ミ㹼ヸ㫈ꗜヘբ ǅЈբբբǘЈZabrzeǟЈ佴ミ㫈Yբբ ǒЌ㺬ヸ佈ミ㹼ヸ㫈ꗜヘբ ǭЈբբբǠЈ,ǥЈ佴ミ㫈[բբ ǸЌ㺬ヸ佈ミ㹼ヸ㫈ꗜヘբ ǳЈբբբǶЈ&#10;któraƋЈ佴ミ㫈aբբ ƎЌ㺬ヸ佈ミ㹼ヸ㫈ꗜヘբ ƙЈբբբƜЈpowstałaƓЈ佴ミ㫈jբբ ƖЌ㺬ヸ佈ミ㹼ヸ㫈ꗜヘբ ơЈբբբƤЈ5ƹЈ佴ミ㫈lբբ ƼЌ㺬ヸ佈ミ㹼ヸ㫈ꗜヘբ ƷЈբբբŊЈwrześniaŁЈ佴ミ㫈uբբ ńЌ㺬ヸ佈ミ㹼ヸ㫈ꗜヘբ şЈբբբŒЈ2008ŗЈ佴ミ㫈zբբ ŪЌ㺬ヸ佈ミ㹼ヸ㫈ꗜヘբ ťЈբբբŸЈrŽЈ佴ミ㫈{բբ ŰЌ㺬ヸ佈ミ㹼ヸ㫈ꗜヘբ ċЈբբբĎЈ.ăЈ佴ミ㫈}բբ ĆЌ㺬ヸ佈ミ㹼ヸ㫈ꗜヘբ đЈբբբĔЈnaĩЈ佴ミ㫈 բբ ĬЌ㺬ヸ佈ミ㹼ヸ㫈ꗜヘբ ħЈբբբĺЈpodstawieıЈ佴ミ㫈բբ ĴЌ㺬ヸ佈ミ㹼ヸ㫈ꗜヘբ ǏЈբբբǂЈaktuǇЈ佴ミ㫈բբ ǚЌ㺬ヸ佈ミ㹼ヸ㫈ꗜヘբ ǕЈբբբǨЈnotarialnegoǯЈ佴ミ㫈բբ ǢЌ㺬ヸ佈ミ㹼ヸ㫈ꗜヘբ ǽЈբբբǰЈ.ǵЈ佴ミ㫈բբ ƈЌ㺬ヸ佈ミ㹼ヸ㫈ꗜヘբ ƃЈբբբƆЈDziałalnośćƝЈ佴ミ㫈© բբ ƐЌ㺬ヸ佈ミ㹼ヸ㫈ꗜヘբ ƫЈբբբƮЈlecznicząƥЈ佴ミ㫈³&#10;բբ ƸЌ㺬ヸ佈ミ㹼ヸ㫈ꗜヘբ ƳЈբբբƶЈrozpoczęłaōЈ佴ミ㫈¾բբ ŀЌ㺬ヸ佈ミ㹼ヸ㫈ꗜヘբ śЈբբբŞЈ1œЈ佴ミ㫈À բբ ŖЌ㺬ヸ佈ミ㹼ヸ㫈ꗜヘբ šЈբբբŤЈlistopadaŻЈ佴ミ㫈Êբբ žЌ㺬ヸ佈ミ㹼ヸ㫈ꗜヘբ ĉЈբբբČЈ2009āЈ佴ミ㫈Ïբբ ĄЌ㺬ヸ佈ミ㹼ヸ㫈ꗜヘբ ğЈբբբĒЈrėЈ佴ミ㫈Ðբբ ĪЌ㺬ヸ佈ミ㹼ヸ㫈ꗜヘբ ĥЈբբբĸЈ.ĽЌ䐐к ÿĂćČđĘěııĹĺĽľŁńŇňŐŕŘśŞťŮűŸžƒƒˆˇˉˉ˘˝ππ–—‘‚“„†•……‰‰‹›€€™™ΩΩ∂∂∆∆∏∏∑∑∕∕∙√∞∞∫∫≈≈≠≠≤≥◊◊ﬁﬂǅЈ佴ミ㫈Òբբ ǘЌ㺬ヸ佈ミ㹼ヸ㫈ꗜヘբ ǓЈբբբǖЈwǫЈ佴ミ㫈Ôբբ ǮЌ㺬ヸ佈ミ㹼ヸ㫈ꗜヘբ ǹЈբբբǼЈobiekcieǳЈ佴ミ㫈Ýբբ ǶЌ㺬ヸ佈ミ㹼ヸ㫈ꗜヘբ ƁЈբբբƄЈbyłegoƛЈ佴ミ㫈äբբ ƞЌ㺬ヸ佈ミ㹼ヸ㫈ꗜヘբ ƩЈբբբƬЈSzpitalaƣЈ佴ミ㫈í&#10;բբ ƦЌ㺬ヸ佈ミ㹼ヸ㫈ꗜヘբ ƱЈբբբƴЈGórniczegoŋЈ佴ミ㫈øբբ ŎЌ㺬ヸ佈ミ㹼ヸ㫈ꗜヘբ řЈբբբŜЈwőЈ佴ミ㫈úբբ ŔЌ㺬ヸ佈ミ㹼ヸ㫈ꗜヘբ ůЈբբբŢЈZabrzuŹЈ佴ミ㫈Āբբ żЌ㺬ヸ佈ミ㹼ヸ㫈ꗜヘբ ŷЈբբբĊЈ-ďЈ佴ミ㫈āբբ ĂЌ㺬ヸ佈ミ㹼ヸ㫈ꗜヘբ ĝЈբբբĐЈBiskupicachėЈ佴ミ㫈테բբ ĪЌ㺬ヸ佈ミ㹼ヸ㫈ꗜヘ䃀գ ĥЈ ken ListĸЈwĽЈ佴ミ㫈Ďբբ İЌ㺬ヸ佈ミ㹼ヸ㫈ꗜヘբ ǋЈբբբǎЈWǃЈ佴ミ㫈Đբբ ǆЌ㺬ヸ佈ミ㹼ヸ㫈ꗜヘբ ǑЈբ呂բբǔЈceluǩЈ佴ミ㫈ĕ捻բ擄բ ǬЌ㺬ヸ佈ミ㹼ヸ㫈ꗜヘ兩բ ǧЈ凜բ懲բբǺЈwykonywaniaǱЈ佴ミ㫈ġ賓բ藺բ ǴЌ㺬ヸ佈ミ㹼ヸ㫈ꗜヘ器բ ƏЈ﨔բ﫰բ呂բƂЈ&#10;swychƇЈ佴ミ㫈ħﬔբ猪բ ƚЌ㺬ヸ佈ミ㹼ヸ㫈ꗜヘ﫨բ ƕЈ醙բﮠբ懲բƨЈ&#10;zadańƭЈ佴ミ㫈ĭ﯄բﭐբ ƠЌ㺬ヸ佈ミ㹼ヸ㫈ꗜヘﮘբ ƻЈﭴբﱠբ﫰բƾЈstatutowychƵЈ佴ミ㫈Ĺﲄբﰐբ ňЌ㺬ヸ佈ミ㹼ヸ㫈ꗜヘﱘբ ŃЈﰴբﴠբﮠբņЈSzpitalŝЈ佴ミ㫈Ł﵄բﳐբ ŐЌ㺬ヸ佈ミ㹼ヸ㫈ꗜヘﴘբ ūЈﳴբ﷠բﱠբŮЈMiejskiťЈ佴ミ㫈ŉ︄բ﶐բ ŸЌ㺬ヸ佈ミ㹼ヸ㫈ꗜヘ﷘բ ųЈﶴբﺐբﴠբŶЈwċЈ佴ミ㫈ŋﺴբ﹀բ ĎЌ㺬ヸ佈ミ㹼ヸ㫈ꗜヘﺈբ ęЈ﹤բｐբ﷠բĜЈZabrzuēЈ佴ミ㫈Œ ｴբ＀բ ĖЌ㺬ヸ佈ミ㹼ヸ㫈ꗜヘｈբ ġЈＤբգﺐբĤЈdysponujeĻЈ佴ミ㫈Ŝࢤբ￀բ ľЌ㺬ヸ佈ミ㹼ヸ㫈ꗜヘգ ǉЈ￤բ¨գｐբǌЈ佴ミ㫈ū&#10;ÌգXգ ǃЌ㺬ヸ佈ミ㹼ヸ㫈ꗜヘ գ ǚЈ|գŨգգǑЈzabudowanąǔЈ佴ミ㫈ŶƌգĘգ ǫЌ㺬ヸ佈ミ㹼ヸ㫈ꗜヘŠգ ǢЈļգȘգ¨գǹЈprzyǺЈ佴ミ㫈Żȼգǈգ ǱЌ㺬ヸ佈ミ㹼ヸ㫈ꗜヘȐգ ƈЈǬգˈգŨգƏЈulƀЈ佴ミ㫈Žˬգɸգ ƇЌ㺬ヸ佈ミ㹼ヸ㫈ꗜヘˀգ ƞЈʜգ͸գȘգƕЈ.ƖЈ佴ミ㫈ſΜգ̨գ ƭЌ㺬ヸ佈ミ㹼ヸ㫈ꗜヘͰգ ƤЈ͌գиգˈգƻЈZamkowejƾЈ佴ミ㫈ƈќգϨգ ƵЌ㺬ヸ佈ミ㹼ヸ㫈ꗜヘаգ ŌЈЌգӨգ͸գŃЈ4ńЈ佴ミ㫈ƊԌգҘգ śЌ㺬ヸ佈ミ㹼ヸ㫈ꗜヘӠգ ŒЈҼգ֘գиգũЈnaŪЈ佴ミ㫈ƍ ּգՈգ šЌ㺬ヸ佈ミ㹼ヸ㫈ꗜヘ֐գ ŸЈլգ٘գӨգſЈpodstawieŲЈ佴ミ㫈Ɨټգ؈գ ĉЌ㺬ヸ佈ミ㹼ヸ㫈ꗜヘِգ ĀЈجգ܈գ֘գćЈ&#10;umowyĘЈ佴ミ㫈Ɲܬգڸգ ğЌ㺬ヸ佈ミ㹼ヸ㫈ꗜヘ܀գ ĖЈۜգ߈գ٘գĭЈustanowieniaĠЈ佴ミ㫈ƪ߬գݸգ ħЌ㺬ヸ佈ミ㹼ヸ㫈ꗜヘ߀գ ľЈޜգ࢈գ܈գĵЈużytkowaniaǈЈ佴ミ㫈ƶࢬգ࠸գ ǏЌ㺬ヸ佈ミ㹼ヸ㫈ꗜヘࢀգ ǆЈ࡜գसգ߈գǝЈRepǞЈ佴ミ㫈ƹड़գࣨգ ǕЌ㺬ヸ佈ミ㹼ヸ㫈ꗜヘरգ ǬЈऌգ২գ࢈գǣЈ.ǤЈ佴ミ㫈ƻ਌գঘգ ǻЌ㺬ヸ佈ミ㹼ヸ㫈ꗜヘৠգ ǲЈ়գઘգसգƉЈ&#10;11507ƊЈ佴ミ㫈ǀ઼գੈգ ƁЌ㺬ヸ佈ミ㹼ヸ㫈ꗜヘઐգ ƘЈ੬գୈգ২գƟЈ/ƐЈ佴ミ㫈ǁ୬գ૸գ ƗЌ㺬ヸ佈ミ㹼ヸ㫈ꗜヘୀգ ƮЈଜգ௸գઘգƥЈ2012ƦЈ佴ミ㫈ǆజգநգ ƽЌ㺬ヸ佈ミ㹼ヸ㫈ꗜヘ௰գ ƴЈௌգನգୈգŋЈzŌЈ佴ミ㫈ǈೌգౘգ ŃЌ㺬ヸ佈ミ㹼ヸ㫈ꗜヘಠգ ŚЈ౼գ൘գ௸գőЈdniaŒЈ佴ミ㫈Ǎർգഈգ ũЌ㺬ヸ佈ミ㹼ヸ㫈ꗜヘ൐գ ŠЈബգจգನգŧЈ27ŸЈ佴ミ㫈Ǐฬգමգ ſЌ㺬ヸ佈ミ㹼ヸ㫈ꗜヘ฀գ ŶЈොգຸգ൘գčЈ.ĎЈ佴ミ㫈ǐໜգ๨գ ąЌ㺬ヸ佈ミ㹼ヸ㫈ꗜヘະգ ĜЈຌգཨգจգēЈ12ĔЈ佴ミ㫈ǒྌգ༘գ īЌ㺬ヸ佈ミ㹼ヸ㫈ꗜヘའգ ĢЈ༼գဘգຸգĹЈ.ĺЈ佴ミ㫈Ǔြգ࿈գ ıЌ㺬ヸ佈ミ㹼ヸ㫈ꗜヘတգကЀ ǈЈ࿬գ჈գཨգǏЈ2012ǀЈ佴ミ㫈ǘწգၸգ ǇЌ㺬ヸ佈ミ㹼ヸ㫈ꗜヘჀգ ǞЈႜգᅸգဘգǕЈrǖЈ佴ミ㫈Ǚᆜգᄨգ ǭЌ㺬ヸ佈ミ㹼ヸ㫈ꗜヘᅰգ ǤЈᅌգረգ჈գǻЈ.ǼЈ佴ミ㫈Ǜቌգᇘգ ǳЌ㺬ヸ佈ミ㹼ヸ㫈ꗜヘሠգ ƊЈᇼգየգᅸգƁЈzawartejƄЈ佴ミ㫈Ǥጌգኘգ ƛЌ㺬ヸ佈ミ㹼ヸ㫈ꗜヘዠգ ƒЈኼգ᎘գረգƩЈnaƪЈ佴ミ㫈ǧᎼգፈգ ơЌ㺬ヸ佈ミ㹼ヸ㫈ꗜヘ᎐գ ƸЈ፬գᑈգየգƿЈ&#10;okresưЈ佴ミ㫈ǭᑬգᏸգ ƷЌ㺬ヸ佈ミ㹼ヸ㫈ꗜヘᑀգ ŎЈᐜգᓸգ᎘գŅЈodņЈ佴ミ㫈ǰᔜգᒨգ ŝЌ㺬ヸ佈ミ㹼ヸ㫈ꗜヘᓰգ ŔЈᓌգᖨգᑈգūЈ01ŬЈ佴ミ㫈ǲᗌգᕘգ ţЌ㺬ヸ佈ミ㹼ヸ㫈ꗜヘᖠգ źЈᕼգᙘգᓸգűЈ.ŲЈ佴ミ㫈ǳᙼգᘈգ ĉЌ㺬ヸ佈ミ㹼ヸ㫈ꗜヘᙐգ ĀЈᘬգᜈգᖨգćЈ01ĘЈ佴ミ㫈ǵᜬգᚸգ ğЌ㺬ヸ佈ミ㹼ヸ㫈ꗜヘᜀգ ĖЈᛜգីգᙘգĭЈ.ĮЈ佴ミ㫈Ƕៜգᝨգ ĥЌ㺬ヸ佈ミ㹼ヸ㫈ꗜヘឰգ ļЈឌգᡨգᜈգĳЈ2013ĴЈ佴ミ㫈ǻᢌգ᠘գ ǋЌ㺬ヸ佈ミ㹼ヸ㫈ꗜヘᡠգ ǂЈᠼգᤘգីգǙЈrǚЈ佴ミ㫈Ǽ᤼գᣈգ ǑЌ㺬ヸ佈ミ㹼ヸ㫈ꗜヘᤐգ ǨЈᣬգᧈգᡨգǯЈ.ǠЈ佴ミ㫈Ǿ᧬գ᥸գ ǧЌ㺬ヸ佈ミ㹼ヸ㫈ꗜヘᧀգ ǾЈᦜգ᩸գᤘգǵЈdoǶЈ佴ミ㫈ȁ᪜գᨨգ ƍЌ㺬ヸ佈ミ㹼ヸ㫈ꗜヘᩰգ ƄЈᩌգᬨգᧈգƛЈ01ƜЈ佴ミ㫈ȃᭌգ᫘գ ƓЌ㺬ヸ佈ミ㹼ヸ㫈ꗜヘᬠգ ƪЈ᫼գᯘգ᩸գơЈ.ƢЈ佴ミ㫈Ȅ᯼գᮈգ ƹЌ㺬ヸ佈ミ㹼ヸ㫈ꗜヘᯐգ ưЈᮬգᲈգᬨգƷЈ01ňЈ佴ミ㫈ȆᲬգ᰸գ ŏЌ㺬ヸ佈ミ㹼ヸ㫈ꗜヘᲀգ ņЈᱜգᴸգᯘգŝЈ.ŞЈ佴ミ㫈ȇᵜգ᳨գ ŕЌ㺬ヸ佈ミ㹼ヸ㫈ꗜヘᴰգ ŬЈᴌգᷨգᲈգţЈ2023ŤЈ佴ミ㫈ȌḌգᶘգ ŻЌ㺬ヸ佈ミ㹼ヸ㫈ꗜヘᷠգ ŲЈᶼգẘգᴸգĉЈrĊЈ佴ミ㫈ȍẼգṈգ āЌ㺬ヸ佈ミ㹼ヸ㫈ꗜヘẐգ ĘЈṬգὈգᷨգğЈ.ĐЈ佴ミ㫈ȏὬգỸգ ėЌ㺬ヸ佈ミ㹼ヸ㫈ꗜヘὀգ ĮЈἜգῸգẘգĥЈorazĦЈ佴ミ㫈Ȕ㱬բᾨգ ĽЌ㺬ヸ佈ミ㹼ヸ㫈ꗜヘ῰գ ĴЈῌգₐգὈգǋЈ佴ミ㫈ȣ&#10;₴գ⁀գ ǎЌ㺬ヸ佈ミ㹼ヸ㫈ꗜヘ₈գ ǙЈ⁤գ⅐գῸգǜЈniezabudowanąǓЈ佴ミ㫈ȱⅴգ℀գ ǖЌ㺬ヸ佈ミ㹼ヸ㫈ꗜヘⅈգ ǡЈℤգ∀գₐգǤЈprzyǹЈ佴ミ㫈ȶ∤գ↰գ ǼЌ㺬ヸ佈ミ㹼ヸ㫈ꗜヘ⇸գ ǷЈ⇔գ⊰գ⅐գƊЈulƏЈ佴ミ㫈ȸ⋔գ≠գ ƂЌ㺬ヸ佈ミ㹼ヸ㫈ꗜヘ⊨գ ƝЈ⊄գ⍠գ∀գƐЈ.ƕЈ佴ミ㫈Ⱥ⎄գ⌐գ ƨЌ㺬ヸ佈ミ㹼ヸ㫈ꗜヘ⍘գ ƣЈ⌴գ␠գ⊰գƦЈZamkowejƽЈ佴ミ㫈Ƀ⑄գ⏐գ ưЌ㺬ヸ佈ミ㹼ヸ㫈ꗜヘ␘գ ŋЈ⏴գⓐգ⍠գŎЈ4ŃЈ佴ミ㫈Ʉ⓴գ⒀գ ņЌ㺬ヸ佈ミ㹼ヸ㫈ꗜヘⓈգ őЈ⒤գ▀գ␠գŔЈ,ũЈ佴ミ㫈Ɇ▤գ┰գ ŬЌ㺬ヸ佈ミ㹼ヸ㫈ꗜヘ╸գ ŧЈ╔գ♀գⓐգźЈprzeznaczonąűЈ佴ミ㫈ɓ♤գ◰գ ŴЌ㺬ヸ佈ミ㹼ヸ㫈ꗜヘ☸գ ďЈ☔գ⛰գ▀գĂЈnaćЈ佴ミ㫈ɖ✔գ⚠գ ĚЌ㺬ヸ佈ミ㹼ヸ㫈ꗜヘ⛨գ ĕЈ⛄գ➰գ♀գĨЈparkingįЈ佴ミ㫈ɝ⟔գ❠գ ĢЌ㺬ヸ佈ミ㹼ヸ㫈ꗜヘ➨գ ĽЈ➄գ⡠գ⛰գİЈ,ĵЈ佴ミ㫈ɟ⢄գ⠐գ ǈЌ㺬ヸ佈ミ㹼ヸ㫈ꗜヘ⡘գ ǃЈ⠴գ⤐գ➰գǆЈnaǛЈ佴ミ㫈ɢ ⤴գ⣀գ ǞЌ㺬ヸ佈ミ㹼ヸ㫈ꗜヘ⤈գ ǩЈ⣤գ⧐գ⡠գǬЈpodstawieǣЈ佴ミ㫈ɬ⧴գ⦀գ ǦЌ㺬ヸ佈ミ㹼ヸ㫈ꗜヘ⧈գ ǱЈ⦤գ⪀գ⤐գǴЈ&#10;umowyƉЈ佴ミ㫈ɲ ⪤գ⨰գ ƌЌ㺬ヸ佈ミ㹼ヸ㫈ꗜヘ⩸գ ƇЈ⩔գ⭀գ⧐գƚЈużyczeniaƑЈ佴ミ㫈ɼ⭤գ⫰գ ƔЌ㺬ヸ佈ミ㹼ヸ㫈ꗜヘ⬸գ ƯЈ⬔գ⯰գ⪀գƢЈCRUƧЈ佴ミ㫈ɿⰔգ⮠գ ƺЌ㺬ヸ佈ミ㹼ヸ㫈ꗜヘ⯨գ ƵЈ⯄գⲠգ⭀գňЈ/ōЈ佴ミ㫈ʀⳄգⱐգ ŀЌ㺬ヸ佈ミ㹼ヸ㫈ꗜヘⲘգ śЈⱴգⵐգ⯰գŞЈ1432œЈ佴ミ㫈ʄ⵴գⴀգ ŖЌ㺬ヸ佈ミ㹼ヸ㫈ꗜヘⵈգ šЈⴤգ⸀գⲠգŤЈ/ŹЈ佴ミ㫈ʅ⸤գⶰգ żЌ㺬ヸ佈"/>
        </w:smartTagPr>
        <w:r w:rsidR="002B5CCA" w:rsidRPr="001C3E64">
          <w:rPr>
            <w:rFonts w:ascii="Arial" w:hAnsi="Arial" w:cs="Arial"/>
            <w:sz w:val="22"/>
            <w:szCs w:val="22"/>
          </w:rPr>
          <w:t>432,19 m</w:t>
        </w:r>
        <w:r w:rsidR="002B5CCA" w:rsidRPr="001C3E64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2B5CCA" w:rsidRPr="001C3E64">
        <w:rPr>
          <w:rFonts w:ascii="Arial" w:hAnsi="Arial" w:cs="Arial"/>
          <w:sz w:val="22"/>
          <w:szCs w:val="22"/>
        </w:rPr>
        <w:t>,</w:t>
      </w:r>
    </w:p>
    <w:p w:rsidR="002B5CCA" w:rsidRPr="001C3E64" w:rsidRDefault="002B5CCA" w:rsidP="00E95A6D">
      <w:pPr>
        <w:pStyle w:val="Tekstpodstawowywcity2"/>
        <w:numPr>
          <w:ilvl w:val="0"/>
          <w:numId w:val="18"/>
        </w:numPr>
        <w:tabs>
          <w:tab w:val="clear" w:pos="1485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1C3E64">
        <w:rPr>
          <w:rFonts w:ascii="Arial" w:hAnsi="Arial" w:cs="Arial"/>
          <w:sz w:val="22"/>
          <w:szCs w:val="22"/>
        </w:rPr>
        <w:t>S</w:t>
      </w:r>
      <w:r w:rsidR="00E36620" w:rsidRPr="001C3E64">
        <w:rPr>
          <w:rFonts w:ascii="Arial" w:hAnsi="Arial" w:cs="Arial"/>
          <w:sz w:val="22"/>
          <w:szCs w:val="22"/>
        </w:rPr>
        <w:t>. </w:t>
      </w:r>
      <w:r w:rsidRPr="001C3E64">
        <w:rPr>
          <w:rFonts w:ascii="Arial" w:hAnsi="Arial" w:cs="Arial"/>
          <w:sz w:val="22"/>
          <w:szCs w:val="22"/>
        </w:rPr>
        <w:t>P</w:t>
      </w:r>
      <w:r w:rsidR="00E36620" w:rsidRPr="001C3E64">
        <w:rPr>
          <w:rFonts w:ascii="Arial" w:hAnsi="Arial" w:cs="Arial"/>
          <w:sz w:val="22"/>
          <w:szCs w:val="22"/>
        </w:rPr>
        <w:t>. </w:t>
      </w:r>
      <w:r w:rsidRPr="001C3E64">
        <w:rPr>
          <w:rFonts w:ascii="Arial" w:hAnsi="Arial" w:cs="Arial"/>
          <w:sz w:val="22"/>
          <w:szCs w:val="22"/>
        </w:rPr>
        <w:t>Z</w:t>
      </w:r>
      <w:r w:rsidR="00E36620" w:rsidRPr="001C3E64">
        <w:rPr>
          <w:rFonts w:ascii="Arial" w:hAnsi="Arial" w:cs="Arial"/>
          <w:sz w:val="22"/>
          <w:szCs w:val="22"/>
        </w:rPr>
        <w:t>. </w:t>
      </w:r>
      <w:r w:rsidRPr="001C3E64">
        <w:rPr>
          <w:rFonts w:ascii="Arial" w:hAnsi="Arial" w:cs="Arial"/>
          <w:sz w:val="22"/>
          <w:szCs w:val="22"/>
        </w:rPr>
        <w:t>O</w:t>
      </w:r>
      <w:r w:rsidR="00E36620" w:rsidRPr="001C3E64">
        <w:rPr>
          <w:rFonts w:ascii="Arial" w:hAnsi="Arial" w:cs="Arial"/>
          <w:sz w:val="22"/>
          <w:szCs w:val="22"/>
        </w:rPr>
        <w:t>. </w:t>
      </w:r>
      <w:r w:rsidRPr="001C3E64">
        <w:rPr>
          <w:rFonts w:ascii="Arial" w:hAnsi="Arial" w:cs="Arial"/>
          <w:sz w:val="22"/>
          <w:szCs w:val="22"/>
        </w:rPr>
        <w:t>Z</w:t>
      </w:r>
      <w:r w:rsidR="00E36620" w:rsidRPr="001C3E64">
        <w:rPr>
          <w:rFonts w:ascii="Arial" w:hAnsi="Arial" w:cs="Arial"/>
          <w:sz w:val="22"/>
          <w:szCs w:val="22"/>
        </w:rPr>
        <w:t>.</w:t>
      </w:r>
      <w:r w:rsidRPr="001C3E64">
        <w:rPr>
          <w:rFonts w:ascii="Arial" w:hAnsi="Arial" w:cs="Arial"/>
          <w:sz w:val="22"/>
          <w:szCs w:val="22"/>
        </w:rPr>
        <w:t xml:space="preserve"> Ośrodek Profilaktyki i L</w:t>
      </w:r>
      <w:r w:rsidR="00E36620" w:rsidRPr="001C3E64">
        <w:rPr>
          <w:rFonts w:ascii="Arial" w:hAnsi="Arial" w:cs="Arial"/>
          <w:sz w:val="22"/>
          <w:szCs w:val="22"/>
        </w:rPr>
        <w:t>eczenia Uzależnień użytkujący w </w:t>
      </w:r>
      <w:r w:rsidRPr="001C3E64">
        <w:rPr>
          <w:rFonts w:ascii="Arial" w:hAnsi="Arial" w:cs="Arial"/>
          <w:sz w:val="22"/>
          <w:szCs w:val="22"/>
        </w:rPr>
        <w:t>ramach prowadzenia działalności statutowej nieodpłatnie zabudowaną nieruchomość Gminy Miejskiej Zabrze położoną przy ulic</w:t>
      </w:r>
      <w:r w:rsidR="009A372F" w:rsidRPr="001C3E64">
        <w:rPr>
          <w:rFonts w:ascii="Arial" w:hAnsi="Arial" w:cs="Arial"/>
          <w:sz w:val="22"/>
          <w:szCs w:val="22"/>
        </w:rPr>
        <w:t>y Park Hutniczy 6, na działce </w:t>
      </w:r>
      <w:r w:rsidRPr="001C3E64">
        <w:rPr>
          <w:rFonts w:ascii="Arial" w:hAnsi="Arial" w:cs="Arial"/>
          <w:sz w:val="22"/>
          <w:szCs w:val="22"/>
        </w:rPr>
        <w:t xml:space="preserve">o numerze 210/35, o powierzchni </w:t>
      </w:r>
      <w:smartTag w:uri="urn:schemas-microsoft-com:office:smarttags" w:element="metricconverter">
        <w:r w:rsidRPr="001C3E64">
          <w:rPr>
            <w:rFonts w:ascii="Arial" w:hAnsi="Arial" w:cs="Arial"/>
            <w:sz w:val="22"/>
            <w:szCs w:val="22"/>
          </w:rPr>
          <w:t>1 232 m</w:t>
        </w:r>
        <w:r w:rsidRPr="001C3E64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1C3E64">
        <w:rPr>
          <w:rFonts w:ascii="Arial" w:hAnsi="Arial" w:cs="Arial"/>
          <w:sz w:val="22"/>
          <w:szCs w:val="22"/>
        </w:rPr>
        <w:t>.</w:t>
      </w:r>
    </w:p>
    <w:p w:rsidR="00D5317B" w:rsidRPr="004329DB" w:rsidRDefault="00D5317B" w:rsidP="004B50B0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772ADD">
      <w:pPr>
        <w:pStyle w:val="Nagwek3"/>
        <w:numPr>
          <w:ilvl w:val="0"/>
          <w:numId w:val="38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83" w:name="_Toc477774950"/>
      <w:r w:rsidRPr="00443EAE">
        <w:rPr>
          <w:rFonts w:ascii="Arial" w:hAnsi="Arial" w:cs="Arial"/>
          <w:color w:val="365F91"/>
          <w:u w:val="none"/>
        </w:rPr>
        <w:t>Żłobek Miejski</w:t>
      </w:r>
      <w:bookmarkEnd w:id="83"/>
    </w:p>
    <w:p w:rsidR="002B5CCA" w:rsidRPr="004329DB" w:rsidRDefault="002B5CCA" w:rsidP="004B50B0">
      <w:pPr>
        <w:rPr>
          <w:color w:val="FF0000"/>
        </w:rPr>
      </w:pPr>
    </w:p>
    <w:p w:rsidR="002B5CCA" w:rsidRPr="00CB353F" w:rsidRDefault="005964FF" w:rsidP="005964FF">
      <w:pPr>
        <w:pStyle w:val="Tekstpodstawowywcity2"/>
        <w:widowControl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CB353F">
        <w:rPr>
          <w:rFonts w:ascii="Arial" w:hAnsi="Arial" w:cs="Arial"/>
          <w:sz w:val="22"/>
          <w:szCs w:val="22"/>
        </w:rPr>
        <w:t>Żłobek</w:t>
      </w:r>
      <w:r w:rsidR="002B5CCA" w:rsidRPr="00CB353F">
        <w:rPr>
          <w:rFonts w:ascii="Arial" w:hAnsi="Arial" w:cs="Arial"/>
          <w:sz w:val="22"/>
          <w:szCs w:val="22"/>
        </w:rPr>
        <w:t xml:space="preserve"> Miejski to jednostka budżetowa G</w:t>
      </w:r>
      <w:r w:rsidRPr="00CB353F">
        <w:rPr>
          <w:rFonts w:ascii="Arial" w:hAnsi="Arial" w:cs="Arial"/>
          <w:sz w:val="22"/>
          <w:szCs w:val="22"/>
        </w:rPr>
        <w:t>miny Miejskiej Zabrze, która</w:t>
      </w:r>
      <w:r w:rsidR="0020200F" w:rsidRPr="00CB353F">
        <w:rPr>
          <w:rFonts w:ascii="Arial" w:hAnsi="Arial" w:cs="Arial"/>
          <w:sz w:val="22"/>
          <w:szCs w:val="22"/>
        </w:rPr>
        <w:t xml:space="preserve"> </w:t>
      </w:r>
      <w:r w:rsidRPr="00CB353F">
        <w:rPr>
          <w:rFonts w:ascii="Arial" w:hAnsi="Arial" w:cs="Arial"/>
          <w:sz w:val="22"/>
          <w:szCs w:val="22"/>
        </w:rPr>
        <w:t>na </w:t>
      </w:r>
      <w:r w:rsidR="002B5CCA" w:rsidRPr="00CB353F">
        <w:rPr>
          <w:rFonts w:ascii="Arial" w:hAnsi="Arial" w:cs="Arial"/>
          <w:sz w:val="22"/>
          <w:szCs w:val="22"/>
        </w:rPr>
        <w:t xml:space="preserve">podstawie decyzji </w:t>
      </w:r>
      <w:r w:rsidR="00A91088" w:rsidRPr="00CB353F">
        <w:rPr>
          <w:rFonts w:ascii="Arial" w:hAnsi="Arial" w:cs="Arial"/>
          <w:sz w:val="22"/>
          <w:szCs w:val="22"/>
        </w:rPr>
        <w:t xml:space="preserve">Prezydenta Miasta Zabrze </w:t>
      </w:r>
      <w:r w:rsidR="002B5CCA" w:rsidRPr="00CB353F">
        <w:rPr>
          <w:rFonts w:ascii="Arial" w:hAnsi="Arial" w:cs="Arial"/>
          <w:sz w:val="22"/>
          <w:szCs w:val="22"/>
        </w:rPr>
        <w:t>o ustanowieniu trwałego zarządu</w:t>
      </w:r>
      <w:r w:rsidR="00A91088" w:rsidRPr="00CB353F">
        <w:rPr>
          <w:rFonts w:ascii="Arial" w:hAnsi="Arial" w:cs="Arial"/>
          <w:sz w:val="22"/>
          <w:szCs w:val="22"/>
        </w:rPr>
        <w:t xml:space="preserve"> znak ZN.II-KK-72244-40/10 </w:t>
      </w:r>
      <w:r w:rsidR="00CB353F" w:rsidRPr="00CB353F">
        <w:rPr>
          <w:rFonts w:ascii="Arial" w:hAnsi="Arial" w:cs="Arial"/>
          <w:sz w:val="22"/>
          <w:szCs w:val="22"/>
        </w:rPr>
        <w:t xml:space="preserve">z </w:t>
      </w:r>
      <w:r w:rsidR="00A91088" w:rsidRPr="00CB353F">
        <w:rPr>
          <w:rFonts w:ascii="Arial" w:hAnsi="Arial" w:cs="Arial"/>
          <w:sz w:val="22"/>
          <w:szCs w:val="22"/>
        </w:rPr>
        <w:t>dnia 29.04.2011 r.</w:t>
      </w:r>
      <w:r w:rsidR="002B5CCA" w:rsidRPr="00CB353F">
        <w:rPr>
          <w:rFonts w:ascii="Arial" w:hAnsi="Arial" w:cs="Arial"/>
          <w:sz w:val="22"/>
          <w:szCs w:val="22"/>
        </w:rPr>
        <w:t xml:space="preserve"> dysponuje mieniem komunalnym w</w:t>
      </w:r>
      <w:r w:rsidR="0020200F" w:rsidRPr="00CB353F">
        <w:rPr>
          <w:rFonts w:ascii="Arial" w:hAnsi="Arial" w:cs="Arial"/>
          <w:sz w:val="22"/>
          <w:szCs w:val="22"/>
        </w:rPr>
        <w:t> </w:t>
      </w:r>
      <w:r w:rsidR="002B5CCA" w:rsidRPr="00CB353F">
        <w:rPr>
          <w:rFonts w:ascii="Arial" w:hAnsi="Arial" w:cs="Arial"/>
          <w:sz w:val="22"/>
          <w:szCs w:val="22"/>
        </w:rPr>
        <w:t>postaci nieruchomości zabud</w:t>
      </w:r>
      <w:r w:rsidR="00A834D1" w:rsidRPr="00CB353F">
        <w:rPr>
          <w:rFonts w:ascii="Arial" w:hAnsi="Arial" w:cs="Arial"/>
          <w:sz w:val="22"/>
          <w:szCs w:val="22"/>
        </w:rPr>
        <w:t>owanej cztero</w:t>
      </w:r>
      <w:r w:rsidR="002B5CCA" w:rsidRPr="00CB353F">
        <w:rPr>
          <w:rFonts w:ascii="Arial" w:hAnsi="Arial" w:cs="Arial"/>
          <w:sz w:val="22"/>
          <w:szCs w:val="22"/>
        </w:rPr>
        <w:t xml:space="preserve">kondygnacyjnym budynkiem położonym na działce o powierzchni </w:t>
      </w:r>
      <w:smartTag w:uri="urn:schemas-microsoft-com:office:smarttags" w:element="metricconverter">
        <w:smartTagPr>
          <w:attr w:name="ProductID" w:val="բ鋀դ2ǣЌ谰բ㦐դǥЈ佴ミ㫈HڱઘֻǸЌ㥘դ㨠դǺЈ㳄ヸ托㰔ヸ买ミŰդ㨰դ⸨矠ǲЈၰՇ੘׬ƊЌ銨դ㫘դƌЈ㳄ヸ拈㰔ヸ买ミ㦠դ㫨դ⸨矠ƄЈ㳄ヸ糈ۻ㰔ヸ买ミưդ㳐դ＀ԭ矠ƜЈsierpniam3ƓЌ࿸Վ銨դƕЈ㳄ヸ挸㰔ヸ买ミ㨰դ跐բ⸨矠ƭЈ-ƮЈwlue1yiaƥЈadministrowanen.11 ƺЈKruczkowskiegon.11&#10; 3 &#10; ƵЈWartośćňЈ&#10;ōЈၰՇ濸׃ŅЈ佴ミ㫈㰔դ㴐դŘЈ㳄ヸ擸㰔ヸ买ミ鎨դઠե⸨矠ŐЈ㳄ヸ篸ۻ㰔ヸ买ミ㩰դ텐ՠ＀ԭ矠 ŨЌ㺬ヸ佈ミ㹼ヸ㫈ꗜヘ㵘դ ţЈ㴴դ㷸դ㢨դŦЈ佴ミ㫈㯬դ㶨դ ŽЌ㺬ヸ佈ミ㹼ヸ㫈ꗜヘ㷰դ ŴЈ㷌դ㺐դ㵠դċЈ佴ミ㫈 㣤դ㹀դ ĎЌ㺬ヸ佈ミ㹼ヸ㫈ꗜヘ㺈դ ęЈ㹤դ㼨դ㷸դĜЈ佴ミ㫈&#10;㤌դ㻘դ ēЌ㺬ヸ佈ミ㹼ヸ㫈ꗜヘ㼠դ ĪЈ㻼դ㿀դ㺐դġЈ佴ミ㫈㭄դ㽰դ ĤЌ㺬ヸ佈ミ㹼ヸ㫈ꗜヘ㾸դ ĿЈ㾔դ䁘դ㼨դĲЈ佴ミ㫈䁼դ䀈դ ǉЌ㺬ヸ佈ミ㹼ヸ㫈ꗜヘ䁐դ ǀЈ䀬դ䄘դ㿀դǇЈZabrzuǚЈ佴ミ㫈#喔֑䃈դ ǑЌ㺬ヸ佈ミ㹼ヸ㫈ꗜヘ䄐դ ǨЈ䃬դ䆰դ䁘դǯЈ佴ミ㫈$䇔դ䅠դ ǢЌ㺬ヸ佈ミ㹼ヸ㫈ꗜヘ䆨դ ǽЈ䆄դ䊰դ䄘դǰЈ&#10;ǵЈ ken ListƈЈ.lue1goƏЈ佴ミ㫈噼֑䉠դ ƂЌ㺬ヸ佈ミ㹼ヸ㫈ꗜヘ䊨դ ƝЈ䊄դ䎠դ䆰դƐЈ2013ƕЈrƖЈ佴ミ㫈䋔դ䍐դƭЈ.ken List ƠЌ㺬ヸ佈ミ㹼ヸ㫈ꗜヘ䎘դ ƻЈ䍴դ䐸դ䊰դƾЈ佴ミ㫈䋬դ䏨դ ƵЌ㺬ヸ佈ミ㹼ヸ㫈ꗜヘ䐰դ ŌЈ䐌դ䓐դ䎠դŃЈ佴ミ㫈䈔դ䒀դ ņЌ㺬ヸ佈ミ㹼ヸ㫈ꗜヘ䓈դ őЈ䒤դ䗀դ䐸դŔЈry1ũЈ:y1ŪЈ佴ミ㫈埌֑䕰դšЈWartośćst ŤЌ㺬ヸ佈ミ㹼ヸ㫈ꗜヘ䖸դ ſЈ䖔դ䙘դ䓐դŲЈ佴ミ㫈䓴դ䘈դ ĉЌ㺬ヸ佈ミ㹼ヸ㫈ꗜヘ䙐դ ĀЈ䘬դ䛰դ䗀դćЈ佴ミ㫈䌬դ䚠դ ĚЌ㺬ヸ佈ミ㹼ヸ㫈ꗜヘ䛨դ ĕЈ䛄դ䟈դ䙘դĨЈ ĭЈ佴ミ㫈䕌դ䝸դĠЈ1y1tkowa ħЌ㺬ヸ佈ミ㹼ヸ㫈ꗜヘ䟀դ ľЈ䞜դ䡠դ䛰դĵЈ佴ミ㫈 &#10;הդ䠐դ ǈЌ㺬ヸ佈ミ㹼ヸ㫈ꗜヘ䡘դ ǃЈ䠴դ䣸դ䟈դǆЈ佴ミ㫈䔌դ䢨դ ǝЌ㺬ヸ佈ミ㹼ヸ㫈ꗜヘ䣰դ ǔЈ䣌դ䦸դ䡠դǫЈ133n ListǮЈ佴ミ㫈䝔դ䥨դ ǥЌ㺬ヸ佈ミ㹼ヸ㫈ꗜヘ䦰դ ǼЈ䦌դ䩐դ䣸դǳЈ佴ミ㫈䇬դ䨀դ ǶЌ㺬ヸ佈ミ㹼ヸ㫈ꗜヘ䩈դ ƁЈ䨤դ䫨դ䦸դƄЈ佴ミ㫈圤֑䪘դ ƛЌ㺬ヸ佈ミ㹼ヸ㫈ꗜヘ䫠դ ƒЈ䪼դ䮀դ䩐դƩЈ佴ミ㫈䜔դ䬰դ ƬЌ㺬ヸ佈ミ㹼ヸ㫈ꗜヘ䭸դ ƧЈ䭔դ䰘դ䫨դƺЈ佴ミ㫈媜֑䯈դ ƱЌ㺬ヸ佈ミ㹼ヸ㫈ꗜヘ䰐դ ňЈ䯬դ䲰դ䮀դŏЈ佴ミ㫈&#10;委֑䱠դ łЌ㺬ヸ佈ミ㹼ヸ㫈ꗜヘ䲨դ ŝЈ䲄դ䵈դ䰘դŐЈ佴ミ㫈夬֑䳸դ ŗЌ㺬ヸ佈ミ㹼ヸ㫈ꗜヘ䵀դ ŮЈ䴜դ䷠դ䲰դťЈ佴ミ㫈塼֑䶐դ ŸЌ㺬ヸ佈ミ㹼ヸ㫈ꗜヘ䷘դ ųЈ䶴դ仐դ䵈դŶЈ y1ċЈ1ČЈ佴ミ㫈东դ亀դăЈWartośćst ĆЌ㺬ヸ佈ミ㹼ヸ㫈ꗜヘ仈դ đЈ交դ佨դ䷠դĔЈ佴ミ㫈丄դ优դ īЌ㺬ヸ佈ミ㹼ヸ㫈ꗜヘ你դ ĢЈ似դ倀դ仐դĹЈ佴ミ㫈䤜դ侰դ ļЌ㺬ヸ佈ミ㹼ヸ㫈ꗜヘ俸դ ķЈ俔դ傘դ佨դǊЈ佴ミ㫈孜֑偈դ ǁЌ㺬ヸ佈ミ㹼ヸ㫈ꗜヘ傐դ ǘЈ偬դ儰դ倀դǟЈ佴ミ㫈兔դ僠դ ǒЌ㺬ヸ佈ミ㹼ヸ㫈ꗜヘ儨դ ǭЈ億դ几դ傘դǠЈ869ǥЈ佴ミ㫈&#10;刄դ冐դ ǸЌ㺬ヸ佈ミ㹼ヸ㫈ꗜヘ凘դ ǳЈ冴դ劐դ儰դǶЈ,ƋЈ佴ミ㫈労դ剀դ ƎЌ㺬ヸ佈ミ㹼ヸ㫈ꗜヘ劈դ ƙЈ剤դ區դ几դƜЈ98ƑЈ佴"/>
        </w:smartTagPr>
        <w:r w:rsidR="002B5CCA" w:rsidRPr="00CB353F">
          <w:rPr>
            <w:rFonts w:ascii="Arial" w:hAnsi="Arial" w:cs="Arial"/>
            <w:sz w:val="22"/>
            <w:szCs w:val="22"/>
          </w:rPr>
          <w:t>1 562 m</w:t>
        </w:r>
        <w:r w:rsidR="002B5CCA" w:rsidRPr="00CB353F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2B5CCA" w:rsidRPr="00CB353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146CA" w:rsidRPr="00CB353F">
        <w:rPr>
          <w:rFonts w:ascii="Arial" w:hAnsi="Arial" w:cs="Arial"/>
          <w:sz w:val="22"/>
          <w:szCs w:val="22"/>
        </w:rPr>
        <w:t>przy ulicy Buchenwaldczyków 32</w:t>
      </w:r>
      <w:r w:rsidR="002B5CCA" w:rsidRPr="00CB353F">
        <w:rPr>
          <w:rFonts w:ascii="Arial" w:hAnsi="Arial" w:cs="Arial"/>
          <w:sz w:val="22"/>
          <w:szCs w:val="22"/>
        </w:rPr>
        <w:t xml:space="preserve"> w Zabrzu. Dane techniczne budynku to: powierzchnia użytkowa </w:t>
      </w:r>
      <w:smartTag w:uri="urn:schemas-microsoft-com:office:smarttags" w:element="metricconverter">
        <w:smartTagPr>
          <w:attr w:name="ProductID" w:val="800,80 m2"/>
        </w:smartTagPr>
        <w:r w:rsidR="002B5CCA" w:rsidRPr="00CB353F">
          <w:rPr>
            <w:rFonts w:ascii="Arial" w:hAnsi="Arial" w:cs="Arial"/>
            <w:sz w:val="22"/>
            <w:szCs w:val="22"/>
          </w:rPr>
          <w:t>800,80 m</w:t>
        </w:r>
        <w:r w:rsidR="002B5CCA" w:rsidRPr="00CB353F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2B5CCA" w:rsidRPr="00CB353F">
        <w:rPr>
          <w:rFonts w:ascii="Arial" w:hAnsi="Arial" w:cs="Arial"/>
          <w:sz w:val="22"/>
          <w:szCs w:val="22"/>
        </w:rPr>
        <w:t xml:space="preserve">, powierzchnia zabudowy </w:t>
      </w:r>
      <w:smartTag w:uri="urn:schemas-microsoft-com:office:smarttags" w:element="metricconverter">
        <w:smartTagPr>
          <w:attr w:name="ProductID" w:val="343 m2"/>
        </w:smartTagPr>
        <w:r w:rsidR="002B5CCA" w:rsidRPr="00CB353F">
          <w:rPr>
            <w:rFonts w:ascii="Arial" w:hAnsi="Arial" w:cs="Arial"/>
            <w:sz w:val="22"/>
            <w:szCs w:val="22"/>
          </w:rPr>
          <w:t>343 m</w:t>
        </w:r>
        <w:r w:rsidR="002B5CCA" w:rsidRPr="00CB353F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9A372F" w:rsidRPr="00CB353F">
        <w:rPr>
          <w:rFonts w:ascii="Arial" w:hAnsi="Arial" w:cs="Arial"/>
          <w:sz w:val="22"/>
          <w:szCs w:val="22"/>
        </w:rPr>
        <w:t xml:space="preserve"> oraz </w:t>
      </w:r>
      <w:r w:rsidR="002B5CCA" w:rsidRPr="00CB353F">
        <w:rPr>
          <w:rFonts w:ascii="Arial" w:hAnsi="Arial" w:cs="Arial"/>
          <w:sz w:val="22"/>
          <w:szCs w:val="22"/>
        </w:rPr>
        <w:t xml:space="preserve">kubatura </w:t>
      </w:r>
      <w:smartTag w:uri="urn:schemas-microsoft-com:office:smarttags" w:element="metricconverter">
        <w:smartTagPr>
          <w:attr w:name="ProductID" w:val="rpniam3ƓЌ࿸Վ銨դƕЈ㳄ヸ挸㰔ヸ买ミ㨰դ跐բ⸨矠ƭЈ-ƮЈwlue1yiaƥЈadministrowa"/>
        </w:smartTagPr>
        <w:r w:rsidR="002B5CCA" w:rsidRPr="00CB353F">
          <w:rPr>
            <w:rFonts w:ascii="Arial" w:hAnsi="Arial" w:cs="Arial"/>
            <w:sz w:val="22"/>
            <w:szCs w:val="22"/>
          </w:rPr>
          <w:t>2 688 m</w:t>
        </w:r>
        <w:r w:rsidR="002B5CCA" w:rsidRPr="00CB353F">
          <w:rPr>
            <w:rFonts w:ascii="Arial" w:hAnsi="Arial" w:cs="Arial"/>
            <w:sz w:val="22"/>
            <w:szCs w:val="22"/>
            <w:vertAlign w:val="superscript"/>
          </w:rPr>
          <w:t>3</w:t>
        </w:r>
      </w:smartTag>
      <w:r w:rsidR="002B5CCA" w:rsidRPr="00CB353F">
        <w:rPr>
          <w:rFonts w:ascii="Arial" w:hAnsi="Arial" w:cs="Arial"/>
          <w:sz w:val="22"/>
          <w:szCs w:val="22"/>
        </w:rPr>
        <w:t>.</w:t>
      </w:r>
    </w:p>
    <w:p w:rsidR="00E31DEC" w:rsidRDefault="00E31DEC" w:rsidP="00204032">
      <w:pPr>
        <w:pStyle w:val="Tekstpodstawowywcity2"/>
        <w:widowControl w:val="0"/>
        <w:adjustRightInd w:val="0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80203" w:rsidRPr="00CB353F" w:rsidRDefault="00F80203" w:rsidP="00204032">
      <w:pPr>
        <w:pStyle w:val="Tekstpodstawowywcity2"/>
        <w:widowControl w:val="0"/>
        <w:adjustRightInd w:val="0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5CCA" w:rsidRPr="00CB353F" w:rsidRDefault="002B5CCA" w:rsidP="00204032">
      <w:pPr>
        <w:pStyle w:val="Tekstpodstawowywcity2"/>
        <w:widowControl w:val="0"/>
        <w:adjustRightInd w:val="0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CB353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Żłobka Miejskiego w Zabrzu:</w:t>
      </w:r>
    </w:p>
    <w:p w:rsidR="002B5CCA" w:rsidRPr="00CB353F" w:rsidRDefault="002B5CCA" w:rsidP="00204032">
      <w:pPr>
        <w:pStyle w:val="Tekstpodstawowywcity2"/>
        <w:widowControl w:val="0"/>
        <w:adjustRightInd w:val="0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411" w:type="dxa"/>
        <w:jc w:val="center"/>
        <w:tblLook w:val="00A0"/>
      </w:tblPr>
      <w:tblGrid>
        <w:gridCol w:w="4182"/>
        <w:gridCol w:w="2614"/>
        <w:gridCol w:w="2615"/>
      </w:tblGrid>
      <w:tr w:rsidR="00D8447D" w:rsidRPr="00CB353F" w:rsidTr="00D8447D">
        <w:trPr>
          <w:trHeight w:val="395"/>
          <w:jc w:val="center"/>
        </w:trPr>
        <w:tc>
          <w:tcPr>
            <w:tcW w:w="4182" w:type="dxa"/>
            <w:vAlign w:val="center"/>
          </w:tcPr>
          <w:p w:rsidR="00D8447D" w:rsidRPr="00CB353F" w:rsidRDefault="00D8447D" w:rsidP="004B50B0">
            <w:pPr>
              <w:pStyle w:val="Tekstpodstawowywcity2"/>
              <w:spacing w:before="60" w:after="60" w:line="240" w:lineRule="auto"/>
              <w:ind w:left="87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14" w:type="dxa"/>
            <w:vAlign w:val="center"/>
          </w:tcPr>
          <w:p w:rsidR="00D8447D" w:rsidRPr="00CB353F" w:rsidRDefault="00D8447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615" w:type="dxa"/>
            <w:vAlign w:val="center"/>
          </w:tcPr>
          <w:p w:rsidR="00D8447D" w:rsidRPr="00CB353F" w:rsidRDefault="00D8447D" w:rsidP="00D8447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D8447D" w:rsidRPr="00CB353F" w:rsidTr="00D8447D">
        <w:trPr>
          <w:trHeight w:val="395"/>
          <w:jc w:val="center"/>
        </w:trPr>
        <w:tc>
          <w:tcPr>
            <w:tcW w:w="4182" w:type="dxa"/>
            <w:vAlign w:val="center"/>
          </w:tcPr>
          <w:p w:rsidR="00D8447D" w:rsidRPr="00CB353F" w:rsidRDefault="00D8447D" w:rsidP="004B50B0">
            <w:pPr>
              <w:pStyle w:val="Tekstpodstawowywcity2"/>
              <w:spacing w:before="60" w:after="60" w:line="240" w:lineRule="auto"/>
              <w:ind w:left="87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614" w:type="dxa"/>
            <w:vAlign w:val="center"/>
          </w:tcPr>
          <w:p w:rsidR="00D8447D" w:rsidRPr="00CB353F" w:rsidRDefault="00D8447D" w:rsidP="00121E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1 133 869,98 zł</w:t>
            </w:r>
          </w:p>
        </w:tc>
        <w:tc>
          <w:tcPr>
            <w:tcW w:w="2615" w:type="dxa"/>
            <w:vAlign w:val="center"/>
          </w:tcPr>
          <w:p w:rsidR="00D8447D" w:rsidRPr="00CB353F" w:rsidRDefault="00D8447D" w:rsidP="007C11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1 133 869,98 zł</w:t>
            </w:r>
          </w:p>
        </w:tc>
      </w:tr>
      <w:tr w:rsidR="00D8447D" w:rsidRPr="00CB353F" w:rsidTr="00D8447D">
        <w:trPr>
          <w:trHeight w:val="395"/>
          <w:jc w:val="center"/>
        </w:trPr>
        <w:tc>
          <w:tcPr>
            <w:tcW w:w="4182" w:type="dxa"/>
            <w:vAlign w:val="center"/>
          </w:tcPr>
          <w:p w:rsidR="00D8447D" w:rsidRPr="00CB353F" w:rsidRDefault="00D8447D" w:rsidP="004B50B0">
            <w:pPr>
              <w:pStyle w:val="Tekstpodstawowywcity2"/>
              <w:spacing w:before="60" w:after="60" w:line="240" w:lineRule="auto"/>
              <w:ind w:left="87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614" w:type="dxa"/>
            <w:vAlign w:val="center"/>
          </w:tcPr>
          <w:p w:rsidR="00D8447D" w:rsidRPr="00CB353F" w:rsidRDefault="00D8447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241 376,00 zł</w:t>
            </w:r>
          </w:p>
        </w:tc>
        <w:tc>
          <w:tcPr>
            <w:tcW w:w="2615" w:type="dxa"/>
            <w:vAlign w:val="center"/>
          </w:tcPr>
          <w:p w:rsidR="00D8447D" w:rsidRPr="00CB353F" w:rsidRDefault="00D8447D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241 376,00 zł</w:t>
            </w:r>
          </w:p>
        </w:tc>
      </w:tr>
    </w:tbl>
    <w:p w:rsidR="002B5CCA" w:rsidRPr="004329DB" w:rsidRDefault="002B5CCA" w:rsidP="00204032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2B5CCA" w:rsidRPr="00CB353F" w:rsidRDefault="002B5CCA" w:rsidP="00204032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CB353F">
        <w:rPr>
          <w:rFonts w:ascii="Arial" w:hAnsi="Arial" w:cs="Arial"/>
          <w:sz w:val="22"/>
          <w:szCs w:val="22"/>
        </w:rPr>
        <w:t>Wartość początkowa Żłobka Miejskiego w Zabrzu w porówna</w:t>
      </w:r>
      <w:r w:rsidR="009A372F" w:rsidRPr="00CB353F">
        <w:rPr>
          <w:rFonts w:ascii="Arial" w:hAnsi="Arial" w:cs="Arial"/>
          <w:sz w:val="22"/>
          <w:szCs w:val="22"/>
        </w:rPr>
        <w:t xml:space="preserve">niu z informacją poprzednią </w:t>
      </w:r>
      <w:r w:rsidR="004A209D" w:rsidRPr="00CB353F">
        <w:rPr>
          <w:rFonts w:ascii="Arial" w:hAnsi="Arial" w:cs="Arial"/>
          <w:sz w:val="22"/>
          <w:szCs w:val="22"/>
        </w:rPr>
        <w:t>nie uległa zmianie.</w:t>
      </w:r>
    </w:p>
    <w:p w:rsidR="002B5CCA" w:rsidRPr="004329DB" w:rsidRDefault="002B5CCA" w:rsidP="00204032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511281" w:rsidRDefault="002B5CCA" w:rsidP="00204032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511281">
        <w:rPr>
          <w:rFonts w:ascii="Arial" w:hAnsi="Arial" w:cs="Arial"/>
          <w:sz w:val="22"/>
          <w:szCs w:val="22"/>
        </w:rPr>
        <w:t>Żłobek Miejski</w:t>
      </w:r>
      <w:r w:rsidR="00CB353F" w:rsidRPr="00511281">
        <w:rPr>
          <w:rFonts w:ascii="Arial" w:hAnsi="Arial" w:cs="Arial"/>
          <w:sz w:val="22"/>
          <w:szCs w:val="22"/>
        </w:rPr>
        <w:t xml:space="preserve"> w Zabrzu na podstawie decyzji Prezydenta Miasta Zabrze znak ZN.II-KK-72244-35/09 z dnia 11.06.2010 r. oraz ZN-II.6844.31.2013.IC z dnia </w:t>
      </w:r>
      <w:r w:rsidR="00511281" w:rsidRPr="00511281">
        <w:rPr>
          <w:rFonts w:ascii="Arial" w:hAnsi="Arial" w:cs="Arial"/>
          <w:sz w:val="22"/>
          <w:szCs w:val="22"/>
        </w:rPr>
        <w:t>10.09.2013 r.</w:t>
      </w:r>
      <w:r w:rsidRPr="00511281">
        <w:rPr>
          <w:rFonts w:ascii="Arial" w:hAnsi="Arial" w:cs="Arial"/>
          <w:sz w:val="22"/>
          <w:szCs w:val="22"/>
        </w:rPr>
        <w:t xml:space="preserve"> posiada również w trwałym zarządzie pom</w:t>
      </w:r>
      <w:r w:rsidR="009A372F" w:rsidRPr="00511281">
        <w:rPr>
          <w:rFonts w:ascii="Arial" w:hAnsi="Arial" w:cs="Arial"/>
          <w:sz w:val="22"/>
          <w:szCs w:val="22"/>
        </w:rPr>
        <w:t>ieszczenia w nieruchomości przy </w:t>
      </w:r>
      <w:r w:rsidRPr="00511281">
        <w:rPr>
          <w:rFonts w:ascii="Arial" w:hAnsi="Arial" w:cs="Arial"/>
          <w:sz w:val="22"/>
          <w:szCs w:val="22"/>
        </w:rPr>
        <w:t>ul. Gen. Władysława Andersa 34 w Zabrzu</w:t>
      </w:r>
      <w:r w:rsidR="005259EB" w:rsidRPr="00511281">
        <w:rPr>
          <w:rFonts w:ascii="Arial" w:hAnsi="Arial" w:cs="Arial"/>
          <w:sz w:val="22"/>
          <w:szCs w:val="22"/>
        </w:rPr>
        <w:t xml:space="preserve"> wraz z udziałem ½ części w drodze dojazdowej o powierzchni 97 m</w:t>
      </w:r>
      <w:r w:rsidR="005259EB" w:rsidRPr="00511281">
        <w:rPr>
          <w:rFonts w:ascii="Arial" w:hAnsi="Arial" w:cs="Arial"/>
          <w:sz w:val="22"/>
          <w:szCs w:val="22"/>
          <w:vertAlign w:val="superscript"/>
        </w:rPr>
        <w:t>2</w:t>
      </w:r>
      <w:r w:rsidR="005259EB" w:rsidRPr="00511281">
        <w:rPr>
          <w:rFonts w:ascii="Arial" w:hAnsi="Arial" w:cs="Arial"/>
          <w:sz w:val="22"/>
          <w:szCs w:val="22"/>
        </w:rPr>
        <w:t>. Dane techniczne nieruchomości to:</w:t>
      </w:r>
      <w:r w:rsidRPr="00511281">
        <w:rPr>
          <w:rFonts w:ascii="Arial" w:hAnsi="Arial" w:cs="Arial"/>
          <w:sz w:val="22"/>
          <w:szCs w:val="22"/>
        </w:rPr>
        <w:t xml:space="preserve"> powierzchni</w:t>
      </w:r>
      <w:r w:rsidR="005259EB" w:rsidRPr="00511281">
        <w:rPr>
          <w:rFonts w:ascii="Arial" w:hAnsi="Arial" w:cs="Arial"/>
          <w:sz w:val="22"/>
          <w:szCs w:val="22"/>
        </w:rPr>
        <w:t>a</w:t>
      </w:r>
      <w:r w:rsidRPr="00511281">
        <w:rPr>
          <w:rFonts w:ascii="Arial" w:hAnsi="Arial" w:cs="Arial"/>
          <w:sz w:val="22"/>
          <w:szCs w:val="22"/>
        </w:rPr>
        <w:t xml:space="preserve"> użytkow</w:t>
      </w:r>
      <w:r w:rsidR="005259EB" w:rsidRPr="00511281">
        <w:rPr>
          <w:rFonts w:ascii="Arial" w:hAnsi="Arial" w:cs="Arial"/>
          <w:sz w:val="22"/>
          <w:szCs w:val="22"/>
        </w:rPr>
        <w:t>a</w:t>
      </w:r>
      <w:r w:rsidRPr="0051128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85,76 m2"/>
        </w:smartTagPr>
        <w:r w:rsidRPr="00511281">
          <w:rPr>
            <w:rFonts w:ascii="Arial" w:hAnsi="Arial" w:cs="Arial"/>
            <w:sz w:val="22"/>
            <w:szCs w:val="22"/>
          </w:rPr>
          <w:t>285,76 m</w:t>
        </w:r>
        <w:r w:rsidRPr="00511281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511281">
        <w:rPr>
          <w:rFonts w:ascii="Arial" w:hAnsi="Arial" w:cs="Arial"/>
          <w:sz w:val="22"/>
          <w:szCs w:val="22"/>
        </w:rPr>
        <w:t>, powierzchni</w:t>
      </w:r>
      <w:r w:rsidR="005259EB" w:rsidRPr="00511281">
        <w:rPr>
          <w:rFonts w:ascii="Arial" w:hAnsi="Arial" w:cs="Arial"/>
          <w:sz w:val="22"/>
          <w:szCs w:val="22"/>
        </w:rPr>
        <w:t>a</w:t>
      </w:r>
      <w:r w:rsidRPr="00511281">
        <w:rPr>
          <w:rFonts w:ascii="Arial" w:hAnsi="Arial" w:cs="Arial"/>
          <w:sz w:val="22"/>
          <w:szCs w:val="22"/>
        </w:rPr>
        <w:t xml:space="preserve"> zabudowy </w:t>
      </w:r>
      <w:smartTag w:uri="urn:schemas-microsoft-com:office:smarttags" w:element="metricconverter">
        <w:smartTagPr>
          <w:attr w:name="ProductID" w:val="դꀘե3 m3ƝЌ㫘դ鋠դƟЈ﹌ָ㤸դ銈դm2ƒЌୈեꀸեƔЈ㳄ヸ搘㰔ヸ买ミ跐բ鎨դ⸨矠ƬЈၰՇ⍀׸ƤЈ佴ミ㫈?㪴դָ︨ƻЌ㨠դ੘եƽЈ㳄ヸ撈㰔ヸ买ミ鋰դ㲐դ⸨矠ƵЈwy1ƶЈprzyŋЈ&#10;105ŌЈpomieszczeńŃЈ㳄ヸ木㰔ヸ买ミಈեꂈե⸨矠śЈ佴ミ㫈鐜դ镀դŞЈ㳄ヸ笸ۻ㰔ヸ买ミ텐ՠ௠ե＀ԭ矠ŖЈ㳄ヸ晈㰔ヸ买ミ୘եಈե⸨矠 ŮЌ㺬ヸ佈ミ㹼ヸ㫈ꗜヘ閈դ ŹЈ镤դ阨դ釸դżЈ佴ミ㫈鈴դ闘դ ųЌ㺬ヸ佈ミ㹼ヸ㫈ꗜヘ阠դ ĊЈ闼դ雀դ閐դāЈ佴ミ㫈 鐴դ陰դ ĄЌ㺬ヸ佈ミ㹼ヸ㫈ꗜヘ隸դ ğЈ隔դ靘դ阨դĒЈ佴ミ㫈鏬դ霈դ ĩЌ㺬ヸ佈ミ㹼ヸ㫈ꗜヘ靐դ ĠЈ霬դ韰դ雀դħЈ佴ミ㫈頔դ鞠դ ĺЌ㺬ヸ佈ミ㹼ヸ㫈ꗜヘ韨դ ĵЈ韄դ颰դ靘դǈЈbudynkuǏЈ佴ミ㫈鐄դ顠դ ǂЌ㺬ヸ佈ミ㹼ヸ㫈ꗜヘ風դ ǝЈ预դ饈դ韰դǐЈ佴ミ㫈$掴֑飸դ ǗЌ㺬ヸ佈ミ㹼ヸ㫈ꗜヘ饀դ ǮЈ餜դ駠դ颰դǥЈ佴ミ㫈&amp;挌֑馐դ ǸЌ㺬ヸ佈ミ㹼ヸ㫈ꗜヘ駘դ ǳЈ馴դ驸դ饈դǶЈ佴ミ㫈(骜դ騨դ ƍЌ㺬ヸ佈ミ㹼ヸ㫈ꗜヘ驰դ ƄЈ驌դ鬨դ駠դƛЈGenƜЈ佴ミ㫈+魌դ高դ ƓЌ㺬ヸ佈ミ㹼ヸ㫈ꗜヘ鬠դ ƪЈ髼դ鯘դ驸դơЈ.ƢЈ佴ミ㫈-&#10;鯼դ鮈դ ƹЌ㺬ヸ佈ミ㹼ヸ㫈ꗜヘ鯐դ ưЈ鮬դ鲘դ鬨դƷЈWładysławaŊЈ佴ミ㫈8鲼դ鱈դ ŁЌ㺬ヸ佈ミ㹼ヸ㫈ꗜヘ鲐դ ŘЈ鱬դ鵘դ鯘դşЈAndersaŒЈ佴ミ㫈@鵼դ鴈դ ũЌ㺬ヸ佈ミ㹼ヸ㫈ꗜヘ鵐դ ŠЈ鴬դ鸈դ鲘դŧЈ34ŸЈ佴ミ㫈B鸬դ鶸դ ſЌ㺬ヸ佈ミ㹼ヸ㫈ꗜヘ鸀դ ŶЈ鷜դ麸դ鵘դčЈ:ĎЈ佴ミ㫈C黜դ鹨դ ąЌ㺬ヸ佈ミ㹼ヸ㫈ꗜヘ麰դ ĜЈ麌դ鿨դ鸈դēЈ&#10;ĔЈpoczątkowaīЈ ken ListĮЈry1ģЈ&#10;n.ĤЈ佴ミ㫈齜դ龘դ ĻЌ㺬ヸ佈ミ㹼ヸ㫈ꗜヘ鿠դ ĲЈ龼դꂨդ麸դǉЈ佴ミ㫈擜֑ꁘդǌЈ.lue1 ǃЌ㺬ヸ佈ミ㹼ヸ㫈ꗜヘꂠդ ǚЈꁼդꅀդ鿨դǑЈ佴ミ㫈齄դꃰդ ǔЌ㺬ヸ佈ミ㹼ヸ㫈ꗜヘꄸդ ǯЈꄔդꇘդꂨդǢЈ佴ミ㫈ꀴդꆈդ ǹЌ㺬ヸ佈ミ㹼ヸ㫈ꗜヘꇐդ ǰЈꆬդꋈդꅀդǷЈry1ƈЈ:y1ƍЈ佴ミ㫈昬֑ꉸդƀЈWartośćst ƇЌ㺬ヸ佈ミ㹼ヸ㫈ꗜヘꋀդ ƞЈꊜդꍠդꇘդƕЈ佴ミ㫈ꇼդꌐդ ƨЌ㺬ヸ佈ミ㹼ヸ㫈ꗜヘꍘդ ƣЈꌴդꏸդꋈդƦЈ佴ミ㫈欜դꎨդ ƽЌ㺬ヸ佈ミ㹼ヸ㫈ꗜヘꏰդ ƴЈꏌդꓐդꍠդŋЈ,ŌЈ佴ミ㫈ꉔդꒀդŃЈ621tkowa ņЌ㺬ヸ佈ミ㹼ヸ㫈ꗜヘ꓈դ őЈ꒤դꕨդꏸդŔЈ佴ミ㫈 &#10;黴դꔘդ ūЌ㺬ヸ佈ミ㹼ヸ㫈ꗜヘꕠդ ŢЈꔼդꘀդꓐդŹЈ佴ミ㫈ꈔդꖰդ żЌ㺬ヸ佈ミ㹼ヸ㫈ꗜヘꗸդ ŷЈꗔդꛀդꕨդĊЈ851n ListāЈ佴ミ㫈ꑜդ꙰դ ĄЌ㺬ヸ佈ミ㹼ヸ㫈ꗜヘꚸդ ğЈꚔդꝘդꘀդĒЈ佴ミ㫈鼜դ꜈դ ĩЌ㺬ヸ佈ミ㹼ヸ㫈ꗜヘꝐդ ĠЈꜬդ꟰դꛀդħЈ佴ミ㫈斄֑Ꞡդ ĺЌ㺬ヸ佈ミ㹼ヸ㫈ꗜヘ꟨դ ĵЈꟄդꢈդꝘդǈЈ佴ミ㫈ꐜդ꠸դ ǏЌ㺬ヸ佈ミ㹼ヸ㫈ꗜヘꢀդ ǆЈꡜդꤠդ꟰դǝЈ佴ミ㫈 棼֑꣐դ ǐЌ㺬ヸ佈ミ㹼ヸ㫈ꗜヘꤘդ ǫЈꣴդꦸդꢈդǮЈ佴ミ㫈栴֑ꥨդ ǥЌ㺬ヸ佈ミ㹼ヸ㫈ꗜヘꦰդ ǼЈꦌդ꩸դꤠդǳЈ佴ミ㫈曜֑ꨨդǶЈWartośćst ƍЌ㺬ヸ佈ミ㹼ヸ㫈ꗜヘꩰդ ƄЈꩌդ꬐դꦸդƛЈ佴ミ㫈枌֑ꫀդ ƞЌ㺬ヸ佈ミ㹼ヸ㫈ꗜヘ꬈դ ƩЈꫤդꮨդ꩸դƬЈ佴ミ㫈꘤դꭘդ ƣЌ㺬ヸ佈ミ㹼ヸ㫈ꗜヘꮠդ ƺЈꭼդ걀դ꬐դƱЈ佴ミ㫈榼֑꯰դ ƴЌ㺬ヸ佈ミ㹼ヸ㫈ꗜヘ갸դ ŏЈ갔դ곘դꮨդłЈ佴ミ㫈 과դ겈դ řЌ㺬ヸ佈ミ㹼ヸ㫈ꗜヘ곐դ ŐЈ견դ궈դ걀դŗЈ85ŨЈ佴ミ㫈궬դ괸դ ůЌ㺬ヸ佈ミ㹼ヸ㫈ꗜヘ궀դ ŦЈ굜դ꺸դ곘դŽЈzłžЈ:y1ųЈ85ŴЈ佴ミ㫈ꨄդ깨դċЈgruntówĎЈpomieszczeń￼ ąЌ㺬ヸ佈ミ㹼ヸ㫈ꗜヘ꺰դ ĜЈ꺌դ꽐դ궈դēЈ佴ミ㫈 긜դ꼀դ ĖЌ㺬ヸ佈ミ㹼ヸ㫈ꗜヘ꽈դ ġЈ꼤դ꿨դ꺸դĤЈ佴ミ㫈귄դ꾘դ ĻЌ㺬ヸ佈ミ㹼ヸ㫈ꗜヘ꿠դ ĲЈ꾼դ냐դ꽐դǉЈpoczątkował￼ǌЈ87878,32 zł￼ǃЈ佴ミ㫈규դ낀դ ǆЌ㺬ヸ佈ミ㹼ヸ㫈ꗜヘ냈դ ǑЈ낤դ녨դ꿨դǔЈ佴ミ㫈毬֑넘դ ǫЌ㺬ヸ佈ミ㹼ヸ㫈ꗜヘ녠դ ǢЈ넼դ눀դ냐դǹЈ佴ミ㫈欤֑놰դ ǼЌ㺬ヸ佈ミ㹼ヸ㫈ꗜヘ뇸դ ǷЈ뇔դ늘դ녨դƊЈ佴ミ㫈橼֑뉈դ ƁЌ㺬ヸ佈ミ㹼ヸ㫈ꗜヘ느դ ƘЈ뉬դ댰դ눀դƟЈ佴ミ㫈더դ닠դ ƒЌ㺬ヸ佈ミ㹼ヸ㫈ꗜヘ댨դ ƭЈ댄դ돠դ늘դƠЈ32ƥЈ佴ミ㫈됄դ뎐դ ƸЌ㺬ヸ佈ミ㹼ヸ㫈ꗜヘ돘դ ƳЈ뎴դ듨դ댰դƶЈzłŋЈ y1ŌЈ85ŁЈ佴ミ㫈됴դ뒘դńЈ&#10;ken Listł￼ śЌ㺬ヸ佈ミ㹼ヸ㫈ꗜヘ든դ ŒЈ뒼դ떀դ돠դũЈ佴ミ㫈된դ따դ ŬЌ㺬ヸ佈ミ㹼ヸ㫈ꗜヘ땸դ ŧЈ땔դ똘դ듨դźЈ佴ミ㫈뀴դ뗈դ űЌ㺬ヸ佈ミ㹼ヸ㫈ꗜヘ또դ ĈЈ뗬դ뚰դ떀դďЈ佴ミ㫈沬֑뙠դ ĂЌ㺬ヸ佈ミ㹼ヸ㫈ꗜヘ뚨դ ĝЈ뚄դ띈դ똘դĐЈ佴ミ㫈띬դ뛸դ ėЌ㺬ヸ佈ミ㹼ヸ㫈ꗜヘ띀դ ĮЈ뜜դ럸դ뚰դĥЈ32ĦЈ佴ミ㫈렜դ램դ ĽЌ㺬ヸ佈ミ㹼ヸ㫈ꗜヘ런դ ĴЈ럌դ뤀դ띈դ"/>
        </w:smartTagPr>
        <w:r w:rsidRPr="00511281">
          <w:rPr>
            <w:rFonts w:ascii="Arial" w:hAnsi="Arial" w:cs="Arial"/>
            <w:sz w:val="22"/>
            <w:szCs w:val="22"/>
          </w:rPr>
          <w:t>307,67 m</w:t>
        </w:r>
        <w:r w:rsidRPr="00511281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C200D0" w:rsidRPr="00511281">
        <w:rPr>
          <w:rFonts w:ascii="Arial" w:hAnsi="Arial" w:cs="Arial"/>
          <w:sz w:val="22"/>
          <w:szCs w:val="22"/>
        </w:rPr>
        <w:t>,</w:t>
      </w:r>
      <w:r w:rsidRPr="00511281">
        <w:rPr>
          <w:rFonts w:ascii="Arial" w:hAnsi="Arial" w:cs="Arial"/>
          <w:sz w:val="22"/>
          <w:szCs w:val="22"/>
        </w:rPr>
        <w:t xml:space="preserve"> kubatur</w:t>
      </w:r>
      <w:r w:rsidR="005259EB" w:rsidRPr="00511281">
        <w:rPr>
          <w:rFonts w:ascii="Arial" w:hAnsi="Arial" w:cs="Arial"/>
          <w:sz w:val="22"/>
          <w:szCs w:val="22"/>
        </w:rPr>
        <w:t>a</w:t>
      </w:r>
      <w:r w:rsidR="00F80203">
        <w:rPr>
          <w:rFonts w:ascii="Arial" w:hAnsi="Arial" w:cs="Arial"/>
          <w:sz w:val="22"/>
          <w:szCs w:val="22"/>
        </w:rPr>
        <w:t xml:space="preserve"> 1.</w:t>
      </w:r>
      <w:r w:rsidRPr="00511281">
        <w:rPr>
          <w:rFonts w:ascii="Arial" w:hAnsi="Arial" w:cs="Arial"/>
          <w:sz w:val="22"/>
          <w:szCs w:val="22"/>
        </w:rPr>
        <w:t>105,43 m</w:t>
      </w:r>
      <w:r w:rsidRPr="00511281">
        <w:rPr>
          <w:rFonts w:ascii="Arial" w:hAnsi="Arial" w:cs="Arial"/>
          <w:sz w:val="22"/>
          <w:szCs w:val="22"/>
          <w:vertAlign w:val="superscript"/>
        </w:rPr>
        <w:t>3</w:t>
      </w:r>
      <w:r w:rsidR="005259EB" w:rsidRPr="00511281">
        <w:rPr>
          <w:rFonts w:ascii="Arial" w:hAnsi="Arial" w:cs="Arial"/>
          <w:sz w:val="22"/>
          <w:szCs w:val="22"/>
        </w:rPr>
        <w:t>,</w:t>
      </w:r>
      <w:r w:rsidRPr="0051128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A372F" w:rsidRPr="00511281">
        <w:rPr>
          <w:rFonts w:ascii="Arial" w:hAnsi="Arial" w:cs="Arial"/>
          <w:sz w:val="22"/>
          <w:szCs w:val="22"/>
        </w:rPr>
        <w:t>pow</w:t>
      </w:r>
      <w:r w:rsidR="005259EB" w:rsidRPr="00511281">
        <w:rPr>
          <w:rFonts w:ascii="Arial" w:hAnsi="Arial" w:cs="Arial"/>
          <w:sz w:val="22"/>
          <w:szCs w:val="22"/>
        </w:rPr>
        <w:t>ierzchnia gruntu</w:t>
      </w:r>
      <w:r w:rsidR="00F80203">
        <w:rPr>
          <w:rFonts w:ascii="Arial" w:hAnsi="Arial" w:cs="Arial"/>
          <w:sz w:val="22"/>
          <w:szCs w:val="22"/>
        </w:rPr>
        <w:t xml:space="preserve"> </w:t>
      </w:r>
      <w:r w:rsidR="00C828D6">
        <w:rPr>
          <w:rFonts w:ascii="Arial" w:hAnsi="Arial" w:cs="Arial"/>
          <w:sz w:val="22"/>
          <w:szCs w:val="22"/>
        </w:rPr>
        <w:t>737,91</w:t>
      </w:r>
      <w:r w:rsidR="009A372F" w:rsidRPr="00511281">
        <w:rPr>
          <w:rFonts w:ascii="Arial" w:hAnsi="Arial" w:cs="Arial"/>
          <w:sz w:val="22"/>
          <w:szCs w:val="22"/>
        </w:rPr>
        <w:t> </w:t>
      </w:r>
      <w:r w:rsidRPr="00511281">
        <w:rPr>
          <w:rFonts w:ascii="Arial" w:hAnsi="Arial" w:cs="Arial"/>
          <w:sz w:val="22"/>
          <w:szCs w:val="22"/>
        </w:rPr>
        <w:t>m</w:t>
      </w:r>
      <w:r w:rsidRPr="00511281">
        <w:rPr>
          <w:rFonts w:ascii="Arial" w:hAnsi="Arial" w:cs="Arial"/>
          <w:sz w:val="22"/>
          <w:szCs w:val="22"/>
          <w:vertAlign w:val="superscript"/>
        </w:rPr>
        <w:t>2</w:t>
      </w:r>
      <w:r w:rsidR="005259EB" w:rsidRPr="00511281">
        <w:rPr>
          <w:rFonts w:ascii="Arial" w:hAnsi="Arial" w:cs="Arial"/>
          <w:sz w:val="22"/>
          <w:szCs w:val="22"/>
        </w:rPr>
        <w:t xml:space="preserve"> oraz przynależna powierzchnia drogi dojazdowej 48,50 m</w:t>
      </w:r>
      <w:r w:rsidR="005259EB" w:rsidRPr="00511281">
        <w:rPr>
          <w:rFonts w:ascii="Arial" w:hAnsi="Arial" w:cs="Arial"/>
          <w:sz w:val="22"/>
          <w:szCs w:val="22"/>
          <w:vertAlign w:val="superscript"/>
        </w:rPr>
        <w:t>2</w:t>
      </w:r>
      <w:r w:rsidR="005259EB" w:rsidRPr="00511281">
        <w:rPr>
          <w:rFonts w:ascii="Arial" w:hAnsi="Arial" w:cs="Arial"/>
          <w:sz w:val="22"/>
          <w:szCs w:val="22"/>
        </w:rPr>
        <w:t>.</w:t>
      </w:r>
    </w:p>
    <w:p w:rsidR="005259EB" w:rsidRPr="004329DB" w:rsidRDefault="005259EB" w:rsidP="00204032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CB353F" w:rsidRDefault="002B5CCA" w:rsidP="00204032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CB353F">
        <w:rPr>
          <w:rFonts w:ascii="Arial" w:hAnsi="Arial" w:cs="Arial"/>
          <w:b/>
          <w:bCs/>
          <w:sz w:val="22"/>
          <w:szCs w:val="22"/>
          <w:u w:val="single"/>
        </w:rPr>
        <w:t>Wartość pomieszczeń w budynku przy ul. Gen. Władysława Andersa 34:</w:t>
      </w:r>
    </w:p>
    <w:p w:rsidR="002B5CCA" w:rsidRPr="00CB353F" w:rsidRDefault="002B5CCA" w:rsidP="00204032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411" w:type="dxa"/>
        <w:jc w:val="center"/>
        <w:tblLook w:val="00A0"/>
      </w:tblPr>
      <w:tblGrid>
        <w:gridCol w:w="4182"/>
        <w:gridCol w:w="2614"/>
        <w:gridCol w:w="2615"/>
      </w:tblGrid>
      <w:tr w:rsidR="00446046" w:rsidRPr="00CB353F" w:rsidTr="00446046">
        <w:trPr>
          <w:trHeight w:val="395"/>
          <w:jc w:val="center"/>
        </w:trPr>
        <w:tc>
          <w:tcPr>
            <w:tcW w:w="4182" w:type="dxa"/>
            <w:vAlign w:val="center"/>
          </w:tcPr>
          <w:p w:rsidR="00446046" w:rsidRPr="00CB353F" w:rsidRDefault="00446046" w:rsidP="001176FB">
            <w:pPr>
              <w:pStyle w:val="Tekstpodstawowywcity2"/>
              <w:spacing w:before="60" w:after="60" w:line="240" w:lineRule="auto"/>
              <w:ind w:left="87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14" w:type="dxa"/>
            <w:vAlign w:val="center"/>
          </w:tcPr>
          <w:p w:rsidR="00446046" w:rsidRPr="00CB353F" w:rsidRDefault="00446046" w:rsidP="00D8447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8447D"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2615" w:type="dxa"/>
            <w:vAlign w:val="center"/>
          </w:tcPr>
          <w:p w:rsidR="00446046" w:rsidRPr="00CB353F" w:rsidRDefault="00446046" w:rsidP="00D8447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8447D"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13F60" w:rsidRPr="00CB353F" w:rsidTr="00446046">
        <w:trPr>
          <w:trHeight w:val="395"/>
          <w:jc w:val="center"/>
        </w:trPr>
        <w:tc>
          <w:tcPr>
            <w:tcW w:w="4182" w:type="dxa"/>
            <w:vAlign w:val="center"/>
          </w:tcPr>
          <w:p w:rsidR="00E13F60" w:rsidRPr="00CB353F" w:rsidRDefault="00E13F60" w:rsidP="001176FB">
            <w:pPr>
              <w:pStyle w:val="Tekstpodstawowywcity2"/>
              <w:spacing w:before="60" w:after="60" w:line="240" w:lineRule="auto"/>
              <w:ind w:left="87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614" w:type="dxa"/>
            <w:vAlign w:val="center"/>
          </w:tcPr>
          <w:p w:rsidR="00E13F60" w:rsidRPr="00CB353F" w:rsidRDefault="00E13F60" w:rsidP="00561EE9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621 851,85 zł</w:t>
            </w:r>
          </w:p>
        </w:tc>
        <w:tc>
          <w:tcPr>
            <w:tcW w:w="2615" w:type="dxa"/>
            <w:vAlign w:val="center"/>
          </w:tcPr>
          <w:p w:rsidR="00E13F60" w:rsidRPr="00CB353F" w:rsidRDefault="00E13F60" w:rsidP="007C11F2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621 851,85 zł</w:t>
            </w:r>
          </w:p>
        </w:tc>
      </w:tr>
      <w:tr w:rsidR="00E13F60" w:rsidRPr="00CB353F" w:rsidTr="00446046">
        <w:trPr>
          <w:trHeight w:val="395"/>
          <w:jc w:val="center"/>
        </w:trPr>
        <w:tc>
          <w:tcPr>
            <w:tcW w:w="4182" w:type="dxa"/>
            <w:vAlign w:val="center"/>
          </w:tcPr>
          <w:p w:rsidR="00E13F60" w:rsidRPr="00CB353F" w:rsidRDefault="00E13F60" w:rsidP="001176FB">
            <w:pPr>
              <w:pStyle w:val="Tekstpodstawowywcity2"/>
              <w:spacing w:before="60" w:after="60" w:line="240" w:lineRule="auto"/>
              <w:ind w:left="87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614" w:type="dxa"/>
            <w:vAlign w:val="center"/>
          </w:tcPr>
          <w:p w:rsidR="00E13F60" w:rsidRPr="00CB353F" w:rsidRDefault="00E13F60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85 878,32 zł</w:t>
            </w:r>
          </w:p>
        </w:tc>
        <w:tc>
          <w:tcPr>
            <w:tcW w:w="2615" w:type="dxa"/>
            <w:vAlign w:val="center"/>
          </w:tcPr>
          <w:p w:rsidR="00E13F60" w:rsidRPr="00CB353F" w:rsidRDefault="00E13F60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85 878,32 zł</w:t>
            </w:r>
          </w:p>
        </w:tc>
      </w:tr>
    </w:tbl>
    <w:p w:rsidR="002B5CCA" w:rsidRPr="00CB353F" w:rsidRDefault="002B5CCA" w:rsidP="00204032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2B5CCA" w:rsidRPr="00CB353F" w:rsidRDefault="002B5CCA" w:rsidP="00204032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CB353F">
        <w:rPr>
          <w:rFonts w:ascii="Arial" w:hAnsi="Arial" w:cs="Arial"/>
          <w:sz w:val="22"/>
          <w:szCs w:val="22"/>
        </w:rPr>
        <w:t>Wartość początkowa pomieszczeń w budynku przy ul. Gen. Władysława Andersa 34 w</w:t>
      </w:r>
      <w:r w:rsidR="00D5317B" w:rsidRPr="00CB353F">
        <w:rPr>
          <w:rFonts w:ascii="Arial" w:hAnsi="Arial" w:cs="Arial"/>
          <w:sz w:val="22"/>
          <w:szCs w:val="22"/>
        </w:rPr>
        <w:t> </w:t>
      </w:r>
      <w:r w:rsidRPr="00CB353F">
        <w:rPr>
          <w:rFonts w:ascii="Arial" w:hAnsi="Arial" w:cs="Arial"/>
          <w:sz w:val="22"/>
          <w:szCs w:val="22"/>
        </w:rPr>
        <w:t>Zabrzu w porównaniu z informacją poprzednią nie uległa zmianie.</w:t>
      </w:r>
    </w:p>
    <w:p w:rsidR="002B5CCA" w:rsidRPr="004329DB" w:rsidRDefault="002B5CCA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772ADD">
      <w:pPr>
        <w:pStyle w:val="Nagwek3"/>
        <w:numPr>
          <w:ilvl w:val="0"/>
          <w:numId w:val="39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84" w:name="_Toc477774951"/>
      <w:r w:rsidRPr="00443EAE">
        <w:rPr>
          <w:rFonts w:ascii="Arial" w:hAnsi="Arial" w:cs="Arial"/>
          <w:color w:val="365F91"/>
          <w:u w:val="none"/>
        </w:rPr>
        <w:t>Izba Wytrzeźwień</w:t>
      </w:r>
      <w:bookmarkEnd w:id="84"/>
    </w:p>
    <w:p w:rsidR="002B5CCA" w:rsidRPr="004329DB" w:rsidRDefault="002B5CCA" w:rsidP="004B50B0">
      <w:pPr>
        <w:pStyle w:val="Tekstpodstawowywcity2"/>
        <w:widowControl w:val="0"/>
        <w:adjustRightInd w:val="0"/>
        <w:ind w:firstLine="720"/>
        <w:rPr>
          <w:rFonts w:ascii="Arial" w:hAnsi="Arial" w:cs="Arial"/>
          <w:color w:val="FF0000"/>
          <w:sz w:val="22"/>
          <w:szCs w:val="22"/>
        </w:rPr>
      </w:pPr>
    </w:p>
    <w:p w:rsidR="002B5CCA" w:rsidRPr="00723A1C" w:rsidRDefault="002B5CCA" w:rsidP="005964FF">
      <w:pPr>
        <w:pStyle w:val="Tekstpodstawowywcity2"/>
        <w:widowControl w:val="0"/>
        <w:adjustRightInd w:val="0"/>
        <w:ind w:firstLine="1080"/>
        <w:rPr>
          <w:rFonts w:ascii="Arial" w:hAnsi="Arial" w:cs="Arial"/>
          <w:sz w:val="22"/>
          <w:szCs w:val="22"/>
        </w:rPr>
      </w:pPr>
      <w:r w:rsidRPr="00ED2645">
        <w:rPr>
          <w:rFonts w:ascii="Arial" w:hAnsi="Arial" w:cs="Arial"/>
          <w:sz w:val="22"/>
          <w:szCs w:val="22"/>
        </w:rPr>
        <w:t>Izba Wytrzeźwień to jednostka budżetowa G</w:t>
      </w:r>
      <w:r w:rsidR="009A372F" w:rsidRPr="00ED2645">
        <w:rPr>
          <w:rFonts w:ascii="Arial" w:hAnsi="Arial" w:cs="Arial"/>
          <w:sz w:val="22"/>
          <w:szCs w:val="22"/>
        </w:rPr>
        <w:t>miny Miejskiej Zabrze, która</w:t>
      </w:r>
      <w:r w:rsidR="00C73752" w:rsidRPr="00ED2645">
        <w:rPr>
          <w:rFonts w:ascii="Arial" w:hAnsi="Arial" w:cs="Arial"/>
          <w:sz w:val="22"/>
          <w:szCs w:val="22"/>
        </w:rPr>
        <w:t xml:space="preserve"> </w:t>
      </w:r>
      <w:r w:rsidR="009A372F" w:rsidRPr="00ED2645">
        <w:rPr>
          <w:rFonts w:ascii="Arial" w:hAnsi="Arial" w:cs="Arial"/>
          <w:sz w:val="22"/>
          <w:szCs w:val="22"/>
        </w:rPr>
        <w:t>na</w:t>
      </w:r>
      <w:r w:rsidR="00ED2645" w:rsidRPr="00ED2645">
        <w:rPr>
          <w:rFonts w:ascii="Arial" w:hAnsi="Arial" w:cs="Arial"/>
          <w:sz w:val="22"/>
          <w:szCs w:val="22"/>
        </w:rPr>
        <w:t xml:space="preserve"> </w:t>
      </w:r>
      <w:r w:rsidRPr="00ED2645">
        <w:rPr>
          <w:rFonts w:ascii="Arial" w:hAnsi="Arial" w:cs="Arial"/>
          <w:sz w:val="22"/>
          <w:szCs w:val="22"/>
        </w:rPr>
        <w:t>podstawie decyzji</w:t>
      </w:r>
      <w:r w:rsidR="00ED2645" w:rsidRPr="00ED2645">
        <w:rPr>
          <w:rFonts w:ascii="Arial" w:hAnsi="Arial" w:cs="Arial"/>
          <w:sz w:val="22"/>
          <w:szCs w:val="22"/>
        </w:rPr>
        <w:t xml:space="preserve"> Prezydenta Miasta Zabrze znak ZN.II-KK-72244-3/07 z dnia 04.02.2011 r.</w:t>
      </w:r>
      <w:r w:rsidRPr="00ED2645">
        <w:rPr>
          <w:rFonts w:ascii="Arial" w:hAnsi="Arial" w:cs="Arial"/>
          <w:sz w:val="22"/>
          <w:szCs w:val="22"/>
        </w:rPr>
        <w:t xml:space="preserve"> </w:t>
      </w:r>
      <w:r w:rsidR="00ED2645" w:rsidRPr="00ED2645">
        <w:rPr>
          <w:rFonts w:ascii="Arial" w:hAnsi="Arial" w:cs="Arial"/>
          <w:sz w:val="22"/>
          <w:szCs w:val="22"/>
        </w:rPr>
        <w:t xml:space="preserve">w sprawie oddania nieruchomości w trwały zarząd </w:t>
      </w:r>
      <w:r w:rsidRPr="00ED2645">
        <w:rPr>
          <w:rFonts w:ascii="Arial" w:hAnsi="Arial" w:cs="Arial"/>
          <w:sz w:val="22"/>
          <w:szCs w:val="22"/>
        </w:rPr>
        <w:t>dysponuje mieniem komunalnym w</w:t>
      </w:r>
      <w:r w:rsidR="00ED2645" w:rsidRPr="00ED2645">
        <w:rPr>
          <w:rFonts w:ascii="Arial" w:hAnsi="Arial" w:cs="Arial"/>
          <w:sz w:val="22"/>
          <w:szCs w:val="22"/>
        </w:rPr>
        <w:t> </w:t>
      </w:r>
      <w:r w:rsidRPr="00ED2645">
        <w:rPr>
          <w:rFonts w:ascii="Arial" w:hAnsi="Arial" w:cs="Arial"/>
          <w:sz w:val="22"/>
          <w:szCs w:val="22"/>
        </w:rPr>
        <w:t>postaci nieruchomości zabudowanej budynkiem po</w:t>
      </w:r>
      <w:r w:rsidR="009A372F" w:rsidRPr="00ED2645">
        <w:rPr>
          <w:rFonts w:ascii="Arial" w:hAnsi="Arial" w:cs="Arial"/>
          <w:sz w:val="22"/>
          <w:szCs w:val="22"/>
        </w:rPr>
        <w:t>łożonym przy ulicy </w:t>
      </w:r>
      <w:r w:rsidRPr="00ED2645">
        <w:rPr>
          <w:rFonts w:ascii="Arial" w:hAnsi="Arial" w:cs="Arial"/>
          <w:sz w:val="22"/>
          <w:szCs w:val="22"/>
        </w:rPr>
        <w:t>Wolności 94.</w:t>
      </w:r>
      <w:r w:rsidRPr="004329DB">
        <w:rPr>
          <w:rFonts w:ascii="Arial" w:hAnsi="Arial" w:cs="Arial"/>
          <w:color w:val="FF0000"/>
          <w:sz w:val="22"/>
          <w:szCs w:val="22"/>
        </w:rPr>
        <w:t xml:space="preserve"> </w:t>
      </w:r>
      <w:r w:rsidRPr="00723A1C">
        <w:rPr>
          <w:rFonts w:ascii="Arial" w:hAnsi="Arial" w:cs="Arial"/>
          <w:sz w:val="22"/>
          <w:szCs w:val="22"/>
        </w:rPr>
        <w:t xml:space="preserve">Dane techniczne nieruchomości to: powierzchnia działki </w:t>
      </w:r>
      <w:smartTag w:uri="urn:schemas-microsoft-com:office:smarttags" w:element="metricconverter">
        <w:smartTagPr>
          <w:attr w:name="ProductID" w:val="777 m2"/>
        </w:smartTagPr>
        <w:r w:rsidRPr="00723A1C">
          <w:rPr>
            <w:rFonts w:ascii="Arial" w:hAnsi="Arial" w:cs="Arial"/>
            <w:sz w:val="22"/>
            <w:szCs w:val="22"/>
          </w:rPr>
          <w:t>777 m</w:t>
        </w:r>
        <w:r w:rsidRPr="00723A1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723A1C">
        <w:rPr>
          <w:rFonts w:ascii="Arial" w:hAnsi="Arial" w:cs="Arial"/>
          <w:sz w:val="22"/>
          <w:szCs w:val="22"/>
        </w:rPr>
        <w:t>,</w:t>
      </w:r>
      <w:r w:rsidR="00ED2645" w:rsidRPr="00723A1C">
        <w:rPr>
          <w:rFonts w:ascii="Arial" w:hAnsi="Arial" w:cs="Arial"/>
          <w:sz w:val="22"/>
          <w:szCs w:val="22"/>
        </w:rPr>
        <w:t xml:space="preserve"> powierzchnia zabudowy 177 m</w:t>
      </w:r>
      <w:r w:rsidR="00ED2645" w:rsidRPr="00723A1C">
        <w:rPr>
          <w:rFonts w:ascii="Arial" w:hAnsi="Arial" w:cs="Arial"/>
          <w:sz w:val="22"/>
          <w:szCs w:val="22"/>
          <w:vertAlign w:val="superscript"/>
        </w:rPr>
        <w:t>2</w:t>
      </w:r>
      <w:r w:rsidR="00ED2645" w:rsidRPr="00723A1C">
        <w:rPr>
          <w:rFonts w:ascii="Arial" w:hAnsi="Arial" w:cs="Arial"/>
          <w:sz w:val="22"/>
          <w:szCs w:val="22"/>
        </w:rPr>
        <w:t>,</w:t>
      </w:r>
      <w:r w:rsidRPr="00723A1C">
        <w:rPr>
          <w:rFonts w:ascii="Arial" w:hAnsi="Arial" w:cs="Arial"/>
          <w:sz w:val="22"/>
          <w:szCs w:val="22"/>
        </w:rPr>
        <w:t xml:space="preserve"> powierzchnia użytkowa budynku 2</w:t>
      </w:r>
      <w:r w:rsidR="00723A1C" w:rsidRPr="00723A1C">
        <w:rPr>
          <w:rFonts w:ascii="Arial" w:hAnsi="Arial" w:cs="Arial"/>
          <w:sz w:val="22"/>
          <w:szCs w:val="22"/>
        </w:rPr>
        <w:t>68,8</w:t>
      </w:r>
      <w:r w:rsidRPr="00723A1C">
        <w:rPr>
          <w:rFonts w:ascii="Arial" w:hAnsi="Arial" w:cs="Arial"/>
          <w:sz w:val="22"/>
          <w:szCs w:val="22"/>
        </w:rPr>
        <w:t>0 m</w:t>
      </w:r>
      <w:r w:rsidRPr="00723A1C">
        <w:rPr>
          <w:rFonts w:ascii="Arial" w:hAnsi="Arial" w:cs="Arial"/>
          <w:sz w:val="22"/>
          <w:szCs w:val="22"/>
          <w:vertAlign w:val="superscript"/>
        </w:rPr>
        <w:t>2</w:t>
      </w:r>
      <w:r w:rsidRPr="00723A1C">
        <w:rPr>
          <w:rFonts w:ascii="Arial" w:hAnsi="Arial" w:cs="Arial"/>
          <w:sz w:val="22"/>
          <w:szCs w:val="22"/>
        </w:rPr>
        <w:t xml:space="preserve"> oraz kubatura </w:t>
      </w:r>
      <w:r w:rsidR="00723A1C" w:rsidRPr="00723A1C">
        <w:rPr>
          <w:rFonts w:ascii="Arial" w:hAnsi="Arial" w:cs="Arial"/>
          <w:sz w:val="22"/>
          <w:szCs w:val="22"/>
        </w:rPr>
        <w:t>680</w:t>
      </w:r>
      <w:r w:rsidRPr="00723A1C">
        <w:rPr>
          <w:rFonts w:ascii="Arial" w:hAnsi="Arial" w:cs="Arial"/>
          <w:sz w:val="22"/>
          <w:szCs w:val="22"/>
        </w:rPr>
        <w:t xml:space="preserve"> m</w:t>
      </w:r>
      <w:r w:rsidRPr="00723A1C">
        <w:rPr>
          <w:rFonts w:ascii="Arial" w:hAnsi="Arial" w:cs="Arial"/>
          <w:sz w:val="22"/>
          <w:szCs w:val="22"/>
          <w:vertAlign w:val="superscript"/>
        </w:rPr>
        <w:t>3</w:t>
      </w:r>
      <w:r w:rsidRPr="00723A1C">
        <w:rPr>
          <w:rFonts w:ascii="Arial" w:hAnsi="Arial" w:cs="Arial"/>
          <w:sz w:val="22"/>
          <w:szCs w:val="22"/>
        </w:rPr>
        <w:t>.</w:t>
      </w:r>
    </w:p>
    <w:p w:rsidR="002B5CCA" w:rsidRDefault="002B5CCA" w:rsidP="004B50B0">
      <w:pPr>
        <w:pStyle w:val="Tekstpodstawowywcity2"/>
        <w:widowControl w:val="0"/>
        <w:adjustRightInd w:val="0"/>
        <w:ind w:firstLine="705"/>
        <w:rPr>
          <w:rFonts w:ascii="Arial" w:hAnsi="Arial" w:cs="Arial"/>
          <w:sz w:val="16"/>
          <w:szCs w:val="16"/>
        </w:rPr>
      </w:pPr>
    </w:p>
    <w:p w:rsidR="00B03FE1" w:rsidRDefault="00B03FE1" w:rsidP="004B50B0">
      <w:pPr>
        <w:pStyle w:val="Tekstpodstawowywcity2"/>
        <w:widowControl w:val="0"/>
        <w:adjustRightInd w:val="0"/>
        <w:ind w:firstLine="705"/>
        <w:rPr>
          <w:rFonts w:ascii="Arial" w:hAnsi="Arial" w:cs="Arial"/>
          <w:sz w:val="16"/>
          <w:szCs w:val="16"/>
        </w:rPr>
      </w:pPr>
    </w:p>
    <w:p w:rsidR="00B03FE1" w:rsidRDefault="00B03FE1" w:rsidP="004B50B0">
      <w:pPr>
        <w:pStyle w:val="Tekstpodstawowywcity2"/>
        <w:widowControl w:val="0"/>
        <w:adjustRightInd w:val="0"/>
        <w:ind w:firstLine="705"/>
        <w:rPr>
          <w:rFonts w:ascii="Arial" w:hAnsi="Arial" w:cs="Arial"/>
          <w:sz w:val="16"/>
          <w:szCs w:val="16"/>
        </w:rPr>
      </w:pPr>
    </w:p>
    <w:p w:rsidR="00B03FE1" w:rsidRDefault="00B03FE1" w:rsidP="004B50B0">
      <w:pPr>
        <w:pStyle w:val="Tekstpodstawowywcity2"/>
        <w:widowControl w:val="0"/>
        <w:adjustRightInd w:val="0"/>
        <w:ind w:firstLine="705"/>
        <w:rPr>
          <w:rFonts w:ascii="Arial" w:hAnsi="Arial" w:cs="Arial"/>
          <w:sz w:val="16"/>
          <w:szCs w:val="16"/>
        </w:rPr>
      </w:pPr>
    </w:p>
    <w:p w:rsidR="00B03FE1" w:rsidRPr="00723A1C" w:rsidRDefault="00B03FE1" w:rsidP="004B50B0">
      <w:pPr>
        <w:pStyle w:val="Tekstpodstawowywcity2"/>
        <w:widowControl w:val="0"/>
        <w:adjustRightInd w:val="0"/>
        <w:ind w:firstLine="705"/>
        <w:rPr>
          <w:rFonts w:ascii="Arial" w:hAnsi="Arial" w:cs="Arial"/>
          <w:sz w:val="16"/>
          <w:szCs w:val="16"/>
        </w:rPr>
      </w:pPr>
    </w:p>
    <w:p w:rsidR="002B5CCA" w:rsidRPr="00723A1C" w:rsidRDefault="002B5CCA" w:rsidP="004B50B0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723A1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Izby Wytrzeźwień:</w:t>
      </w:r>
    </w:p>
    <w:p w:rsidR="002B5CCA" w:rsidRPr="00723A1C" w:rsidRDefault="002B5CCA" w:rsidP="004B50B0">
      <w:pPr>
        <w:pStyle w:val="Tekstpodstawowywcity2"/>
        <w:ind w:firstLine="0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9000" w:type="dxa"/>
        <w:tblInd w:w="108" w:type="dxa"/>
        <w:tblLook w:val="00A0"/>
      </w:tblPr>
      <w:tblGrid>
        <w:gridCol w:w="4074"/>
        <w:gridCol w:w="2463"/>
        <w:gridCol w:w="2463"/>
      </w:tblGrid>
      <w:tr w:rsidR="00446046" w:rsidRPr="00723A1C" w:rsidTr="00446046">
        <w:trPr>
          <w:trHeight w:val="395"/>
        </w:trPr>
        <w:tc>
          <w:tcPr>
            <w:tcW w:w="4074" w:type="dxa"/>
            <w:vAlign w:val="center"/>
          </w:tcPr>
          <w:p w:rsidR="00446046" w:rsidRPr="00723A1C" w:rsidRDefault="00446046" w:rsidP="001176FB">
            <w:pPr>
              <w:pStyle w:val="Tekstpodstawowywcity2"/>
              <w:spacing w:before="60" w:after="60" w:line="240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63" w:type="dxa"/>
            <w:vAlign w:val="center"/>
          </w:tcPr>
          <w:p w:rsidR="00446046" w:rsidRPr="00723A1C" w:rsidRDefault="00446046" w:rsidP="00D8447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A1C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8447D" w:rsidRPr="00723A1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23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2463" w:type="dxa"/>
            <w:vAlign w:val="center"/>
          </w:tcPr>
          <w:p w:rsidR="00446046" w:rsidRPr="00723A1C" w:rsidRDefault="00D8447D" w:rsidP="001176FB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A1C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  <w:r w:rsidR="00446046" w:rsidRPr="00723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13F60" w:rsidRPr="00723A1C" w:rsidTr="00446046">
        <w:trPr>
          <w:trHeight w:val="395"/>
        </w:trPr>
        <w:tc>
          <w:tcPr>
            <w:tcW w:w="4074" w:type="dxa"/>
            <w:vAlign w:val="center"/>
          </w:tcPr>
          <w:p w:rsidR="00E13F60" w:rsidRPr="00723A1C" w:rsidRDefault="00E13F60" w:rsidP="001176FB">
            <w:pPr>
              <w:pStyle w:val="Tekstpodstawowywcity2"/>
              <w:spacing w:before="60" w:after="60" w:line="240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A1C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463" w:type="dxa"/>
            <w:vAlign w:val="center"/>
          </w:tcPr>
          <w:p w:rsidR="00E13F60" w:rsidRPr="00723A1C" w:rsidRDefault="00E13F60" w:rsidP="00561EE9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A1C">
              <w:rPr>
                <w:rFonts w:ascii="Arial" w:hAnsi="Arial" w:cs="Arial"/>
                <w:b/>
                <w:bCs/>
                <w:sz w:val="22"/>
                <w:szCs w:val="22"/>
              </w:rPr>
              <w:t>701 568,43 zł</w:t>
            </w:r>
          </w:p>
        </w:tc>
        <w:tc>
          <w:tcPr>
            <w:tcW w:w="2463" w:type="dxa"/>
            <w:vAlign w:val="center"/>
          </w:tcPr>
          <w:p w:rsidR="00E13F60" w:rsidRPr="00723A1C" w:rsidRDefault="00ED2645" w:rsidP="007C11F2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798 541,69 </w:t>
            </w:r>
            <w:r w:rsidR="00E13F60" w:rsidRPr="00723A1C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E13F60" w:rsidRPr="00723A1C" w:rsidTr="00446046">
        <w:trPr>
          <w:trHeight w:val="395"/>
        </w:trPr>
        <w:tc>
          <w:tcPr>
            <w:tcW w:w="4074" w:type="dxa"/>
            <w:vAlign w:val="center"/>
          </w:tcPr>
          <w:p w:rsidR="00E13F60" w:rsidRPr="00723A1C" w:rsidRDefault="00E13F60" w:rsidP="001176FB">
            <w:pPr>
              <w:pStyle w:val="Tekstpodstawowywcity2"/>
              <w:spacing w:before="60" w:after="60" w:line="240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23A1C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463" w:type="dxa"/>
            <w:vAlign w:val="center"/>
          </w:tcPr>
          <w:p w:rsidR="00E13F60" w:rsidRPr="00723A1C" w:rsidRDefault="00E13F60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A1C">
              <w:rPr>
                <w:rFonts w:ascii="Arial" w:hAnsi="Arial" w:cs="Arial"/>
                <w:b/>
                <w:bCs/>
                <w:sz w:val="22"/>
                <w:szCs w:val="22"/>
              </w:rPr>
              <w:t>99 736,00 zł</w:t>
            </w:r>
          </w:p>
        </w:tc>
        <w:tc>
          <w:tcPr>
            <w:tcW w:w="2463" w:type="dxa"/>
            <w:vAlign w:val="center"/>
          </w:tcPr>
          <w:p w:rsidR="00E13F60" w:rsidRPr="00723A1C" w:rsidRDefault="00E13F60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A1C">
              <w:rPr>
                <w:rFonts w:ascii="Arial" w:hAnsi="Arial" w:cs="Arial"/>
                <w:b/>
                <w:bCs/>
                <w:sz w:val="22"/>
                <w:szCs w:val="22"/>
              </w:rPr>
              <w:t>99 736,00 zł</w:t>
            </w:r>
          </w:p>
        </w:tc>
      </w:tr>
    </w:tbl>
    <w:p w:rsidR="002B5CCA" w:rsidRPr="00723A1C" w:rsidRDefault="002B5CCA" w:rsidP="004B50B0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16"/>
          <w:szCs w:val="16"/>
        </w:rPr>
      </w:pPr>
    </w:p>
    <w:p w:rsidR="002B5CCA" w:rsidRPr="00723A1C" w:rsidRDefault="002B5CCA" w:rsidP="004B50B0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  <w:r w:rsidRPr="00723A1C">
        <w:rPr>
          <w:rFonts w:ascii="Arial" w:hAnsi="Arial" w:cs="Arial"/>
          <w:sz w:val="22"/>
          <w:szCs w:val="22"/>
        </w:rPr>
        <w:t>Wartość początkowa budynku Izby Wytrzeźwień w por</w:t>
      </w:r>
      <w:r w:rsidR="00ED2645" w:rsidRPr="00723A1C">
        <w:rPr>
          <w:rFonts w:ascii="Arial" w:hAnsi="Arial" w:cs="Arial"/>
          <w:sz w:val="22"/>
          <w:szCs w:val="22"/>
        </w:rPr>
        <w:t>ównaniu z rokiem poprzednim zwiększył się o kwotę 96 973,26 zł w związku z</w:t>
      </w:r>
      <w:r w:rsidR="00723A1C" w:rsidRPr="00723A1C">
        <w:rPr>
          <w:rFonts w:ascii="Arial" w:hAnsi="Arial" w:cs="Arial"/>
          <w:sz w:val="22"/>
          <w:szCs w:val="22"/>
        </w:rPr>
        <w:t xml:space="preserve"> przeprowadzoną</w:t>
      </w:r>
      <w:r w:rsidR="00ED2645" w:rsidRPr="00723A1C">
        <w:rPr>
          <w:rFonts w:ascii="Arial" w:hAnsi="Arial" w:cs="Arial"/>
          <w:sz w:val="22"/>
          <w:szCs w:val="22"/>
        </w:rPr>
        <w:t xml:space="preserve"> </w:t>
      </w:r>
      <w:r w:rsidR="00723A1C" w:rsidRPr="00723A1C">
        <w:rPr>
          <w:rFonts w:ascii="Arial" w:hAnsi="Arial" w:cs="Arial"/>
          <w:sz w:val="22"/>
          <w:szCs w:val="22"/>
        </w:rPr>
        <w:t xml:space="preserve">modernizacją budynku. </w:t>
      </w:r>
    </w:p>
    <w:p w:rsidR="00E13F60" w:rsidRPr="004329DB" w:rsidRDefault="00E13F60" w:rsidP="00F1138E">
      <w:pPr>
        <w:pStyle w:val="Tekstpodstawowywcity2"/>
        <w:widowControl w:val="0"/>
        <w:adjustRightInd w:val="0"/>
        <w:spacing w:line="480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:rsidR="00705E79" w:rsidRPr="00513AE3" w:rsidRDefault="00705E79" w:rsidP="00705E79">
      <w:pPr>
        <w:pStyle w:val="Nagwek2"/>
        <w:numPr>
          <w:ilvl w:val="1"/>
          <w:numId w:val="87"/>
        </w:numPr>
        <w:tabs>
          <w:tab w:val="left" w:pos="1080"/>
        </w:tabs>
        <w:spacing w:line="360" w:lineRule="auto"/>
        <w:ind w:hanging="1414"/>
        <w:jc w:val="both"/>
        <w:rPr>
          <w:color w:val="365F91"/>
          <w:sz w:val="24"/>
          <w:szCs w:val="24"/>
        </w:rPr>
      </w:pPr>
      <w:bookmarkStart w:id="85" w:name="_Toc446585165"/>
      <w:bookmarkStart w:id="86" w:name="_Toc477774952"/>
      <w:r w:rsidRPr="00513AE3">
        <w:rPr>
          <w:color w:val="365F91"/>
          <w:sz w:val="24"/>
          <w:szCs w:val="24"/>
        </w:rPr>
        <w:t>Obiekty Pomocy Społecznej</w:t>
      </w:r>
      <w:bookmarkEnd w:id="85"/>
      <w:bookmarkEnd w:id="86"/>
    </w:p>
    <w:p w:rsidR="002B5CCA" w:rsidRPr="004329DB" w:rsidRDefault="002B5CCA">
      <w:pPr>
        <w:rPr>
          <w:rFonts w:ascii="Arial" w:hAnsi="Arial" w:cs="Arial"/>
          <w:color w:val="FF0000"/>
        </w:rPr>
      </w:pPr>
    </w:p>
    <w:p w:rsidR="006A1D40" w:rsidRPr="00705E79" w:rsidRDefault="006A1D40" w:rsidP="005964F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400C31">
        <w:rPr>
          <w:rFonts w:ascii="Arial" w:hAnsi="Arial" w:cs="Arial"/>
          <w:sz w:val="22"/>
          <w:szCs w:val="22"/>
        </w:rPr>
        <w:t xml:space="preserve">W ramach działu Obiekty Pomocy Społecznej </w:t>
      </w:r>
      <w:r w:rsidR="00B03FE1" w:rsidRPr="00705E79">
        <w:rPr>
          <w:rFonts w:ascii="Arial" w:hAnsi="Arial" w:cs="Arial"/>
          <w:sz w:val="22"/>
          <w:szCs w:val="22"/>
        </w:rPr>
        <w:t xml:space="preserve">zostaje omówione mienie komunalne Gminy Miejskiej Zabrze w podziale na: </w:t>
      </w:r>
    </w:p>
    <w:p w:rsidR="002B5CCA" w:rsidRPr="00400C31" w:rsidRDefault="006A1D40" w:rsidP="008E37B9">
      <w:pPr>
        <w:numPr>
          <w:ilvl w:val="0"/>
          <w:numId w:val="61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400C31">
        <w:rPr>
          <w:rFonts w:ascii="Arial" w:hAnsi="Arial" w:cs="Arial"/>
          <w:sz w:val="22"/>
          <w:szCs w:val="22"/>
        </w:rPr>
        <w:t>Dom Pomocy Społecznej Nr 1,</w:t>
      </w:r>
    </w:p>
    <w:p w:rsidR="002B5CCA" w:rsidRPr="00400C31" w:rsidRDefault="006A1D40" w:rsidP="008E37B9">
      <w:pPr>
        <w:numPr>
          <w:ilvl w:val="0"/>
          <w:numId w:val="61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400C31">
        <w:rPr>
          <w:rFonts w:ascii="Arial" w:hAnsi="Arial" w:cs="Arial"/>
          <w:sz w:val="22"/>
          <w:szCs w:val="22"/>
        </w:rPr>
        <w:t>Dom Pomocy Społecznej Nr 2,</w:t>
      </w:r>
    </w:p>
    <w:p w:rsidR="006A1D40" w:rsidRPr="00400C31" w:rsidRDefault="006A1D40" w:rsidP="008E37B9">
      <w:pPr>
        <w:numPr>
          <w:ilvl w:val="0"/>
          <w:numId w:val="61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400C31">
        <w:rPr>
          <w:rFonts w:ascii="Arial" w:hAnsi="Arial" w:cs="Arial"/>
          <w:sz w:val="22"/>
          <w:szCs w:val="22"/>
        </w:rPr>
        <w:t>Dom Pomocy Społecznej Nr 3,</w:t>
      </w:r>
    </w:p>
    <w:p w:rsidR="006A1D40" w:rsidRPr="00400C31" w:rsidRDefault="006A1D40" w:rsidP="008E37B9">
      <w:pPr>
        <w:numPr>
          <w:ilvl w:val="0"/>
          <w:numId w:val="61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400C31">
        <w:rPr>
          <w:rFonts w:ascii="Arial" w:hAnsi="Arial" w:cs="Arial"/>
          <w:sz w:val="22"/>
          <w:szCs w:val="22"/>
        </w:rPr>
        <w:t>Dom Dziecka w Zabrzu,</w:t>
      </w:r>
    </w:p>
    <w:p w:rsidR="006A1D40" w:rsidRPr="00400C31" w:rsidRDefault="006A1D40" w:rsidP="008E37B9">
      <w:pPr>
        <w:numPr>
          <w:ilvl w:val="0"/>
          <w:numId w:val="61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400C31">
        <w:rPr>
          <w:rFonts w:ascii="Arial" w:hAnsi="Arial" w:cs="Arial"/>
          <w:sz w:val="22"/>
          <w:szCs w:val="22"/>
        </w:rPr>
        <w:t>Centrum Wsparcia Kryzysowego Dzieci i Młodzieży,</w:t>
      </w:r>
    </w:p>
    <w:p w:rsidR="006A1D40" w:rsidRPr="00400C31" w:rsidRDefault="006A1D40" w:rsidP="008E37B9">
      <w:pPr>
        <w:numPr>
          <w:ilvl w:val="0"/>
          <w:numId w:val="61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400C31">
        <w:rPr>
          <w:rFonts w:ascii="Arial" w:hAnsi="Arial" w:cs="Arial"/>
          <w:sz w:val="22"/>
          <w:szCs w:val="22"/>
        </w:rPr>
        <w:t>Miejski Ośrodek Pomocy Rodzinie.</w:t>
      </w:r>
    </w:p>
    <w:p w:rsidR="00242C02" w:rsidRPr="004329DB" w:rsidRDefault="00242C02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40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87" w:name="_Toc477774953"/>
      <w:r w:rsidRPr="00443EAE">
        <w:rPr>
          <w:rFonts w:ascii="Arial" w:hAnsi="Arial" w:cs="Arial"/>
          <w:color w:val="365F91"/>
          <w:u w:val="none"/>
        </w:rPr>
        <w:t>Dom Pomocy Społecznej Nr 1</w:t>
      </w:r>
      <w:bookmarkEnd w:id="87"/>
      <w:r w:rsidRPr="00443EAE">
        <w:rPr>
          <w:rFonts w:ascii="Arial" w:hAnsi="Arial" w:cs="Arial"/>
          <w:color w:val="365F91"/>
          <w:u w:val="none"/>
        </w:rPr>
        <w:t xml:space="preserve"> </w:t>
      </w:r>
    </w:p>
    <w:p w:rsidR="002B5CCA" w:rsidRPr="004329DB" w:rsidRDefault="002B5CCA" w:rsidP="00BA2EB5">
      <w:pPr>
        <w:pStyle w:val="Tekstpodstawowywcity2"/>
        <w:widowControl w:val="0"/>
        <w:adjustRightInd w:val="0"/>
        <w:ind w:left="1068" w:firstLine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13A61" w:rsidRPr="00A36C4A" w:rsidRDefault="002B5CCA" w:rsidP="00E13A61">
      <w:pPr>
        <w:spacing w:after="120"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 w:rsidRPr="00A36C4A">
        <w:rPr>
          <w:rFonts w:ascii="Arial" w:hAnsi="Arial" w:cs="Arial"/>
          <w:sz w:val="22"/>
          <w:szCs w:val="22"/>
        </w:rPr>
        <w:t xml:space="preserve">Dom Pomocy Społecznej Nr 1 w Zabrzu </w:t>
      </w:r>
      <w:r w:rsidR="003D34EF" w:rsidRPr="00A36C4A">
        <w:rPr>
          <w:rFonts w:ascii="Arial" w:hAnsi="Arial" w:cs="Arial"/>
          <w:sz w:val="22"/>
          <w:szCs w:val="22"/>
        </w:rPr>
        <w:t xml:space="preserve">przy ulicy Jana Matejki 62 </w:t>
      </w:r>
      <w:r w:rsidRPr="00A36C4A">
        <w:rPr>
          <w:rFonts w:ascii="Arial" w:hAnsi="Arial" w:cs="Arial"/>
          <w:sz w:val="22"/>
          <w:szCs w:val="22"/>
        </w:rPr>
        <w:t>jest gminną jednostką budżetową, która</w:t>
      </w:r>
      <w:r w:rsidR="00F136C2" w:rsidRPr="00A36C4A">
        <w:rPr>
          <w:rFonts w:ascii="Arial" w:hAnsi="Arial" w:cs="Arial"/>
          <w:sz w:val="22"/>
          <w:szCs w:val="22"/>
        </w:rPr>
        <w:t xml:space="preserve"> </w:t>
      </w:r>
      <w:r w:rsidR="0060467C" w:rsidRPr="00A36C4A">
        <w:rPr>
          <w:rFonts w:ascii="Arial" w:hAnsi="Arial" w:cs="Arial"/>
          <w:sz w:val="22"/>
          <w:szCs w:val="22"/>
        </w:rPr>
        <w:t xml:space="preserve">w celu prowadzenia działalności statutowej, na podstawie decyzji Zarządu Miasta Zabrze </w:t>
      </w:r>
      <w:r w:rsidR="00720A63">
        <w:rPr>
          <w:rFonts w:ascii="Arial" w:hAnsi="Arial" w:cs="Arial"/>
          <w:sz w:val="22"/>
          <w:szCs w:val="22"/>
        </w:rPr>
        <w:t xml:space="preserve">Nr 102/01 z dnia 10.12.2001 r. </w:t>
      </w:r>
      <w:r w:rsidR="0060467C" w:rsidRPr="00A36C4A">
        <w:rPr>
          <w:rFonts w:ascii="Arial" w:hAnsi="Arial" w:cs="Arial"/>
          <w:sz w:val="22"/>
          <w:szCs w:val="22"/>
        </w:rPr>
        <w:t xml:space="preserve">w sprawie oddania nieruchomości w trwały zarząd, dysponuje mieniem komunalnym w postaci nieruchomości </w:t>
      </w:r>
      <w:r w:rsidR="003D34EF" w:rsidRPr="00A36C4A">
        <w:rPr>
          <w:rFonts w:ascii="Arial" w:hAnsi="Arial" w:cs="Arial"/>
          <w:sz w:val="22"/>
          <w:szCs w:val="22"/>
        </w:rPr>
        <w:t>o</w:t>
      </w:r>
      <w:r w:rsidR="00720A63">
        <w:rPr>
          <w:rFonts w:ascii="Arial" w:hAnsi="Arial" w:cs="Arial"/>
          <w:sz w:val="22"/>
          <w:szCs w:val="22"/>
        </w:rPr>
        <w:t> </w:t>
      </w:r>
      <w:r w:rsidR="003D34EF" w:rsidRPr="00A36C4A">
        <w:rPr>
          <w:rFonts w:ascii="Arial" w:hAnsi="Arial" w:cs="Arial"/>
          <w:sz w:val="22"/>
          <w:szCs w:val="22"/>
        </w:rPr>
        <w:t>powierzchni gruntu 9665 m</w:t>
      </w:r>
      <w:r w:rsidR="003D34EF" w:rsidRPr="00A36C4A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60467C" w:rsidRPr="00A36C4A">
        <w:rPr>
          <w:rFonts w:ascii="Arial" w:hAnsi="Arial" w:cs="Arial"/>
          <w:sz w:val="22"/>
          <w:szCs w:val="22"/>
        </w:rPr>
        <w:t xml:space="preserve">zabudowanej trzema budynkami. Dane techniczne </w:t>
      </w:r>
      <w:r w:rsidR="003D34EF" w:rsidRPr="00A36C4A">
        <w:rPr>
          <w:rFonts w:ascii="Arial" w:hAnsi="Arial" w:cs="Arial"/>
          <w:sz w:val="22"/>
          <w:szCs w:val="22"/>
        </w:rPr>
        <w:t xml:space="preserve">budynków to: </w:t>
      </w:r>
    </w:p>
    <w:tbl>
      <w:tblPr>
        <w:tblW w:w="0" w:type="auto"/>
        <w:tblInd w:w="108" w:type="dxa"/>
        <w:tblLook w:val="00A0"/>
      </w:tblPr>
      <w:tblGrid>
        <w:gridCol w:w="2552"/>
        <w:gridCol w:w="3685"/>
        <w:gridCol w:w="1276"/>
        <w:gridCol w:w="1333"/>
      </w:tblGrid>
      <w:tr w:rsidR="003D34EF" w:rsidRPr="00A36C4A" w:rsidTr="00E13A61">
        <w:tc>
          <w:tcPr>
            <w:tcW w:w="2552" w:type="dxa"/>
            <w:vAlign w:val="center"/>
          </w:tcPr>
          <w:p w:rsidR="003D34EF" w:rsidRPr="00A36C4A" w:rsidRDefault="003D34EF" w:rsidP="00E13A61">
            <w:pPr>
              <w:spacing w:before="120" w:after="120" w:line="720" w:lineRule="auto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A36C4A" w:rsidRPr="00A36C4A" w:rsidRDefault="003D34EF" w:rsidP="00E13A61">
            <w:pPr>
              <w:ind w:left="-108" w:right="3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6C4A">
              <w:rPr>
                <w:rFonts w:ascii="Arial" w:hAnsi="Arial" w:cs="Arial"/>
                <w:b/>
                <w:sz w:val="22"/>
                <w:szCs w:val="22"/>
              </w:rPr>
              <w:t xml:space="preserve">Budynek główny wraz </w:t>
            </w:r>
          </w:p>
          <w:p w:rsidR="003D34EF" w:rsidRPr="00A36C4A" w:rsidRDefault="003D34EF" w:rsidP="00E13A61">
            <w:pPr>
              <w:ind w:left="-108" w:right="3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6C4A">
              <w:rPr>
                <w:rFonts w:ascii="Arial" w:hAnsi="Arial" w:cs="Arial"/>
                <w:b/>
                <w:sz w:val="22"/>
                <w:szCs w:val="22"/>
              </w:rPr>
              <w:t>z windą wolnostojącą</w:t>
            </w:r>
          </w:p>
        </w:tc>
        <w:tc>
          <w:tcPr>
            <w:tcW w:w="1276" w:type="dxa"/>
            <w:vAlign w:val="center"/>
          </w:tcPr>
          <w:p w:rsidR="003D34EF" w:rsidRPr="00A36C4A" w:rsidRDefault="003D34EF" w:rsidP="00E13A61">
            <w:pPr>
              <w:ind w:left="-108" w:right="3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6C4A">
              <w:rPr>
                <w:rFonts w:ascii="Arial" w:hAnsi="Arial" w:cs="Arial"/>
                <w:b/>
                <w:sz w:val="22"/>
                <w:szCs w:val="22"/>
              </w:rPr>
              <w:t>Garaż nr 1</w:t>
            </w:r>
          </w:p>
        </w:tc>
        <w:tc>
          <w:tcPr>
            <w:tcW w:w="1333" w:type="dxa"/>
            <w:vAlign w:val="center"/>
          </w:tcPr>
          <w:p w:rsidR="003D34EF" w:rsidRPr="00A36C4A" w:rsidRDefault="003D34EF" w:rsidP="00E13A61">
            <w:pPr>
              <w:ind w:left="-108" w:right="9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Garaż nr 2</w:t>
            </w:r>
          </w:p>
        </w:tc>
      </w:tr>
      <w:tr w:rsidR="003D34EF" w:rsidRPr="00A36C4A" w:rsidTr="00E13A61">
        <w:tc>
          <w:tcPr>
            <w:tcW w:w="2552" w:type="dxa"/>
            <w:vAlign w:val="center"/>
          </w:tcPr>
          <w:p w:rsidR="003D34EF" w:rsidRPr="00A36C4A" w:rsidRDefault="003D34EF" w:rsidP="003D34EF">
            <w:pPr>
              <w:spacing w:before="120" w:after="12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A36C4A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3685" w:type="dxa"/>
            <w:vAlign w:val="center"/>
          </w:tcPr>
          <w:p w:rsidR="003D34EF" w:rsidRPr="00A36C4A" w:rsidRDefault="003D34EF" w:rsidP="00E13A61">
            <w:pPr>
              <w:ind w:right="317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1422 m</w:t>
            </w:r>
            <w:r w:rsidRPr="00A36C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D34EF" w:rsidRPr="00A36C4A" w:rsidRDefault="00A36C4A" w:rsidP="00E13A61">
            <w:pPr>
              <w:ind w:right="34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3" w:type="dxa"/>
            <w:vAlign w:val="center"/>
          </w:tcPr>
          <w:p w:rsidR="003D34EF" w:rsidRPr="00A36C4A" w:rsidRDefault="00A36C4A" w:rsidP="00E13A61">
            <w:pPr>
              <w:ind w:left="-108" w:right="91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3D34EF" w:rsidRPr="00A36C4A" w:rsidTr="00E13A61">
        <w:tc>
          <w:tcPr>
            <w:tcW w:w="2552" w:type="dxa"/>
            <w:vAlign w:val="center"/>
          </w:tcPr>
          <w:p w:rsidR="003D34EF" w:rsidRPr="00A36C4A" w:rsidRDefault="003D34EF" w:rsidP="003D34EF">
            <w:pPr>
              <w:spacing w:before="120" w:after="12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A36C4A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3685" w:type="dxa"/>
            <w:vAlign w:val="center"/>
          </w:tcPr>
          <w:p w:rsidR="003D34EF" w:rsidRPr="00A36C4A" w:rsidRDefault="003D34EF" w:rsidP="00E13A61">
            <w:pPr>
              <w:ind w:right="317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2 448,49 m</w:t>
            </w:r>
            <w:r w:rsidRPr="00A36C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3D34EF" w:rsidRPr="00A36C4A" w:rsidRDefault="00A36C4A" w:rsidP="00E13A61">
            <w:pPr>
              <w:ind w:right="34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32,24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3" w:type="dxa"/>
            <w:vAlign w:val="center"/>
          </w:tcPr>
          <w:p w:rsidR="003D34EF" w:rsidRPr="00A36C4A" w:rsidRDefault="00A36C4A" w:rsidP="00E13A61">
            <w:pPr>
              <w:ind w:left="-108" w:right="91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3D34EF" w:rsidRPr="00A36C4A" w:rsidTr="00E13A61">
        <w:tc>
          <w:tcPr>
            <w:tcW w:w="2552" w:type="dxa"/>
            <w:vAlign w:val="center"/>
          </w:tcPr>
          <w:p w:rsidR="003D34EF" w:rsidRPr="00A36C4A" w:rsidRDefault="003D34EF" w:rsidP="003D34EF">
            <w:pPr>
              <w:spacing w:before="120" w:after="12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A36C4A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3685" w:type="dxa"/>
            <w:vAlign w:val="center"/>
          </w:tcPr>
          <w:p w:rsidR="003D34EF" w:rsidRPr="00A36C4A" w:rsidRDefault="003D34EF" w:rsidP="00E13A61">
            <w:pPr>
              <w:ind w:right="317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12 910,97 m</w:t>
            </w:r>
            <w:r w:rsidRPr="00A36C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3D34EF" w:rsidRPr="00A36C4A" w:rsidRDefault="00A36C4A" w:rsidP="00E13A61">
            <w:pPr>
              <w:ind w:right="34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121,76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33" w:type="dxa"/>
            <w:vAlign w:val="center"/>
          </w:tcPr>
          <w:p w:rsidR="003D34EF" w:rsidRPr="00A36C4A" w:rsidRDefault="00A36C4A" w:rsidP="00E13A61">
            <w:pPr>
              <w:ind w:left="-108" w:right="91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36C4A"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3D34EF" w:rsidRPr="00A36C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2B5CCA" w:rsidRDefault="002B5CCA" w:rsidP="00CF6E0A">
      <w:pPr>
        <w:spacing w:before="120" w:after="12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E13A61" w:rsidRDefault="00E13A61" w:rsidP="00CF6E0A">
      <w:pPr>
        <w:spacing w:before="120" w:after="12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E13A61" w:rsidRDefault="00E13A61" w:rsidP="00CF6E0A">
      <w:pPr>
        <w:spacing w:before="120" w:after="12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2B5CCA" w:rsidRPr="00400C31" w:rsidRDefault="002B5CCA" w:rsidP="00CF6E0A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400C3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Domu Pomocy Społecznej Nr 1:</w:t>
      </w:r>
    </w:p>
    <w:p w:rsidR="002B5CCA" w:rsidRPr="00400C31" w:rsidRDefault="002B5CCA" w:rsidP="00CF6E0A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4970" w:type="pct"/>
        <w:tblInd w:w="108" w:type="dxa"/>
        <w:tblLook w:val="00A0"/>
      </w:tblPr>
      <w:tblGrid>
        <w:gridCol w:w="4145"/>
        <w:gridCol w:w="2520"/>
        <w:gridCol w:w="2518"/>
      </w:tblGrid>
      <w:tr w:rsidR="00446046" w:rsidRPr="00400C31" w:rsidTr="00446046">
        <w:trPr>
          <w:trHeight w:val="395"/>
        </w:trPr>
        <w:tc>
          <w:tcPr>
            <w:tcW w:w="2257" w:type="pct"/>
            <w:vAlign w:val="center"/>
          </w:tcPr>
          <w:p w:rsidR="00446046" w:rsidRPr="00400C31" w:rsidRDefault="00446046" w:rsidP="00374097">
            <w:pPr>
              <w:pStyle w:val="Tekstpodstawowywcity2"/>
              <w:spacing w:before="60" w:after="60" w:line="240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372" w:type="pct"/>
            <w:vAlign w:val="center"/>
          </w:tcPr>
          <w:p w:rsidR="00446046" w:rsidRPr="00400C31" w:rsidRDefault="00446046" w:rsidP="00D8447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8447D"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1371" w:type="pct"/>
            <w:vAlign w:val="center"/>
          </w:tcPr>
          <w:p w:rsidR="00446046" w:rsidRPr="00400C31" w:rsidRDefault="00446046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21EED"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52A51" w:rsidRPr="00400C31" w:rsidTr="00446046">
        <w:trPr>
          <w:trHeight w:val="395"/>
        </w:trPr>
        <w:tc>
          <w:tcPr>
            <w:tcW w:w="2257" w:type="pct"/>
            <w:vAlign w:val="center"/>
          </w:tcPr>
          <w:p w:rsidR="00052A51" w:rsidRPr="00400C31" w:rsidRDefault="00052A51" w:rsidP="00374097">
            <w:pPr>
              <w:pStyle w:val="Tekstpodstawowywcity2"/>
              <w:spacing w:before="60" w:after="60" w:line="240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1372" w:type="pct"/>
            <w:vAlign w:val="center"/>
          </w:tcPr>
          <w:p w:rsidR="00052A51" w:rsidRPr="00400C31" w:rsidRDefault="00D8447D" w:rsidP="00561EE9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4 653 763,00 zł</w:t>
            </w:r>
          </w:p>
        </w:tc>
        <w:tc>
          <w:tcPr>
            <w:tcW w:w="1371" w:type="pct"/>
            <w:vAlign w:val="center"/>
          </w:tcPr>
          <w:p w:rsidR="00052A51" w:rsidRPr="00400C31" w:rsidRDefault="003C7BA6" w:rsidP="003C7BA6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4 653 763</w:t>
            </w:r>
            <w:r w:rsidR="00052A51"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,00 zł</w:t>
            </w:r>
          </w:p>
        </w:tc>
      </w:tr>
      <w:tr w:rsidR="00052A51" w:rsidRPr="00400C31" w:rsidTr="00446046">
        <w:trPr>
          <w:trHeight w:val="395"/>
        </w:trPr>
        <w:tc>
          <w:tcPr>
            <w:tcW w:w="2257" w:type="pct"/>
            <w:vAlign w:val="center"/>
          </w:tcPr>
          <w:p w:rsidR="00052A51" w:rsidRPr="00400C31" w:rsidRDefault="00052A51" w:rsidP="00374097">
            <w:pPr>
              <w:pStyle w:val="Tekstpodstawowywcity2"/>
              <w:spacing w:before="60" w:after="60" w:line="240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1372" w:type="pct"/>
            <w:vAlign w:val="center"/>
          </w:tcPr>
          <w:p w:rsidR="00052A51" w:rsidRPr="00400C31" w:rsidRDefault="00052A51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1 401 618,00 zł</w:t>
            </w:r>
          </w:p>
        </w:tc>
        <w:tc>
          <w:tcPr>
            <w:tcW w:w="1371" w:type="pct"/>
            <w:vAlign w:val="center"/>
          </w:tcPr>
          <w:p w:rsidR="00052A51" w:rsidRPr="00400C31" w:rsidRDefault="00052A51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31">
              <w:rPr>
                <w:rFonts w:ascii="Arial" w:hAnsi="Arial" w:cs="Arial"/>
                <w:b/>
                <w:bCs/>
                <w:sz w:val="22"/>
                <w:szCs w:val="22"/>
              </w:rPr>
              <w:t>1 401 618,00 zł</w:t>
            </w:r>
          </w:p>
        </w:tc>
      </w:tr>
    </w:tbl>
    <w:p w:rsidR="002B5CCA" w:rsidRPr="00400C31" w:rsidRDefault="002B5CCA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5F3A49" w:rsidRPr="00400C31" w:rsidRDefault="002B5CCA" w:rsidP="00E31DEC">
      <w:pPr>
        <w:pStyle w:val="Tekstpodstawowywcity2"/>
        <w:spacing w:before="120"/>
        <w:ind w:firstLine="0"/>
        <w:rPr>
          <w:rFonts w:ascii="Arial" w:hAnsi="Arial" w:cs="Arial"/>
          <w:sz w:val="22"/>
          <w:szCs w:val="22"/>
        </w:rPr>
      </w:pPr>
      <w:r w:rsidRPr="00400C31">
        <w:rPr>
          <w:rFonts w:ascii="Arial" w:hAnsi="Arial" w:cs="Arial"/>
          <w:sz w:val="22"/>
          <w:szCs w:val="22"/>
        </w:rPr>
        <w:t xml:space="preserve">Wartość początkowa Domu Pomocy Społecznej Nr 1 w porównaniu z </w:t>
      </w:r>
      <w:r w:rsidR="003C7BA6" w:rsidRPr="00400C31">
        <w:rPr>
          <w:rFonts w:ascii="Arial" w:hAnsi="Arial" w:cs="Arial"/>
          <w:sz w:val="22"/>
          <w:szCs w:val="22"/>
        </w:rPr>
        <w:t>informacją poprzednią</w:t>
      </w:r>
      <w:r w:rsidRPr="00400C31">
        <w:rPr>
          <w:rFonts w:ascii="Arial" w:hAnsi="Arial" w:cs="Arial"/>
          <w:sz w:val="22"/>
          <w:szCs w:val="22"/>
        </w:rPr>
        <w:t xml:space="preserve"> </w:t>
      </w:r>
      <w:r w:rsidR="00400C31" w:rsidRPr="00400C31">
        <w:rPr>
          <w:rFonts w:ascii="Arial" w:hAnsi="Arial" w:cs="Arial"/>
          <w:sz w:val="22"/>
          <w:szCs w:val="22"/>
        </w:rPr>
        <w:t>nie uległa zmianie.</w:t>
      </w:r>
    </w:p>
    <w:p w:rsidR="00242C02" w:rsidRPr="004329DB" w:rsidRDefault="00242C02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41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88" w:name="_Toc477774954"/>
      <w:r w:rsidRPr="00443EAE">
        <w:rPr>
          <w:rFonts w:ascii="Arial" w:hAnsi="Arial" w:cs="Arial"/>
          <w:color w:val="365F91"/>
          <w:u w:val="none"/>
        </w:rPr>
        <w:t>Dom Pomocy Społecznej Nr 2</w:t>
      </w:r>
      <w:bookmarkEnd w:id="88"/>
      <w:r w:rsidRPr="00443EAE">
        <w:rPr>
          <w:rFonts w:ascii="Arial" w:hAnsi="Arial" w:cs="Arial"/>
          <w:color w:val="365F91"/>
          <w:u w:val="none"/>
        </w:rPr>
        <w:t xml:space="preserve"> </w:t>
      </w:r>
    </w:p>
    <w:p w:rsidR="002B5CCA" w:rsidRPr="004329DB" w:rsidRDefault="002B5CCA">
      <w:pPr>
        <w:pStyle w:val="Tekstpodstawowywcity2"/>
        <w:rPr>
          <w:rFonts w:ascii="Arial" w:hAnsi="Arial" w:cs="Arial"/>
          <w:color w:val="FF0000"/>
          <w:sz w:val="22"/>
          <w:szCs w:val="22"/>
        </w:rPr>
      </w:pPr>
    </w:p>
    <w:p w:rsidR="00517CF3" w:rsidRPr="00517CF3" w:rsidRDefault="002B5CCA" w:rsidP="00517CF3">
      <w:pPr>
        <w:spacing w:after="120"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 w:rsidRPr="00517CF3">
        <w:rPr>
          <w:rFonts w:ascii="Arial" w:hAnsi="Arial" w:cs="Arial"/>
          <w:sz w:val="22"/>
          <w:szCs w:val="22"/>
        </w:rPr>
        <w:t xml:space="preserve">Dom Pomocy Społecznej Nr 2 w Zabrzu przy ulicy Jaskółczej 11 </w:t>
      </w:r>
      <w:r w:rsidR="00517CF3" w:rsidRPr="00517CF3">
        <w:rPr>
          <w:rFonts w:ascii="Arial" w:hAnsi="Arial" w:cs="Arial"/>
          <w:sz w:val="22"/>
          <w:szCs w:val="22"/>
        </w:rPr>
        <w:t xml:space="preserve">jest gminną jednostką budżetową, która w celu prowadzenia działalności statutowej, na podstawie decyzji Prezydenta Miasta Zabrze znak </w:t>
      </w:r>
      <w:r w:rsidR="00517CF3" w:rsidRPr="00517CF3">
        <w:rPr>
          <w:rFonts w:ascii="Arial" w:hAnsi="Arial" w:cs="Arial"/>
          <w:bCs/>
          <w:sz w:val="22"/>
          <w:szCs w:val="22"/>
        </w:rPr>
        <w:t xml:space="preserve">GG.II-AS-72244-1/2007 </w:t>
      </w:r>
      <w:r w:rsidR="00517CF3" w:rsidRPr="00517CF3">
        <w:rPr>
          <w:rFonts w:ascii="Arial" w:hAnsi="Arial" w:cs="Arial"/>
          <w:sz w:val="22"/>
          <w:szCs w:val="22"/>
        </w:rPr>
        <w:t xml:space="preserve">z dnia </w:t>
      </w:r>
      <w:r w:rsidR="00517CF3">
        <w:rPr>
          <w:rFonts w:ascii="Arial" w:hAnsi="Arial" w:cs="Arial"/>
          <w:sz w:val="22"/>
          <w:szCs w:val="22"/>
        </w:rPr>
        <w:t>11</w:t>
      </w:r>
      <w:r w:rsidR="00517CF3" w:rsidRPr="00517CF3">
        <w:rPr>
          <w:rFonts w:ascii="Arial" w:hAnsi="Arial" w:cs="Arial"/>
          <w:sz w:val="22"/>
          <w:szCs w:val="22"/>
        </w:rPr>
        <w:t>.1</w:t>
      </w:r>
      <w:r w:rsidR="00517CF3">
        <w:rPr>
          <w:rFonts w:ascii="Arial" w:hAnsi="Arial" w:cs="Arial"/>
          <w:sz w:val="22"/>
          <w:szCs w:val="22"/>
        </w:rPr>
        <w:t>0</w:t>
      </w:r>
      <w:r w:rsidR="00517CF3" w:rsidRPr="00517CF3">
        <w:rPr>
          <w:rFonts w:ascii="Arial" w:hAnsi="Arial" w:cs="Arial"/>
          <w:sz w:val="22"/>
          <w:szCs w:val="22"/>
        </w:rPr>
        <w:t>.2007 r. w sprawie oddania nieruchomości w trwały zarząd, dysponuje mieniem komunalnym w postaci nieruchomości zabudowanej o powierzchni gruntu 11 062 m</w:t>
      </w:r>
      <w:r w:rsidR="00517CF3" w:rsidRPr="00517CF3">
        <w:rPr>
          <w:rFonts w:ascii="Arial" w:hAnsi="Arial" w:cs="Arial"/>
          <w:sz w:val="22"/>
          <w:szCs w:val="22"/>
          <w:vertAlign w:val="superscript"/>
        </w:rPr>
        <w:t>2</w:t>
      </w:r>
      <w:r w:rsidR="00517CF3" w:rsidRPr="00517CF3">
        <w:rPr>
          <w:rFonts w:ascii="Arial" w:hAnsi="Arial" w:cs="Arial"/>
          <w:sz w:val="22"/>
          <w:szCs w:val="22"/>
        </w:rPr>
        <w:t>.</w:t>
      </w:r>
      <w:r w:rsidR="00517CF3" w:rsidRPr="00517CF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17CF3" w:rsidRPr="00517CF3">
        <w:rPr>
          <w:rFonts w:ascii="Arial" w:hAnsi="Arial" w:cs="Arial"/>
          <w:sz w:val="22"/>
          <w:szCs w:val="22"/>
        </w:rPr>
        <w:t xml:space="preserve">Dane techniczne budynku to: </w:t>
      </w:r>
    </w:p>
    <w:tbl>
      <w:tblPr>
        <w:tblW w:w="9130" w:type="dxa"/>
        <w:tblInd w:w="108" w:type="dxa"/>
        <w:tblLook w:val="00A0"/>
      </w:tblPr>
      <w:tblGrid>
        <w:gridCol w:w="6300"/>
        <w:gridCol w:w="2830"/>
      </w:tblGrid>
      <w:tr w:rsidR="002B5CCA" w:rsidRPr="00517CF3">
        <w:tc>
          <w:tcPr>
            <w:tcW w:w="6300" w:type="dxa"/>
          </w:tcPr>
          <w:p w:rsidR="002B5CCA" w:rsidRPr="00517CF3" w:rsidRDefault="002B5CCA" w:rsidP="00374097">
            <w:pPr>
              <w:spacing w:before="120" w:after="12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CF3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2830" w:type="dxa"/>
          </w:tcPr>
          <w:p w:rsidR="002B5CCA" w:rsidRPr="00517CF3" w:rsidRDefault="002B5CC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17CF3">
              <w:rPr>
                <w:rFonts w:ascii="Arial" w:hAnsi="Arial" w:cs="Arial"/>
                <w:b/>
                <w:bCs/>
                <w:sz w:val="22"/>
                <w:szCs w:val="22"/>
              </w:rPr>
              <w:t>716,00 m</w:t>
            </w:r>
            <w:r w:rsidRPr="00517CF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B5CCA" w:rsidRPr="00517CF3">
        <w:tc>
          <w:tcPr>
            <w:tcW w:w="6300" w:type="dxa"/>
          </w:tcPr>
          <w:p w:rsidR="002B5CCA" w:rsidRPr="00517CF3" w:rsidRDefault="002B5CCA" w:rsidP="00374097">
            <w:pPr>
              <w:spacing w:before="120" w:after="12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CF3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2830" w:type="dxa"/>
          </w:tcPr>
          <w:p w:rsidR="002B5CCA" w:rsidRPr="00517CF3" w:rsidRDefault="002B5CC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17CF3">
              <w:rPr>
                <w:rFonts w:ascii="Arial" w:hAnsi="Arial" w:cs="Arial"/>
                <w:b/>
                <w:bCs/>
                <w:sz w:val="22"/>
                <w:szCs w:val="22"/>
              </w:rPr>
              <w:t>1 483,00</w:t>
            </w:r>
            <w:r w:rsidRPr="00517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7CF3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517CF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B5CCA" w:rsidRPr="00517CF3">
        <w:tc>
          <w:tcPr>
            <w:tcW w:w="6300" w:type="dxa"/>
          </w:tcPr>
          <w:p w:rsidR="002B5CCA" w:rsidRPr="00517CF3" w:rsidRDefault="002B5CCA" w:rsidP="00374097">
            <w:pPr>
              <w:spacing w:before="120" w:after="12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CF3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2830" w:type="dxa"/>
          </w:tcPr>
          <w:p w:rsidR="002B5CCA" w:rsidRPr="00517CF3" w:rsidRDefault="002B5CC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17CF3">
              <w:rPr>
                <w:rFonts w:ascii="Arial" w:hAnsi="Arial" w:cs="Arial"/>
                <w:b/>
                <w:bCs/>
                <w:sz w:val="22"/>
                <w:szCs w:val="22"/>
              </w:rPr>
              <w:t>6 898,00 m</w:t>
            </w:r>
            <w:r w:rsidRPr="00517CF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2B5CCA" w:rsidRPr="004329DB" w:rsidRDefault="002B5CCA" w:rsidP="00CF6E0A">
      <w:pPr>
        <w:spacing w:before="120" w:after="120"/>
        <w:ind w:left="106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2B5CCA" w:rsidRPr="0088225E" w:rsidRDefault="002B5CCA" w:rsidP="00CF6E0A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88225E">
        <w:rPr>
          <w:rFonts w:ascii="Arial" w:hAnsi="Arial" w:cs="Arial"/>
          <w:b/>
          <w:bCs/>
          <w:sz w:val="22"/>
          <w:szCs w:val="22"/>
          <w:u w:val="single"/>
        </w:rPr>
        <w:t>Wartość Domu Pomocy Społecznej Nr 2:</w:t>
      </w:r>
    </w:p>
    <w:p w:rsidR="00517CF3" w:rsidRPr="0088225E" w:rsidRDefault="00517CF3" w:rsidP="00CF6E0A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180" w:type="dxa"/>
        <w:tblInd w:w="108" w:type="dxa"/>
        <w:tblLook w:val="00A0"/>
      </w:tblPr>
      <w:tblGrid>
        <w:gridCol w:w="4140"/>
        <w:gridCol w:w="2520"/>
        <w:gridCol w:w="2520"/>
      </w:tblGrid>
      <w:tr w:rsidR="00121EED" w:rsidRPr="0088225E" w:rsidTr="00446046">
        <w:trPr>
          <w:trHeight w:val="395"/>
        </w:trPr>
        <w:tc>
          <w:tcPr>
            <w:tcW w:w="4140" w:type="dxa"/>
            <w:vAlign w:val="center"/>
          </w:tcPr>
          <w:p w:rsidR="00121EED" w:rsidRPr="0088225E" w:rsidRDefault="00121EED" w:rsidP="00374097">
            <w:pPr>
              <w:pStyle w:val="Tekstpodstawowywcity2"/>
              <w:spacing w:before="60" w:after="60" w:line="240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121EED" w:rsidRPr="0088225E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25E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520" w:type="dxa"/>
            <w:vAlign w:val="center"/>
          </w:tcPr>
          <w:p w:rsidR="00121EED" w:rsidRPr="0088225E" w:rsidRDefault="00121EED" w:rsidP="00446046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25E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121EED" w:rsidRPr="0088225E" w:rsidTr="00446046">
        <w:trPr>
          <w:trHeight w:val="395"/>
        </w:trPr>
        <w:tc>
          <w:tcPr>
            <w:tcW w:w="4140" w:type="dxa"/>
            <w:vAlign w:val="center"/>
          </w:tcPr>
          <w:p w:rsidR="00121EED" w:rsidRPr="0088225E" w:rsidRDefault="00121EED" w:rsidP="00374097">
            <w:pPr>
              <w:pStyle w:val="Tekstpodstawowywcity2"/>
              <w:spacing w:before="60" w:after="60" w:line="240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25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520" w:type="dxa"/>
            <w:vAlign w:val="center"/>
          </w:tcPr>
          <w:p w:rsidR="00121EED" w:rsidRPr="0088225E" w:rsidRDefault="00121EED" w:rsidP="00121EED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25E">
              <w:rPr>
                <w:rFonts w:ascii="Arial" w:hAnsi="Arial" w:cs="Arial"/>
                <w:b/>
                <w:bCs/>
                <w:sz w:val="22"/>
                <w:szCs w:val="22"/>
              </w:rPr>
              <w:t>2 355 823,63 zł</w:t>
            </w:r>
          </w:p>
        </w:tc>
        <w:tc>
          <w:tcPr>
            <w:tcW w:w="2520" w:type="dxa"/>
            <w:vAlign w:val="center"/>
          </w:tcPr>
          <w:p w:rsidR="00121EED" w:rsidRPr="0088225E" w:rsidRDefault="0088225E" w:rsidP="00B60967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2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2 355 823,63 </w:t>
            </w:r>
            <w:r w:rsidR="00121EED" w:rsidRPr="0088225E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B60967" w:rsidRPr="0088225E" w:rsidTr="00446046">
        <w:trPr>
          <w:trHeight w:val="395"/>
        </w:trPr>
        <w:tc>
          <w:tcPr>
            <w:tcW w:w="4140" w:type="dxa"/>
            <w:vAlign w:val="center"/>
          </w:tcPr>
          <w:p w:rsidR="00B60967" w:rsidRPr="0088225E" w:rsidRDefault="00B60967" w:rsidP="00374097">
            <w:pPr>
              <w:pStyle w:val="Tekstpodstawowywcity2"/>
              <w:spacing w:before="60" w:after="60" w:line="240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8225E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520" w:type="dxa"/>
            <w:vAlign w:val="center"/>
          </w:tcPr>
          <w:p w:rsidR="00B60967" w:rsidRPr="0088225E" w:rsidRDefault="00B60967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25E">
              <w:rPr>
                <w:rFonts w:ascii="Arial" w:hAnsi="Arial" w:cs="Arial"/>
                <w:b/>
                <w:bCs/>
                <w:sz w:val="22"/>
                <w:szCs w:val="22"/>
              </w:rPr>
              <w:t>833 300,00 zł</w:t>
            </w:r>
          </w:p>
        </w:tc>
        <w:tc>
          <w:tcPr>
            <w:tcW w:w="2520" w:type="dxa"/>
            <w:vAlign w:val="center"/>
          </w:tcPr>
          <w:p w:rsidR="00B60967" w:rsidRPr="0088225E" w:rsidRDefault="00B60967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25E">
              <w:rPr>
                <w:rFonts w:ascii="Arial" w:hAnsi="Arial" w:cs="Arial"/>
                <w:b/>
                <w:bCs/>
                <w:sz w:val="22"/>
                <w:szCs w:val="22"/>
              </w:rPr>
              <w:t>833 300,00 zł</w:t>
            </w:r>
          </w:p>
        </w:tc>
      </w:tr>
    </w:tbl>
    <w:p w:rsidR="002B5CCA" w:rsidRPr="0088225E" w:rsidRDefault="002B5CCA" w:rsidP="00CF6E0A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5CCA" w:rsidRPr="0088225E" w:rsidRDefault="002B5CCA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88225E">
        <w:rPr>
          <w:rFonts w:ascii="Arial" w:hAnsi="Arial" w:cs="Arial"/>
          <w:sz w:val="22"/>
          <w:szCs w:val="22"/>
        </w:rPr>
        <w:t xml:space="preserve">Wartość początkowa Domu Pomocy Społecznej Nr 2 w Zabrzu w porównaniu z </w:t>
      </w:r>
      <w:r w:rsidR="00B60967" w:rsidRPr="0088225E">
        <w:rPr>
          <w:rFonts w:ascii="Arial" w:hAnsi="Arial" w:cs="Arial"/>
          <w:sz w:val="22"/>
          <w:szCs w:val="22"/>
        </w:rPr>
        <w:t xml:space="preserve">informacją poprzednią </w:t>
      </w:r>
      <w:r w:rsidR="0088225E" w:rsidRPr="0088225E">
        <w:rPr>
          <w:rFonts w:ascii="Arial" w:hAnsi="Arial" w:cs="Arial"/>
          <w:sz w:val="22"/>
          <w:szCs w:val="22"/>
        </w:rPr>
        <w:t>nie uległa zmianie.</w:t>
      </w:r>
    </w:p>
    <w:p w:rsidR="00242C02" w:rsidRPr="004329DB" w:rsidRDefault="00242C02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42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89" w:name="_Toc477774955"/>
      <w:r w:rsidRPr="00443EAE">
        <w:rPr>
          <w:rFonts w:ascii="Arial" w:hAnsi="Arial" w:cs="Arial"/>
          <w:color w:val="365F91"/>
          <w:u w:val="none"/>
        </w:rPr>
        <w:t>Dom Pomocy Społecznej Nr 3</w:t>
      </w:r>
      <w:bookmarkEnd w:id="89"/>
      <w:r w:rsidRPr="00443EAE">
        <w:rPr>
          <w:rFonts w:ascii="Arial" w:hAnsi="Arial" w:cs="Arial"/>
          <w:color w:val="365F91"/>
          <w:u w:val="none"/>
        </w:rPr>
        <w:t xml:space="preserve"> </w:t>
      </w:r>
    </w:p>
    <w:p w:rsidR="002B5CCA" w:rsidRPr="004329DB" w:rsidRDefault="002B5CCA">
      <w:pPr>
        <w:pStyle w:val="Tekstpodstawowywcity2"/>
        <w:rPr>
          <w:rFonts w:ascii="Arial" w:hAnsi="Arial" w:cs="Arial"/>
          <w:color w:val="FF0000"/>
          <w:sz w:val="22"/>
          <w:szCs w:val="22"/>
        </w:rPr>
      </w:pPr>
    </w:p>
    <w:p w:rsidR="00A25028" w:rsidRPr="00517CF3" w:rsidRDefault="002B5CCA" w:rsidP="00A25028">
      <w:pPr>
        <w:spacing w:after="120"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 w:rsidRPr="000D367E">
        <w:rPr>
          <w:rFonts w:ascii="Arial" w:hAnsi="Arial" w:cs="Arial"/>
          <w:sz w:val="22"/>
          <w:szCs w:val="22"/>
        </w:rPr>
        <w:t xml:space="preserve">Dom Pomocy Społecznej Nr 3 w Zabrzu przy ulicy Wiktora Brysza 3 jest gminną jednostką budżetową, </w:t>
      </w:r>
      <w:r w:rsidR="00A25028" w:rsidRPr="00517CF3">
        <w:rPr>
          <w:rFonts w:ascii="Arial" w:hAnsi="Arial" w:cs="Arial"/>
          <w:sz w:val="22"/>
          <w:szCs w:val="22"/>
        </w:rPr>
        <w:t xml:space="preserve">która w celu prowadzenia działalności statutowej, na podstawie decyzji </w:t>
      </w:r>
      <w:r w:rsidR="00A25028" w:rsidRPr="000D367E">
        <w:rPr>
          <w:rFonts w:ascii="Arial" w:hAnsi="Arial" w:cs="Arial"/>
          <w:sz w:val="22"/>
          <w:szCs w:val="22"/>
        </w:rPr>
        <w:t xml:space="preserve">Zarządu Miasta Zabrze Nr 2/97 z dnia 27.01.1997 r. </w:t>
      </w:r>
      <w:r w:rsidR="00A25028" w:rsidRPr="00517CF3">
        <w:rPr>
          <w:rFonts w:ascii="Arial" w:hAnsi="Arial" w:cs="Arial"/>
          <w:sz w:val="22"/>
          <w:szCs w:val="22"/>
        </w:rPr>
        <w:t>w</w:t>
      </w:r>
      <w:r w:rsidR="00A25028">
        <w:rPr>
          <w:rFonts w:ascii="Arial" w:hAnsi="Arial" w:cs="Arial"/>
          <w:sz w:val="22"/>
          <w:szCs w:val="22"/>
        </w:rPr>
        <w:t xml:space="preserve"> </w:t>
      </w:r>
      <w:r w:rsidR="00A25028" w:rsidRPr="00517CF3">
        <w:rPr>
          <w:rFonts w:ascii="Arial" w:hAnsi="Arial" w:cs="Arial"/>
          <w:sz w:val="22"/>
          <w:szCs w:val="22"/>
        </w:rPr>
        <w:t xml:space="preserve">sprawie oddania </w:t>
      </w:r>
      <w:r w:rsidR="00A25028" w:rsidRPr="00517CF3">
        <w:rPr>
          <w:rFonts w:ascii="Arial" w:hAnsi="Arial" w:cs="Arial"/>
          <w:sz w:val="22"/>
          <w:szCs w:val="22"/>
        </w:rPr>
        <w:lastRenderedPageBreak/>
        <w:t xml:space="preserve">nieruchomości w trwały zarząd, dysponuje mieniem komunalnym w postaci nieruchomości zabudowanej o powierzchni gruntu </w:t>
      </w:r>
      <w:r w:rsidR="00A25028">
        <w:rPr>
          <w:rFonts w:ascii="Arial" w:hAnsi="Arial" w:cs="Arial"/>
          <w:sz w:val="22"/>
          <w:szCs w:val="22"/>
        </w:rPr>
        <w:t>4 324</w:t>
      </w:r>
      <w:r w:rsidR="00A25028" w:rsidRPr="00517CF3">
        <w:rPr>
          <w:rFonts w:ascii="Arial" w:hAnsi="Arial" w:cs="Arial"/>
          <w:sz w:val="22"/>
          <w:szCs w:val="22"/>
        </w:rPr>
        <w:t xml:space="preserve"> m</w:t>
      </w:r>
      <w:r w:rsidR="00A25028" w:rsidRPr="00517CF3">
        <w:rPr>
          <w:rFonts w:ascii="Arial" w:hAnsi="Arial" w:cs="Arial"/>
          <w:sz w:val="22"/>
          <w:szCs w:val="22"/>
          <w:vertAlign w:val="superscript"/>
        </w:rPr>
        <w:t>2</w:t>
      </w:r>
      <w:r w:rsidR="00A25028" w:rsidRPr="00517CF3">
        <w:rPr>
          <w:rFonts w:ascii="Arial" w:hAnsi="Arial" w:cs="Arial"/>
          <w:sz w:val="22"/>
          <w:szCs w:val="22"/>
        </w:rPr>
        <w:t>.</w:t>
      </w:r>
      <w:r w:rsidR="00A25028" w:rsidRPr="00517CF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25028" w:rsidRPr="00517CF3">
        <w:rPr>
          <w:rFonts w:ascii="Arial" w:hAnsi="Arial" w:cs="Arial"/>
          <w:sz w:val="22"/>
          <w:szCs w:val="22"/>
        </w:rPr>
        <w:t xml:space="preserve">Dane techniczne budynku to: </w:t>
      </w:r>
    </w:p>
    <w:tbl>
      <w:tblPr>
        <w:tblW w:w="9072" w:type="dxa"/>
        <w:tblInd w:w="108" w:type="dxa"/>
        <w:tblLook w:val="00A0"/>
      </w:tblPr>
      <w:tblGrid>
        <w:gridCol w:w="6300"/>
        <w:gridCol w:w="2772"/>
      </w:tblGrid>
      <w:tr w:rsidR="002B5CCA" w:rsidRPr="000D367E">
        <w:tc>
          <w:tcPr>
            <w:tcW w:w="6300" w:type="dxa"/>
          </w:tcPr>
          <w:p w:rsidR="002B5CCA" w:rsidRPr="000D367E" w:rsidRDefault="002B5CCA" w:rsidP="000146CA">
            <w:pPr>
              <w:spacing w:before="120" w:after="12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67E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2772" w:type="dxa"/>
          </w:tcPr>
          <w:p w:rsidR="002B5CCA" w:rsidRPr="000D367E" w:rsidRDefault="002B5CC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367E">
              <w:rPr>
                <w:rFonts w:ascii="Arial" w:hAnsi="Arial" w:cs="Arial"/>
                <w:b/>
                <w:bCs/>
                <w:sz w:val="22"/>
                <w:szCs w:val="22"/>
              </w:rPr>
              <w:t>518,70 m</w:t>
            </w:r>
            <w:r w:rsidRPr="000D367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B5CCA" w:rsidRPr="000D367E">
        <w:tc>
          <w:tcPr>
            <w:tcW w:w="6300" w:type="dxa"/>
          </w:tcPr>
          <w:p w:rsidR="002B5CCA" w:rsidRPr="000D367E" w:rsidRDefault="002B5CCA" w:rsidP="000146CA">
            <w:pPr>
              <w:spacing w:before="120" w:after="12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67E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2772" w:type="dxa"/>
          </w:tcPr>
          <w:p w:rsidR="002B5CCA" w:rsidRPr="000D367E" w:rsidRDefault="002B5CC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367E">
              <w:rPr>
                <w:rFonts w:ascii="Arial" w:hAnsi="Arial" w:cs="Arial"/>
                <w:b/>
                <w:bCs/>
                <w:sz w:val="22"/>
                <w:szCs w:val="22"/>
              </w:rPr>
              <w:t>5 284,00 m</w:t>
            </w:r>
            <w:r w:rsidRPr="000D367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9A372F" w:rsidRPr="004329DB" w:rsidRDefault="009A372F" w:rsidP="00CF6E0A">
      <w:pPr>
        <w:spacing w:before="120" w:after="12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2B5CCA" w:rsidRPr="00876CD5" w:rsidRDefault="002B5CCA" w:rsidP="00CF6E0A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876CD5">
        <w:rPr>
          <w:rFonts w:ascii="Arial" w:hAnsi="Arial" w:cs="Arial"/>
          <w:b/>
          <w:bCs/>
          <w:sz w:val="22"/>
          <w:szCs w:val="22"/>
          <w:u w:val="single"/>
        </w:rPr>
        <w:t>Wartość Domu Pomocy Społecznej Nr 3:</w:t>
      </w:r>
    </w:p>
    <w:p w:rsidR="002B5CCA" w:rsidRPr="00876CD5" w:rsidRDefault="002B5CCA" w:rsidP="00CF6E0A">
      <w:pPr>
        <w:spacing w:before="120" w:after="120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9180" w:type="dxa"/>
        <w:tblLook w:val="00A0"/>
      </w:tblPr>
      <w:tblGrid>
        <w:gridCol w:w="4140"/>
        <w:gridCol w:w="2520"/>
        <w:gridCol w:w="2520"/>
      </w:tblGrid>
      <w:tr w:rsidR="00121EED" w:rsidRPr="00876CD5" w:rsidTr="00446046">
        <w:trPr>
          <w:trHeight w:val="395"/>
        </w:trPr>
        <w:tc>
          <w:tcPr>
            <w:tcW w:w="4140" w:type="dxa"/>
            <w:vAlign w:val="center"/>
          </w:tcPr>
          <w:p w:rsidR="00121EED" w:rsidRPr="00876CD5" w:rsidRDefault="00121EED" w:rsidP="00923B43">
            <w:pPr>
              <w:pStyle w:val="Tekstpodstawowywcity2"/>
              <w:spacing w:before="60" w:after="60" w:line="240" w:lineRule="auto"/>
              <w:ind w:left="87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vAlign w:val="center"/>
          </w:tcPr>
          <w:p w:rsidR="00121EED" w:rsidRPr="00876CD5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520" w:type="dxa"/>
            <w:vAlign w:val="center"/>
          </w:tcPr>
          <w:p w:rsidR="00121EED" w:rsidRPr="00876CD5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121EED" w:rsidRPr="00876CD5" w:rsidTr="00446046">
        <w:trPr>
          <w:trHeight w:val="395"/>
        </w:trPr>
        <w:tc>
          <w:tcPr>
            <w:tcW w:w="4140" w:type="dxa"/>
            <w:vAlign w:val="center"/>
          </w:tcPr>
          <w:p w:rsidR="00121EED" w:rsidRPr="00876CD5" w:rsidRDefault="00121EED" w:rsidP="00AC1EA2">
            <w:pPr>
              <w:pStyle w:val="Tekstpodstawowywcity2"/>
              <w:spacing w:before="60" w:after="60" w:line="240" w:lineRule="auto"/>
              <w:ind w:left="5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520" w:type="dxa"/>
            <w:vAlign w:val="center"/>
          </w:tcPr>
          <w:p w:rsidR="00121EED" w:rsidRPr="00876CD5" w:rsidRDefault="00121EED" w:rsidP="00121EED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2 233 138,73 zł</w:t>
            </w:r>
          </w:p>
        </w:tc>
        <w:tc>
          <w:tcPr>
            <w:tcW w:w="2520" w:type="dxa"/>
            <w:vAlign w:val="center"/>
          </w:tcPr>
          <w:p w:rsidR="00121EED" w:rsidRPr="00876CD5" w:rsidRDefault="00121EED" w:rsidP="00876CD5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76CD5"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76CD5"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27 558,45</w:t>
            </w: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B22DE8" w:rsidRPr="00876CD5" w:rsidTr="00446046">
        <w:trPr>
          <w:trHeight w:val="395"/>
        </w:trPr>
        <w:tc>
          <w:tcPr>
            <w:tcW w:w="4140" w:type="dxa"/>
            <w:vAlign w:val="center"/>
          </w:tcPr>
          <w:p w:rsidR="00B22DE8" w:rsidRPr="00876CD5" w:rsidRDefault="00B22DE8" w:rsidP="00AC1EA2">
            <w:pPr>
              <w:pStyle w:val="Tekstpodstawowywcity2"/>
              <w:spacing w:before="60" w:after="60" w:line="240" w:lineRule="auto"/>
              <w:ind w:left="5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520" w:type="dxa"/>
            <w:vAlign w:val="center"/>
          </w:tcPr>
          <w:p w:rsidR="00B22DE8" w:rsidRPr="00876CD5" w:rsidRDefault="00B22DE8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529 671,24 zł</w:t>
            </w:r>
          </w:p>
        </w:tc>
        <w:tc>
          <w:tcPr>
            <w:tcW w:w="2520" w:type="dxa"/>
            <w:vAlign w:val="center"/>
          </w:tcPr>
          <w:p w:rsidR="00B22DE8" w:rsidRPr="00876CD5" w:rsidRDefault="00B22DE8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CD5">
              <w:rPr>
                <w:rFonts w:ascii="Arial" w:hAnsi="Arial" w:cs="Arial"/>
                <w:b/>
                <w:bCs/>
                <w:sz w:val="22"/>
                <w:szCs w:val="22"/>
              </w:rPr>
              <w:t>529 671,24 zł</w:t>
            </w:r>
          </w:p>
        </w:tc>
      </w:tr>
    </w:tbl>
    <w:p w:rsidR="002B5CCA" w:rsidRPr="004329DB" w:rsidRDefault="002B5CCA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876CD5" w:rsidRDefault="002B5CCA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876CD5">
        <w:rPr>
          <w:rFonts w:ascii="Arial" w:hAnsi="Arial" w:cs="Arial"/>
          <w:sz w:val="22"/>
          <w:szCs w:val="22"/>
        </w:rPr>
        <w:t xml:space="preserve">Wartość początkowa Domu Pomocy Społecznej nr 3 w porównaniu z informacją poprzednią zmniejszyła się o </w:t>
      </w:r>
      <w:r w:rsidR="00B22DE8" w:rsidRPr="00876CD5">
        <w:rPr>
          <w:rFonts w:ascii="Arial" w:hAnsi="Arial" w:cs="Arial"/>
          <w:sz w:val="22"/>
          <w:szCs w:val="22"/>
        </w:rPr>
        <w:t xml:space="preserve">kwotę </w:t>
      </w:r>
      <w:r w:rsidR="00876CD5" w:rsidRPr="00876CD5">
        <w:rPr>
          <w:rFonts w:ascii="Arial" w:hAnsi="Arial" w:cs="Arial"/>
          <w:sz w:val="22"/>
          <w:szCs w:val="22"/>
        </w:rPr>
        <w:t>5 580,28</w:t>
      </w:r>
      <w:r w:rsidRPr="00876CD5">
        <w:rPr>
          <w:rFonts w:ascii="Arial" w:hAnsi="Arial" w:cs="Arial"/>
          <w:sz w:val="22"/>
          <w:szCs w:val="22"/>
        </w:rPr>
        <w:t xml:space="preserve"> zł w związku z likwidacją </w:t>
      </w:r>
      <w:r w:rsidR="00CB4711">
        <w:rPr>
          <w:rFonts w:ascii="Arial" w:hAnsi="Arial" w:cs="Arial"/>
          <w:sz w:val="22"/>
          <w:szCs w:val="22"/>
        </w:rPr>
        <w:t>zużytego sprzętu komputerowego.</w:t>
      </w:r>
    </w:p>
    <w:p w:rsidR="002B5CCA" w:rsidRPr="004329DB" w:rsidRDefault="002B5CCA" w:rsidP="00CD6864">
      <w:pPr>
        <w:pStyle w:val="Tekstpodstawowywcity2"/>
        <w:ind w:hanging="72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4329DB" w:rsidRDefault="002B5CCA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43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90" w:name="_Toc477774956"/>
      <w:r w:rsidRPr="00443EAE">
        <w:rPr>
          <w:rFonts w:ascii="Arial" w:hAnsi="Arial" w:cs="Arial"/>
          <w:color w:val="365F91"/>
          <w:u w:val="none"/>
        </w:rPr>
        <w:t>Dom Dziecka w Zabrzu</w:t>
      </w:r>
      <w:bookmarkEnd w:id="90"/>
    </w:p>
    <w:p w:rsidR="002B5CCA" w:rsidRPr="004329DB" w:rsidRDefault="002B5CCA" w:rsidP="001A61D8">
      <w:pPr>
        <w:rPr>
          <w:color w:val="FF0000"/>
        </w:rPr>
      </w:pPr>
    </w:p>
    <w:p w:rsidR="002B5CCA" w:rsidRPr="00CB353F" w:rsidRDefault="002B5CCA" w:rsidP="005964FF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CB353F">
        <w:rPr>
          <w:rFonts w:ascii="Arial" w:hAnsi="Arial" w:cs="Arial"/>
          <w:sz w:val="22"/>
          <w:szCs w:val="22"/>
        </w:rPr>
        <w:t>Dom Dziecka umiejscowiony jest w budynku przy ulicy Park Hutniczy 15 w</w:t>
      </w:r>
      <w:r w:rsidR="00121EED" w:rsidRPr="00CB353F">
        <w:rPr>
          <w:rFonts w:ascii="Arial" w:hAnsi="Arial" w:cs="Arial"/>
          <w:sz w:val="22"/>
          <w:szCs w:val="22"/>
        </w:rPr>
        <w:t> </w:t>
      </w:r>
      <w:r w:rsidRPr="00CB353F">
        <w:rPr>
          <w:rFonts w:ascii="Arial" w:hAnsi="Arial" w:cs="Arial"/>
          <w:sz w:val="22"/>
          <w:szCs w:val="22"/>
        </w:rPr>
        <w:t>Zabrzu i na podstawie decyzji Prezydenta Miasta Zabrze znak ZN.II-KK-72244-32/09 z</w:t>
      </w:r>
      <w:r w:rsidR="00121EED" w:rsidRPr="00CB353F">
        <w:rPr>
          <w:rFonts w:ascii="Arial" w:hAnsi="Arial" w:cs="Arial"/>
          <w:sz w:val="22"/>
          <w:szCs w:val="22"/>
        </w:rPr>
        <w:t> </w:t>
      </w:r>
      <w:r w:rsidRPr="00CB353F">
        <w:rPr>
          <w:rFonts w:ascii="Arial" w:hAnsi="Arial" w:cs="Arial"/>
          <w:sz w:val="22"/>
          <w:szCs w:val="22"/>
        </w:rPr>
        <w:t>dnia 24.03.2010 r. sprawuje trwały zarząd na w/w nieruchomości.</w:t>
      </w:r>
    </w:p>
    <w:p w:rsidR="00096E32" w:rsidRPr="00CB353F" w:rsidRDefault="00096E32" w:rsidP="00491194">
      <w:pPr>
        <w:pStyle w:val="Tekstpodstawowywcity2"/>
        <w:ind w:firstLine="900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Look w:val="00A0"/>
      </w:tblPr>
      <w:tblGrid>
        <w:gridCol w:w="6300"/>
        <w:gridCol w:w="2772"/>
      </w:tblGrid>
      <w:tr w:rsidR="00096E32" w:rsidRPr="00CB353F" w:rsidTr="00B22DE8">
        <w:tc>
          <w:tcPr>
            <w:tcW w:w="6300" w:type="dxa"/>
          </w:tcPr>
          <w:p w:rsidR="00096E32" w:rsidRPr="00CB353F" w:rsidRDefault="00096E32" w:rsidP="009C5E5E">
            <w:pPr>
              <w:spacing w:before="120" w:after="12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53F">
              <w:rPr>
                <w:rFonts w:ascii="Arial" w:hAnsi="Arial" w:cs="Arial"/>
                <w:sz w:val="22"/>
                <w:szCs w:val="22"/>
              </w:rPr>
              <w:t>powierzchnia działki:</w:t>
            </w:r>
          </w:p>
        </w:tc>
        <w:tc>
          <w:tcPr>
            <w:tcW w:w="2772" w:type="dxa"/>
          </w:tcPr>
          <w:p w:rsidR="00096E32" w:rsidRPr="00CB353F" w:rsidRDefault="00B22DE8" w:rsidP="009C5E5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2 206</w:t>
            </w:r>
            <w:r w:rsidR="00096E32" w:rsidRPr="00CB35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096E32" w:rsidRPr="00CB353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096E32" w:rsidRPr="00CB353F" w:rsidTr="00B22DE8">
        <w:tc>
          <w:tcPr>
            <w:tcW w:w="6300" w:type="dxa"/>
          </w:tcPr>
          <w:p w:rsidR="00096E32" w:rsidRPr="00CB353F" w:rsidRDefault="00096E32" w:rsidP="009C5E5E">
            <w:pPr>
              <w:spacing w:before="120" w:after="12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53F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2772" w:type="dxa"/>
          </w:tcPr>
          <w:p w:rsidR="00096E32" w:rsidRPr="00CB353F" w:rsidRDefault="00B22DE8" w:rsidP="009C5E5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688</w:t>
            </w:r>
            <w:r w:rsidR="00096E32" w:rsidRPr="00CB35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096E32" w:rsidRPr="00CB353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B22DE8" w:rsidRPr="00CB353F" w:rsidTr="00B22DE8">
        <w:tc>
          <w:tcPr>
            <w:tcW w:w="6300" w:type="dxa"/>
          </w:tcPr>
          <w:p w:rsidR="00B22DE8" w:rsidRPr="00CB353F" w:rsidRDefault="00B22DE8" w:rsidP="007C11F2">
            <w:pPr>
              <w:spacing w:before="120" w:after="12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53F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2772" w:type="dxa"/>
          </w:tcPr>
          <w:p w:rsidR="00B22DE8" w:rsidRPr="00CB353F" w:rsidRDefault="00B22DE8" w:rsidP="007C11F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1 381,20 m</w:t>
            </w:r>
            <w:r w:rsidRPr="00CB353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096E32" w:rsidRPr="00CB353F" w:rsidTr="00B22DE8">
        <w:tc>
          <w:tcPr>
            <w:tcW w:w="6300" w:type="dxa"/>
          </w:tcPr>
          <w:p w:rsidR="00096E32" w:rsidRPr="00CB353F" w:rsidRDefault="00096E32" w:rsidP="009C5E5E">
            <w:pPr>
              <w:spacing w:before="120" w:after="12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53F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2772" w:type="dxa"/>
          </w:tcPr>
          <w:p w:rsidR="00096E32" w:rsidRPr="00CB353F" w:rsidRDefault="00096E32" w:rsidP="009C5E5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5 718 m</w:t>
            </w:r>
            <w:r w:rsidR="000500BE" w:rsidRPr="00CB353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412D86" w:rsidRDefault="00412D86" w:rsidP="004B50B0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1138E" w:rsidRPr="004329DB" w:rsidRDefault="00F1138E" w:rsidP="004B50B0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CB353F" w:rsidRDefault="002B5CCA" w:rsidP="00F1138E">
      <w:pPr>
        <w:pStyle w:val="Tekstpodstawowywcity2"/>
        <w:spacing w:after="120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CB353F">
        <w:rPr>
          <w:rFonts w:ascii="Arial" w:hAnsi="Arial" w:cs="Arial"/>
          <w:b/>
          <w:bCs/>
          <w:sz w:val="22"/>
          <w:szCs w:val="22"/>
          <w:u w:val="single"/>
        </w:rPr>
        <w:t>Wartość Domu Dziecka:</w:t>
      </w:r>
    </w:p>
    <w:tbl>
      <w:tblPr>
        <w:tblW w:w="9180" w:type="dxa"/>
        <w:tblLook w:val="00A0"/>
      </w:tblPr>
      <w:tblGrid>
        <w:gridCol w:w="4182"/>
        <w:gridCol w:w="2499"/>
        <w:gridCol w:w="2499"/>
      </w:tblGrid>
      <w:tr w:rsidR="00446046" w:rsidRPr="00CB353F" w:rsidTr="00446046">
        <w:trPr>
          <w:trHeight w:val="395"/>
        </w:trPr>
        <w:tc>
          <w:tcPr>
            <w:tcW w:w="4182" w:type="dxa"/>
            <w:vAlign w:val="center"/>
          </w:tcPr>
          <w:p w:rsidR="00446046" w:rsidRPr="00CB353F" w:rsidRDefault="00446046" w:rsidP="001176FB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9" w:type="dxa"/>
            <w:vAlign w:val="center"/>
          </w:tcPr>
          <w:p w:rsidR="00446046" w:rsidRPr="00CB353F" w:rsidRDefault="00446046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21EED"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2499" w:type="dxa"/>
            <w:vAlign w:val="center"/>
          </w:tcPr>
          <w:p w:rsidR="00446046" w:rsidRPr="00CB353F" w:rsidRDefault="00121EED" w:rsidP="001176FB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  <w:r w:rsidR="00446046" w:rsidRPr="00CB35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B22DE8" w:rsidRPr="00CB353F" w:rsidTr="00446046">
        <w:trPr>
          <w:trHeight w:val="395"/>
        </w:trPr>
        <w:tc>
          <w:tcPr>
            <w:tcW w:w="4182" w:type="dxa"/>
            <w:vAlign w:val="center"/>
          </w:tcPr>
          <w:p w:rsidR="00B22DE8" w:rsidRPr="00CB353F" w:rsidRDefault="00B22DE8" w:rsidP="001176FB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499" w:type="dxa"/>
            <w:vAlign w:val="center"/>
          </w:tcPr>
          <w:p w:rsidR="00B22DE8" w:rsidRPr="00CB353F" w:rsidRDefault="00B22DE8" w:rsidP="00561EE9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1 433 101,33 zł</w:t>
            </w:r>
          </w:p>
        </w:tc>
        <w:tc>
          <w:tcPr>
            <w:tcW w:w="2499" w:type="dxa"/>
            <w:vAlign w:val="center"/>
          </w:tcPr>
          <w:p w:rsidR="00B22DE8" w:rsidRPr="00CB353F" w:rsidRDefault="00B22DE8" w:rsidP="00CB353F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B353F"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  <w:r w:rsidR="00CB353F"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1 490,93</w:t>
            </w: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B22DE8" w:rsidRPr="00CB353F" w:rsidTr="00446046">
        <w:trPr>
          <w:trHeight w:val="395"/>
        </w:trPr>
        <w:tc>
          <w:tcPr>
            <w:tcW w:w="4182" w:type="dxa"/>
            <w:vAlign w:val="center"/>
          </w:tcPr>
          <w:p w:rsidR="00B22DE8" w:rsidRPr="00CB353F" w:rsidRDefault="00B22DE8" w:rsidP="001176FB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499" w:type="dxa"/>
            <w:vAlign w:val="center"/>
          </w:tcPr>
          <w:p w:rsidR="00B22DE8" w:rsidRPr="00CB353F" w:rsidRDefault="00B22DE8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180 208,00 zł</w:t>
            </w:r>
          </w:p>
        </w:tc>
        <w:tc>
          <w:tcPr>
            <w:tcW w:w="2499" w:type="dxa"/>
            <w:vAlign w:val="center"/>
          </w:tcPr>
          <w:p w:rsidR="00B22DE8" w:rsidRPr="00CB353F" w:rsidRDefault="00B22DE8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53F">
              <w:rPr>
                <w:rFonts w:ascii="Arial" w:hAnsi="Arial" w:cs="Arial"/>
                <w:b/>
                <w:bCs/>
                <w:sz w:val="22"/>
                <w:szCs w:val="22"/>
              </w:rPr>
              <w:t>180 208,00 zł</w:t>
            </w:r>
          </w:p>
        </w:tc>
      </w:tr>
    </w:tbl>
    <w:p w:rsidR="002B5CCA" w:rsidRPr="004329DB" w:rsidRDefault="002B5CCA" w:rsidP="004B50B0">
      <w:pPr>
        <w:pStyle w:val="Tekstpodstawowywcity2"/>
        <w:ind w:firstLine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7D286E" w:rsidRDefault="002B5CCA" w:rsidP="004B50B0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  <w:r w:rsidRPr="007D286E">
        <w:rPr>
          <w:rFonts w:ascii="Arial" w:hAnsi="Arial" w:cs="Arial"/>
          <w:sz w:val="22"/>
          <w:szCs w:val="22"/>
        </w:rPr>
        <w:t>Wartość początkowa Domu Dziecka w Zabrzu w porównaniu z rokiem poprzednim</w:t>
      </w:r>
      <w:r w:rsidR="00CB353F" w:rsidRPr="007D286E">
        <w:rPr>
          <w:rFonts w:ascii="Arial" w:hAnsi="Arial" w:cs="Arial"/>
          <w:sz w:val="22"/>
          <w:szCs w:val="22"/>
        </w:rPr>
        <w:t xml:space="preserve"> zmniejszyła się o kwotę 1 610,40 zł w związku z</w:t>
      </w:r>
      <w:r w:rsidR="007D286E" w:rsidRPr="007D286E">
        <w:rPr>
          <w:rFonts w:ascii="Arial" w:hAnsi="Arial" w:cs="Arial"/>
          <w:sz w:val="22"/>
          <w:szCs w:val="22"/>
        </w:rPr>
        <w:t xml:space="preserve"> </w:t>
      </w:r>
      <w:r w:rsidR="00DF71AC">
        <w:rPr>
          <w:rFonts w:ascii="Arial" w:hAnsi="Arial" w:cs="Arial"/>
          <w:sz w:val="22"/>
          <w:szCs w:val="22"/>
        </w:rPr>
        <w:t xml:space="preserve">kradzieżą </w:t>
      </w:r>
      <w:r w:rsidR="007D286E" w:rsidRPr="007D286E">
        <w:rPr>
          <w:rFonts w:ascii="Arial" w:hAnsi="Arial" w:cs="Arial"/>
          <w:sz w:val="22"/>
          <w:szCs w:val="22"/>
        </w:rPr>
        <w:t>furtki przy obiekcie.</w:t>
      </w:r>
    </w:p>
    <w:p w:rsidR="002B5CCA" w:rsidRPr="00443EAE" w:rsidRDefault="002B5CCA" w:rsidP="00BE1756">
      <w:pPr>
        <w:pStyle w:val="Nagwek3"/>
        <w:numPr>
          <w:ilvl w:val="0"/>
          <w:numId w:val="44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91" w:name="_Toc477774957"/>
      <w:r w:rsidRPr="00443EAE">
        <w:rPr>
          <w:rFonts w:ascii="Arial" w:hAnsi="Arial" w:cs="Arial"/>
          <w:color w:val="365F91"/>
          <w:u w:val="none"/>
        </w:rPr>
        <w:lastRenderedPageBreak/>
        <w:t>Centrum Wsparcia Kryzysowego Dzieci i Młodzieży</w:t>
      </w:r>
      <w:bookmarkEnd w:id="91"/>
    </w:p>
    <w:p w:rsidR="002B5CCA" w:rsidRPr="004329DB" w:rsidRDefault="002B5CCA" w:rsidP="005C3157">
      <w:pPr>
        <w:pStyle w:val="Tekstpodstawowywcity2"/>
        <w:ind w:firstLine="720"/>
        <w:rPr>
          <w:rFonts w:ascii="Arial" w:hAnsi="Arial" w:cs="Arial"/>
          <w:color w:val="FF0000"/>
          <w:sz w:val="22"/>
          <w:szCs w:val="22"/>
        </w:rPr>
      </w:pPr>
    </w:p>
    <w:p w:rsidR="002B5CCA" w:rsidRPr="009B35E4" w:rsidRDefault="002B5CCA" w:rsidP="005964FF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9B35E4">
        <w:rPr>
          <w:rFonts w:ascii="Arial" w:hAnsi="Arial" w:cs="Arial"/>
          <w:sz w:val="22"/>
          <w:szCs w:val="22"/>
        </w:rPr>
        <w:t>Siedziba dyrekcji Centrum Wsparcia Kryzysowego Dzieci i Młodzieży w Zabrzu mieści się w budynku przy ul. Jordana 2 w lokalach nr 11</w:t>
      </w:r>
      <w:r w:rsidR="009B35E4" w:rsidRPr="009B35E4">
        <w:rPr>
          <w:rFonts w:ascii="Arial" w:hAnsi="Arial" w:cs="Arial"/>
          <w:sz w:val="22"/>
          <w:szCs w:val="22"/>
        </w:rPr>
        <w:t xml:space="preserve">, </w:t>
      </w:r>
      <w:r w:rsidRPr="009B35E4">
        <w:rPr>
          <w:rFonts w:ascii="Arial" w:hAnsi="Arial" w:cs="Arial"/>
          <w:sz w:val="22"/>
          <w:szCs w:val="22"/>
        </w:rPr>
        <w:t>16</w:t>
      </w:r>
      <w:r w:rsidR="009B35E4" w:rsidRPr="009B35E4">
        <w:rPr>
          <w:rFonts w:ascii="Arial" w:hAnsi="Arial" w:cs="Arial"/>
          <w:sz w:val="22"/>
          <w:szCs w:val="22"/>
        </w:rPr>
        <w:t xml:space="preserve"> i 17</w:t>
      </w:r>
      <w:r w:rsidR="00ED1DB7" w:rsidRPr="009B35E4">
        <w:rPr>
          <w:rFonts w:ascii="Arial" w:hAnsi="Arial" w:cs="Arial"/>
          <w:sz w:val="22"/>
          <w:szCs w:val="22"/>
        </w:rPr>
        <w:t>.</w:t>
      </w:r>
      <w:r w:rsidR="00E2425B" w:rsidRPr="009B35E4">
        <w:rPr>
          <w:rFonts w:ascii="Arial" w:hAnsi="Arial" w:cs="Arial"/>
          <w:sz w:val="22"/>
          <w:szCs w:val="22"/>
        </w:rPr>
        <w:t xml:space="preserve"> S</w:t>
      </w:r>
      <w:r w:rsidRPr="009B35E4">
        <w:rPr>
          <w:rFonts w:ascii="Arial" w:hAnsi="Arial" w:cs="Arial"/>
          <w:sz w:val="22"/>
          <w:szCs w:val="22"/>
        </w:rPr>
        <w:t>woją działalność statutową prowadzi</w:t>
      </w:r>
      <w:r w:rsidR="00E2425B" w:rsidRPr="009B35E4">
        <w:rPr>
          <w:rFonts w:ascii="Arial" w:hAnsi="Arial" w:cs="Arial"/>
          <w:sz w:val="22"/>
          <w:szCs w:val="22"/>
        </w:rPr>
        <w:t xml:space="preserve"> natomiast</w:t>
      </w:r>
      <w:r w:rsidRPr="009B35E4">
        <w:rPr>
          <w:rFonts w:ascii="Arial" w:hAnsi="Arial" w:cs="Arial"/>
          <w:sz w:val="22"/>
          <w:szCs w:val="22"/>
        </w:rPr>
        <w:t xml:space="preserve"> w </w:t>
      </w:r>
      <w:r w:rsidR="009A372F" w:rsidRPr="009B35E4">
        <w:rPr>
          <w:rFonts w:ascii="Arial" w:hAnsi="Arial" w:cs="Arial"/>
          <w:sz w:val="22"/>
          <w:szCs w:val="22"/>
        </w:rPr>
        <w:t>budynkach przy ulicy </w:t>
      </w:r>
      <w:r w:rsidRPr="009B35E4">
        <w:rPr>
          <w:rFonts w:ascii="Arial" w:hAnsi="Arial" w:cs="Arial"/>
          <w:sz w:val="22"/>
          <w:szCs w:val="22"/>
        </w:rPr>
        <w:t>Kruczkowskie</w:t>
      </w:r>
      <w:r w:rsidR="00ED1DB7" w:rsidRPr="009B35E4">
        <w:rPr>
          <w:rFonts w:ascii="Arial" w:hAnsi="Arial" w:cs="Arial"/>
          <w:sz w:val="22"/>
          <w:szCs w:val="22"/>
        </w:rPr>
        <w:t xml:space="preserve">go 45, ulicy Budowlanej 26A oraz w lokalu przy ulicy Kossaka 21/2. </w:t>
      </w:r>
    </w:p>
    <w:p w:rsidR="00C959EF" w:rsidRPr="009B35E4" w:rsidRDefault="00C959EF" w:rsidP="005964FF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</w:p>
    <w:p w:rsidR="00ED1DB7" w:rsidRPr="009B35E4" w:rsidRDefault="00ED1DB7" w:rsidP="00550F1F">
      <w:pPr>
        <w:pStyle w:val="Tekstpodstawowywcity2"/>
        <w:numPr>
          <w:ilvl w:val="1"/>
          <w:numId w:val="18"/>
        </w:numPr>
        <w:jc w:val="left"/>
        <w:rPr>
          <w:rFonts w:ascii="Arial" w:hAnsi="Arial" w:cs="Arial"/>
          <w:b/>
          <w:bCs/>
          <w:sz w:val="22"/>
          <w:szCs w:val="22"/>
        </w:rPr>
      </w:pPr>
      <w:r w:rsidRPr="009B35E4">
        <w:rPr>
          <w:rFonts w:ascii="Arial" w:hAnsi="Arial" w:cs="Arial"/>
          <w:b/>
          <w:bCs/>
          <w:sz w:val="22"/>
          <w:szCs w:val="22"/>
        </w:rPr>
        <w:t>Lokale nr 11</w:t>
      </w:r>
      <w:r w:rsidR="009B35E4" w:rsidRPr="009B35E4">
        <w:rPr>
          <w:rFonts w:ascii="Arial" w:hAnsi="Arial" w:cs="Arial"/>
          <w:b/>
          <w:bCs/>
          <w:sz w:val="22"/>
          <w:szCs w:val="22"/>
        </w:rPr>
        <w:t>,</w:t>
      </w:r>
      <w:r w:rsidRPr="009B35E4">
        <w:rPr>
          <w:rFonts w:ascii="Arial" w:hAnsi="Arial" w:cs="Arial"/>
          <w:b/>
          <w:bCs/>
          <w:sz w:val="22"/>
          <w:szCs w:val="22"/>
        </w:rPr>
        <w:t xml:space="preserve"> 16</w:t>
      </w:r>
      <w:r w:rsidR="009B35E4" w:rsidRPr="009B35E4">
        <w:rPr>
          <w:rFonts w:ascii="Arial" w:hAnsi="Arial" w:cs="Arial"/>
          <w:b/>
          <w:bCs/>
          <w:sz w:val="22"/>
          <w:szCs w:val="22"/>
        </w:rPr>
        <w:t xml:space="preserve"> i 17</w:t>
      </w:r>
      <w:r w:rsidRPr="009B35E4">
        <w:rPr>
          <w:rFonts w:ascii="Arial" w:hAnsi="Arial" w:cs="Arial"/>
          <w:b/>
          <w:bCs/>
          <w:sz w:val="22"/>
          <w:szCs w:val="22"/>
        </w:rPr>
        <w:t xml:space="preserve"> w budynku przy ulicy Jordana 2</w:t>
      </w:r>
    </w:p>
    <w:p w:rsidR="00ED1DB7" w:rsidRPr="004329DB" w:rsidRDefault="00ED1DB7" w:rsidP="00ED1DB7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D1DB7" w:rsidRPr="009B35E4" w:rsidRDefault="00ED1DB7" w:rsidP="00ED1DB7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9B35E4">
        <w:rPr>
          <w:rFonts w:ascii="Arial" w:hAnsi="Arial" w:cs="Arial"/>
          <w:sz w:val="22"/>
          <w:szCs w:val="22"/>
        </w:rPr>
        <w:t>Nieruchomości lokalowe przy ulicy Jordana 2</w:t>
      </w:r>
      <w:r w:rsidR="00344BD9" w:rsidRPr="009B35E4">
        <w:rPr>
          <w:rFonts w:ascii="Arial" w:hAnsi="Arial" w:cs="Arial"/>
          <w:sz w:val="22"/>
          <w:szCs w:val="22"/>
        </w:rPr>
        <w:t xml:space="preserve"> na podstawie decyzji Prezydenta Miasta Zabrze zostały przekazane</w:t>
      </w:r>
      <w:r w:rsidRPr="009B35E4">
        <w:rPr>
          <w:rFonts w:ascii="Arial" w:hAnsi="Arial" w:cs="Arial"/>
          <w:sz w:val="22"/>
          <w:szCs w:val="22"/>
        </w:rPr>
        <w:t xml:space="preserve"> </w:t>
      </w:r>
      <w:r w:rsidR="00344BD9" w:rsidRPr="009B35E4">
        <w:rPr>
          <w:rFonts w:ascii="Arial" w:hAnsi="Arial" w:cs="Arial"/>
          <w:sz w:val="22"/>
          <w:szCs w:val="22"/>
        </w:rPr>
        <w:t xml:space="preserve">Centrum Wsparcia Kryzysowego Dzieci i Młodzieży w Zabrzu </w:t>
      </w:r>
      <w:r w:rsidRPr="009B35E4">
        <w:rPr>
          <w:rFonts w:ascii="Arial" w:hAnsi="Arial" w:cs="Arial"/>
          <w:sz w:val="22"/>
          <w:szCs w:val="22"/>
        </w:rPr>
        <w:t>w trwały zarząd</w:t>
      </w:r>
      <w:r w:rsidR="00344BD9" w:rsidRPr="009B35E4">
        <w:rPr>
          <w:rFonts w:ascii="Arial" w:hAnsi="Arial" w:cs="Arial"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Y="118"/>
        <w:tblW w:w="8928" w:type="dxa"/>
        <w:tblLook w:val="00A0"/>
      </w:tblPr>
      <w:tblGrid>
        <w:gridCol w:w="5495"/>
        <w:gridCol w:w="3433"/>
      </w:tblGrid>
      <w:tr w:rsidR="00ED1DB7" w:rsidRPr="009B35E4" w:rsidTr="00C5258C">
        <w:tc>
          <w:tcPr>
            <w:tcW w:w="5495" w:type="dxa"/>
          </w:tcPr>
          <w:p w:rsidR="00ED1DB7" w:rsidRPr="009B35E4" w:rsidRDefault="00ED1DB7" w:rsidP="002A5E3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B35E4">
              <w:rPr>
                <w:rFonts w:ascii="Arial" w:hAnsi="Arial" w:cs="Arial"/>
                <w:sz w:val="22"/>
                <w:szCs w:val="22"/>
              </w:rPr>
              <w:t>łączna powierzchnia użytkowa lokali:</w:t>
            </w:r>
          </w:p>
        </w:tc>
        <w:tc>
          <w:tcPr>
            <w:tcW w:w="3433" w:type="dxa"/>
          </w:tcPr>
          <w:p w:rsidR="00ED1DB7" w:rsidRPr="009B35E4" w:rsidRDefault="00ED1DB7" w:rsidP="009B35E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B35E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B35E4" w:rsidRPr="009B35E4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Pr="009B3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0500BE" w:rsidRPr="009B35E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ED1DB7" w:rsidRPr="009B35E4" w:rsidTr="00C5258C">
        <w:tc>
          <w:tcPr>
            <w:tcW w:w="5495" w:type="dxa"/>
          </w:tcPr>
          <w:p w:rsidR="00ED1DB7" w:rsidRPr="009B35E4" w:rsidRDefault="00C5258C" w:rsidP="00C525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B35E4">
              <w:rPr>
                <w:rFonts w:ascii="Arial" w:hAnsi="Arial" w:cs="Arial"/>
                <w:sz w:val="22"/>
                <w:szCs w:val="22"/>
              </w:rPr>
              <w:t xml:space="preserve">łączna </w:t>
            </w:r>
            <w:r w:rsidR="00ED1DB7" w:rsidRPr="009B35E4">
              <w:rPr>
                <w:rFonts w:ascii="Arial" w:hAnsi="Arial" w:cs="Arial"/>
                <w:sz w:val="22"/>
                <w:szCs w:val="22"/>
              </w:rPr>
              <w:t xml:space="preserve">powierzchnia </w:t>
            </w:r>
            <w:r w:rsidRPr="009B35E4">
              <w:rPr>
                <w:rFonts w:ascii="Arial" w:hAnsi="Arial" w:cs="Arial"/>
                <w:sz w:val="22"/>
                <w:szCs w:val="22"/>
              </w:rPr>
              <w:t>przynależnego gruntu</w:t>
            </w:r>
            <w:r w:rsidR="00ED1DB7" w:rsidRPr="009B35E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33" w:type="dxa"/>
          </w:tcPr>
          <w:p w:rsidR="00ED1DB7" w:rsidRPr="009B35E4" w:rsidRDefault="009B35E4" w:rsidP="002A5E39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B35E4">
              <w:rPr>
                <w:rFonts w:ascii="Arial" w:hAnsi="Arial" w:cs="Arial"/>
                <w:b/>
                <w:bCs/>
                <w:sz w:val="22"/>
                <w:szCs w:val="22"/>
              </w:rPr>
              <w:t>207</w:t>
            </w:r>
            <w:r w:rsidR="000500BE" w:rsidRPr="009B3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0500BE" w:rsidRPr="009B35E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:rsidR="00ED1DB7" w:rsidRPr="004329DB" w:rsidRDefault="00ED1DB7" w:rsidP="00ED1DB7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ED1DB7" w:rsidRPr="00B73AEE" w:rsidRDefault="00ED1DB7" w:rsidP="00ED1DB7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B73AEE">
        <w:rPr>
          <w:rFonts w:ascii="Arial" w:hAnsi="Arial" w:cs="Arial"/>
          <w:b/>
          <w:bCs/>
          <w:sz w:val="22"/>
          <w:szCs w:val="22"/>
          <w:u w:val="single"/>
        </w:rPr>
        <w:t xml:space="preserve">Wartość </w:t>
      </w:r>
      <w:r w:rsidR="002F662A" w:rsidRPr="00B73AEE">
        <w:rPr>
          <w:rFonts w:ascii="Arial" w:hAnsi="Arial" w:cs="Arial"/>
          <w:b/>
          <w:bCs/>
          <w:sz w:val="22"/>
          <w:szCs w:val="22"/>
          <w:u w:val="single"/>
        </w:rPr>
        <w:t>lokali w budynku przy ulicy Jordana 2</w:t>
      </w:r>
      <w:r w:rsidRPr="00B73AE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ED1DB7" w:rsidRPr="00B73AEE" w:rsidRDefault="00ED1DB7" w:rsidP="00ED1DB7">
      <w:pPr>
        <w:pStyle w:val="Tekstpodstawowywcity2"/>
        <w:ind w:firstLine="0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9000" w:type="dxa"/>
        <w:tblLook w:val="00A0"/>
      </w:tblPr>
      <w:tblGrid>
        <w:gridCol w:w="4140"/>
        <w:gridCol w:w="2430"/>
        <w:gridCol w:w="2430"/>
      </w:tblGrid>
      <w:tr w:rsidR="00121EED" w:rsidRPr="00B73AEE" w:rsidTr="00121EED">
        <w:trPr>
          <w:trHeight w:val="395"/>
        </w:trPr>
        <w:tc>
          <w:tcPr>
            <w:tcW w:w="4140" w:type="dxa"/>
            <w:vAlign w:val="center"/>
          </w:tcPr>
          <w:p w:rsidR="00121EED" w:rsidRPr="00B73AEE" w:rsidRDefault="00121EED" w:rsidP="002A5E39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121EED" w:rsidRPr="00B73AEE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430" w:type="dxa"/>
            <w:vAlign w:val="center"/>
          </w:tcPr>
          <w:p w:rsidR="00121EED" w:rsidRPr="00B73AEE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121EED" w:rsidRPr="00B73AEE" w:rsidTr="00121EED">
        <w:trPr>
          <w:trHeight w:val="395"/>
        </w:trPr>
        <w:tc>
          <w:tcPr>
            <w:tcW w:w="4140" w:type="dxa"/>
            <w:vAlign w:val="center"/>
          </w:tcPr>
          <w:p w:rsidR="00121EED" w:rsidRPr="00B73AEE" w:rsidRDefault="00121EED" w:rsidP="002A5E39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430" w:type="dxa"/>
            <w:vAlign w:val="center"/>
          </w:tcPr>
          <w:p w:rsidR="00121EED" w:rsidRPr="00B73AEE" w:rsidRDefault="00121EED" w:rsidP="00121EED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768 656,94 zł</w:t>
            </w:r>
          </w:p>
        </w:tc>
        <w:tc>
          <w:tcPr>
            <w:tcW w:w="2430" w:type="dxa"/>
            <w:vAlign w:val="center"/>
          </w:tcPr>
          <w:p w:rsidR="00121EED" w:rsidRPr="00B73AEE" w:rsidRDefault="009B35E4" w:rsidP="002A5E39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803 406,94</w:t>
            </w:r>
            <w:r w:rsidR="00121EED"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121EED" w:rsidRPr="00B73AEE" w:rsidTr="00121EED">
        <w:trPr>
          <w:trHeight w:val="395"/>
        </w:trPr>
        <w:tc>
          <w:tcPr>
            <w:tcW w:w="4140" w:type="dxa"/>
            <w:vAlign w:val="center"/>
          </w:tcPr>
          <w:p w:rsidR="00121EED" w:rsidRPr="00B73AEE" w:rsidRDefault="00121EED" w:rsidP="002A5E39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430" w:type="dxa"/>
            <w:vAlign w:val="center"/>
          </w:tcPr>
          <w:p w:rsidR="00121EED" w:rsidRPr="00B73AEE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30 337,00 zł</w:t>
            </w:r>
          </w:p>
        </w:tc>
        <w:tc>
          <w:tcPr>
            <w:tcW w:w="2430" w:type="dxa"/>
            <w:vAlign w:val="center"/>
          </w:tcPr>
          <w:p w:rsidR="00121EED" w:rsidRPr="00B73AEE" w:rsidRDefault="00121EED" w:rsidP="009B35E4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B35E4"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2 606</w:t>
            </w: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,00 zł</w:t>
            </w:r>
          </w:p>
        </w:tc>
      </w:tr>
    </w:tbl>
    <w:p w:rsidR="00121EED" w:rsidRPr="00B73AEE" w:rsidRDefault="00121EED" w:rsidP="00121EED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</w:p>
    <w:p w:rsidR="00121EED" w:rsidRPr="00B73AEE" w:rsidRDefault="005404A3" w:rsidP="00121EED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  <w:r w:rsidRPr="00B73AEE">
        <w:rPr>
          <w:rFonts w:ascii="Arial" w:hAnsi="Arial" w:cs="Arial"/>
          <w:sz w:val="22"/>
          <w:szCs w:val="22"/>
        </w:rPr>
        <w:t>W porównaniu z informacją poprzednią wartość</w:t>
      </w:r>
      <w:r w:rsidR="00121EED" w:rsidRPr="00B73AEE">
        <w:rPr>
          <w:rFonts w:ascii="Arial" w:hAnsi="Arial" w:cs="Arial"/>
          <w:sz w:val="22"/>
          <w:szCs w:val="22"/>
        </w:rPr>
        <w:t xml:space="preserve"> początkowa lokali w budynku</w:t>
      </w:r>
      <w:r w:rsidR="00B73AEE" w:rsidRPr="00B73AEE">
        <w:rPr>
          <w:rFonts w:ascii="Arial" w:hAnsi="Arial" w:cs="Arial"/>
          <w:sz w:val="22"/>
          <w:szCs w:val="22"/>
        </w:rPr>
        <w:t xml:space="preserve"> przy ul. </w:t>
      </w:r>
      <w:r w:rsidR="00121EED" w:rsidRPr="00B73AEE">
        <w:rPr>
          <w:rFonts w:ascii="Arial" w:hAnsi="Arial" w:cs="Arial"/>
          <w:sz w:val="22"/>
          <w:szCs w:val="22"/>
        </w:rPr>
        <w:t>Jordana 2</w:t>
      </w:r>
      <w:r w:rsidR="00B73AEE" w:rsidRPr="00B73AEE">
        <w:rPr>
          <w:rFonts w:ascii="Arial" w:hAnsi="Arial" w:cs="Arial"/>
          <w:sz w:val="22"/>
          <w:szCs w:val="22"/>
        </w:rPr>
        <w:t xml:space="preserve"> oraz wartość przynależnych do nich gruntów</w:t>
      </w:r>
      <w:r w:rsidR="00121EED" w:rsidRPr="00B73AEE">
        <w:rPr>
          <w:rFonts w:ascii="Arial" w:hAnsi="Arial" w:cs="Arial"/>
          <w:sz w:val="22"/>
          <w:szCs w:val="22"/>
        </w:rPr>
        <w:t xml:space="preserve"> </w:t>
      </w:r>
      <w:r w:rsidRPr="00B73AEE">
        <w:rPr>
          <w:rFonts w:ascii="Arial" w:hAnsi="Arial" w:cs="Arial"/>
          <w:sz w:val="22"/>
          <w:szCs w:val="22"/>
        </w:rPr>
        <w:t>zwiększyła się o kwotę 3</w:t>
      </w:r>
      <w:r w:rsidR="00B73AEE" w:rsidRPr="00B73AEE">
        <w:rPr>
          <w:rFonts w:ascii="Arial" w:hAnsi="Arial" w:cs="Arial"/>
          <w:sz w:val="22"/>
          <w:szCs w:val="22"/>
        </w:rPr>
        <w:t>7 019</w:t>
      </w:r>
      <w:r w:rsidRPr="00B73AEE">
        <w:rPr>
          <w:rFonts w:ascii="Arial" w:hAnsi="Arial" w:cs="Arial"/>
          <w:sz w:val="22"/>
          <w:szCs w:val="22"/>
        </w:rPr>
        <w:t xml:space="preserve"> zł</w:t>
      </w:r>
      <w:r w:rsidR="00B73AEE" w:rsidRPr="00B73AEE">
        <w:rPr>
          <w:rFonts w:ascii="Arial" w:hAnsi="Arial" w:cs="Arial"/>
          <w:sz w:val="22"/>
          <w:szCs w:val="22"/>
        </w:rPr>
        <w:t xml:space="preserve">, </w:t>
      </w:r>
      <w:r w:rsidRPr="00B73AEE">
        <w:rPr>
          <w:rFonts w:ascii="Arial" w:hAnsi="Arial" w:cs="Arial"/>
          <w:sz w:val="22"/>
          <w:szCs w:val="22"/>
        </w:rPr>
        <w:t>w związku z przekazaniem jednostce w</w:t>
      </w:r>
      <w:r w:rsidR="00B73AEE" w:rsidRPr="00B73AEE">
        <w:rPr>
          <w:rFonts w:ascii="Arial" w:hAnsi="Arial" w:cs="Arial"/>
          <w:sz w:val="22"/>
          <w:szCs w:val="22"/>
        </w:rPr>
        <w:t xml:space="preserve"> </w:t>
      </w:r>
      <w:r w:rsidRPr="00B73AEE">
        <w:rPr>
          <w:rFonts w:ascii="Arial" w:hAnsi="Arial" w:cs="Arial"/>
          <w:sz w:val="22"/>
          <w:szCs w:val="22"/>
        </w:rPr>
        <w:t>trwały zarząd lokalu nr 17, na podstawie decyzji Prezydenta Miasta Zabrze znak ZN-II.6844.63.2016.IC z dnia 04.11.2016 r.</w:t>
      </w:r>
    </w:p>
    <w:p w:rsidR="00B22DE8" w:rsidRPr="004329DB" w:rsidRDefault="00B22DE8" w:rsidP="005964FF">
      <w:pPr>
        <w:pStyle w:val="Tekstpodstawowywcity2"/>
        <w:ind w:firstLine="1080"/>
        <w:rPr>
          <w:rFonts w:ascii="Arial" w:hAnsi="Arial" w:cs="Arial"/>
          <w:color w:val="FF0000"/>
          <w:sz w:val="22"/>
          <w:szCs w:val="22"/>
        </w:rPr>
      </w:pPr>
    </w:p>
    <w:p w:rsidR="002B5CCA" w:rsidRPr="00B73AEE" w:rsidRDefault="002B5CCA" w:rsidP="00550F1F">
      <w:pPr>
        <w:pStyle w:val="Tekstpodstawowywcity2"/>
        <w:numPr>
          <w:ilvl w:val="1"/>
          <w:numId w:val="18"/>
        </w:numPr>
        <w:jc w:val="left"/>
        <w:rPr>
          <w:rFonts w:ascii="Arial" w:hAnsi="Arial" w:cs="Arial"/>
          <w:b/>
          <w:bCs/>
          <w:sz w:val="22"/>
          <w:szCs w:val="22"/>
        </w:rPr>
      </w:pPr>
      <w:r w:rsidRPr="00B73AEE">
        <w:rPr>
          <w:rFonts w:ascii="Arial" w:hAnsi="Arial" w:cs="Arial"/>
          <w:b/>
          <w:bCs/>
          <w:sz w:val="22"/>
          <w:szCs w:val="22"/>
        </w:rPr>
        <w:t>Budynek przy ul</w:t>
      </w:r>
      <w:r w:rsidR="002F662A" w:rsidRPr="00B73AEE">
        <w:rPr>
          <w:rFonts w:ascii="Arial" w:hAnsi="Arial" w:cs="Arial"/>
          <w:b/>
          <w:bCs/>
          <w:sz w:val="22"/>
          <w:szCs w:val="22"/>
        </w:rPr>
        <w:t>icy</w:t>
      </w:r>
      <w:r w:rsidRPr="00B73AEE">
        <w:rPr>
          <w:rFonts w:ascii="Arial" w:hAnsi="Arial" w:cs="Arial"/>
          <w:b/>
          <w:bCs/>
          <w:sz w:val="22"/>
          <w:szCs w:val="22"/>
        </w:rPr>
        <w:t xml:space="preserve"> Kruczkowskiego 45</w:t>
      </w:r>
    </w:p>
    <w:p w:rsidR="002B5CCA" w:rsidRPr="00B73AEE" w:rsidRDefault="002B5CCA" w:rsidP="004B50B0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2B5CCA" w:rsidRPr="00B73AEE" w:rsidRDefault="002B5CCA" w:rsidP="005964FF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B73AEE">
        <w:rPr>
          <w:rFonts w:ascii="Arial" w:hAnsi="Arial" w:cs="Arial"/>
          <w:sz w:val="22"/>
          <w:szCs w:val="22"/>
        </w:rPr>
        <w:t>Nieruchomość przy ul. Kruczkowskiego 45 zo</w:t>
      </w:r>
      <w:r w:rsidR="009A372F" w:rsidRPr="00B73AEE">
        <w:rPr>
          <w:rFonts w:ascii="Arial" w:hAnsi="Arial" w:cs="Arial"/>
          <w:sz w:val="22"/>
          <w:szCs w:val="22"/>
        </w:rPr>
        <w:t>stała oddana w trwały zarząd na </w:t>
      </w:r>
      <w:r w:rsidRPr="00B73AEE">
        <w:rPr>
          <w:rFonts w:ascii="Arial" w:hAnsi="Arial" w:cs="Arial"/>
          <w:sz w:val="22"/>
          <w:szCs w:val="22"/>
        </w:rPr>
        <w:t>podstawie decyzji Prezydenta Miasta Zabrze z</w:t>
      </w:r>
      <w:r w:rsidR="009A372F" w:rsidRPr="00B73AEE">
        <w:rPr>
          <w:rFonts w:ascii="Arial" w:hAnsi="Arial" w:cs="Arial"/>
          <w:sz w:val="22"/>
          <w:szCs w:val="22"/>
        </w:rPr>
        <w:t>nak ZN.II-KK-72244-41/10 z dnia </w:t>
      </w:r>
      <w:r w:rsidRPr="00B73AEE">
        <w:rPr>
          <w:rFonts w:ascii="Arial" w:hAnsi="Arial" w:cs="Arial"/>
          <w:sz w:val="22"/>
          <w:szCs w:val="22"/>
        </w:rPr>
        <w:t>07.11.2011 r.</w:t>
      </w:r>
    </w:p>
    <w:tbl>
      <w:tblPr>
        <w:tblpPr w:leftFromText="141" w:rightFromText="141" w:vertAnchor="text" w:horzAnchor="margin" w:tblpY="118"/>
        <w:tblW w:w="8928" w:type="dxa"/>
        <w:tblLook w:val="00A0"/>
      </w:tblPr>
      <w:tblGrid>
        <w:gridCol w:w="4245"/>
        <w:gridCol w:w="4683"/>
      </w:tblGrid>
      <w:tr w:rsidR="002B5CCA" w:rsidRPr="00B73AEE">
        <w:tc>
          <w:tcPr>
            <w:tcW w:w="4245" w:type="dxa"/>
          </w:tcPr>
          <w:p w:rsidR="002B5CCA" w:rsidRPr="00B73AEE" w:rsidRDefault="002B5CCA" w:rsidP="005C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4683" w:type="dxa"/>
          </w:tcPr>
          <w:p w:rsidR="002B5CCA" w:rsidRPr="00B73AEE" w:rsidRDefault="002B5CCA" w:rsidP="001176F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243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</w:p>
        </w:tc>
      </w:tr>
      <w:tr w:rsidR="002B5CCA" w:rsidRPr="00B73AEE">
        <w:tc>
          <w:tcPr>
            <w:tcW w:w="4245" w:type="dxa"/>
          </w:tcPr>
          <w:p w:rsidR="002B5CCA" w:rsidRPr="00B73AEE" w:rsidRDefault="002B5CCA" w:rsidP="005C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4683" w:type="dxa"/>
          </w:tcPr>
          <w:p w:rsidR="002B5CCA" w:rsidRPr="00B73AEE" w:rsidRDefault="002B5CCA" w:rsidP="001176F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176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</w:p>
        </w:tc>
      </w:tr>
      <w:tr w:rsidR="002B5CCA" w:rsidRPr="00B73AEE">
        <w:tc>
          <w:tcPr>
            <w:tcW w:w="4245" w:type="dxa"/>
          </w:tcPr>
          <w:p w:rsidR="002B5CCA" w:rsidRPr="00B73AEE" w:rsidRDefault="002B5CCA" w:rsidP="005C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powierzchnia działki:</w:t>
            </w:r>
          </w:p>
        </w:tc>
        <w:tc>
          <w:tcPr>
            <w:tcW w:w="4683" w:type="dxa"/>
          </w:tcPr>
          <w:p w:rsidR="002B5CCA" w:rsidRPr="00B73AEE" w:rsidRDefault="002B5CCA" w:rsidP="001176F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2 343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</w:p>
        </w:tc>
      </w:tr>
      <w:tr w:rsidR="002B5CCA" w:rsidRPr="00B73AEE">
        <w:tc>
          <w:tcPr>
            <w:tcW w:w="4245" w:type="dxa"/>
          </w:tcPr>
          <w:p w:rsidR="002B5CCA" w:rsidRPr="00B73AEE" w:rsidRDefault="002B5CCA" w:rsidP="005C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4683" w:type="dxa"/>
          </w:tcPr>
          <w:p w:rsidR="002B5CCA" w:rsidRPr="00B73AEE" w:rsidRDefault="002B5CCA" w:rsidP="001176F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709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m³</w:t>
            </w:r>
            <w:proofErr w:type="spellEnd"/>
          </w:p>
        </w:tc>
      </w:tr>
    </w:tbl>
    <w:p w:rsidR="002B5CCA" w:rsidRPr="00B73AEE" w:rsidRDefault="002B5CCA" w:rsidP="004B50B0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B73AE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budynku przy ul</w:t>
      </w:r>
      <w:r w:rsidR="002F662A" w:rsidRPr="00B73AEE">
        <w:rPr>
          <w:rFonts w:ascii="Arial" w:hAnsi="Arial" w:cs="Arial"/>
          <w:b/>
          <w:bCs/>
          <w:sz w:val="22"/>
          <w:szCs w:val="22"/>
          <w:u w:val="single"/>
        </w:rPr>
        <w:t>icy</w:t>
      </w:r>
      <w:r w:rsidRPr="00B73AEE">
        <w:rPr>
          <w:rFonts w:ascii="Arial" w:hAnsi="Arial" w:cs="Arial"/>
          <w:b/>
          <w:bCs/>
          <w:sz w:val="22"/>
          <w:szCs w:val="22"/>
          <w:u w:val="single"/>
        </w:rPr>
        <w:t xml:space="preserve"> Kruczkowskiego 45:</w:t>
      </w:r>
    </w:p>
    <w:p w:rsidR="002B5CCA" w:rsidRPr="00B73AEE" w:rsidRDefault="002B5CCA" w:rsidP="004B50B0">
      <w:pPr>
        <w:pStyle w:val="Tekstpodstawowywcity2"/>
        <w:ind w:firstLine="0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9000" w:type="dxa"/>
        <w:tblLook w:val="00A0"/>
      </w:tblPr>
      <w:tblGrid>
        <w:gridCol w:w="4140"/>
        <w:gridCol w:w="2430"/>
        <w:gridCol w:w="2430"/>
      </w:tblGrid>
      <w:tr w:rsidR="00446046" w:rsidRPr="00B73AEE" w:rsidTr="00446046">
        <w:trPr>
          <w:trHeight w:val="395"/>
        </w:trPr>
        <w:tc>
          <w:tcPr>
            <w:tcW w:w="4140" w:type="dxa"/>
            <w:vAlign w:val="center"/>
          </w:tcPr>
          <w:p w:rsidR="00446046" w:rsidRPr="00B73AEE" w:rsidRDefault="00446046" w:rsidP="001A61D8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46046" w:rsidRPr="00B73AEE" w:rsidRDefault="00121EED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  <w:r w:rsidR="00446046"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2430" w:type="dxa"/>
            <w:vAlign w:val="center"/>
          </w:tcPr>
          <w:p w:rsidR="00446046" w:rsidRPr="00B73AEE" w:rsidRDefault="00121EED" w:rsidP="001176FB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  <w:r w:rsidR="00446046"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F662A" w:rsidRPr="00B73AEE" w:rsidTr="00446046">
        <w:trPr>
          <w:trHeight w:val="395"/>
        </w:trPr>
        <w:tc>
          <w:tcPr>
            <w:tcW w:w="4140" w:type="dxa"/>
            <w:vAlign w:val="center"/>
          </w:tcPr>
          <w:p w:rsidR="002F662A" w:rsidRPr="00B73AEE" w:rsidRDefault="002F662A" w:rsidP="001A61D8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430" w:type="dxa"/>
            <w:vAlign w:val="center"/>
          </w:tcPr>
          <w:p w:rsidR="002F662A" w:rsidRPr="00B73AEE" w:rsidRDefault="002F662A" w:rsidP="00561EE9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761 573,77 zł</w:t>
            </w:r>
          </w:p>
        </w:tc>
        <w:tc>
          <w:tcPr>
            <w:tcW w:w="2430" w:type="dxa"/>
            <w:vAlign w:val="center"/>
          </w:tcPr>
          <w:p w:rsidR="002F662A" w:rsidRPr="00B73AEE" w:rsidRDefault="002F662A" w:rsidP="002A5E39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761 573,77 zł</w:t>
            </w:r>
          </w:p>
        </w:tc>
      </w:tr>
      <w:tr w:rsidR="002F662A" w:rsidRPr="00B73AEE" w:rsidTr="00446046">
        <w:trPr>
          <w:trHeight w:val="395"/>
        </w:trPr>
        <w:tc>
          <w:tcPr>
            <w:tcW w:w="4140" w:type="dxa"/>
            <w:vAlign w:val="center"/>
          </w:tcPr>
          <w:p w:rsidR="002F662A" w:rsidRPr="00B73AEE" w:rsidRDefault="002F662A" w:rsidP="001A61D8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430" w:type="dxa"/>
            <w:vAlign w:val="center"/>
          </w:tcPr>
          <w:p w:rsidR="002F662A" w:rsidRPr="00B73AEE" w:rsidRDefault="002F662A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138 424,44 zł</w:t>
            </w:r>
          </w:p>
        </w:tc>
        <w:tc>
          <w:tcPr>
            <w:tcW w:w="2430" w:type="dxa"/>
            <w:vAlign w:val="center"/>
          </w:tcPr>
          <w:p w:rsidR="002F662A" w:rsidRPr="00B73AEE" w:rsidRDefault="002F662A" w:rsidP="002A5E3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138 424,44 zł</w:t>
            </w:r>
          </w:p>
        </w:tc>
      </w:tr>
    </w:tbl>
    <w:p w:rsidR="002B5CCA" w:rsidRPr="00B73AEE" w:rsidRDefault="002B5CCA" w:rsidP="004B50B0">
      <w:pPr>
        <w:pStyle w:val="Tekstpodstawowywcity2"/>
        <w:ind w:firstLine="0"/>
        <w:rPr>
          <w:rFonts w:ascii="Arial" w:hAnsi="Arial" w:cs="Arial"/>
          <w:sz w:val="16"/>
          <w:szCs w:val="16"/>
        </w:rPr>
      </w:pPr>
    </w:p>
    <w:p w:rsidR="002B5CCA" w:rsidRDefault="002B5CCA" w:rsidP="004B50B0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  <w:r w:rsidRPr="00B73AEE">
        <w:rPr>
          <w:rFonts w:ascii="Arial" w:hAnsi="Arial" w:cs="Arial"/>
          <w:sz w:val="22"/>
          <w:szCs w:val="22"/>
        </w:rPr>
        <w:t>Wartość początkowa budynku przy ul. Kr</w:t>
      </w:r>
      <w:r w:rsidR="002F662A" w:rsidRPr="00B73AEE">
        <w:rPr>
          <w:rFonts w:ascii="Arial" w:hAnsi="Arial" w:cs="Arial"/>
          <w:sz w:val="22"/>
          <w:szCs w:val="22"/>
        </w:rPr>
        <w:t>uczkowskiego 45 w porównaniu z informacją poprzednią</w:t>
      </w:r>
      <w:r w:rsidRPr="00B73AEE">
        <w:rPr>
          <w:rFonts w:ascii="Arial" w:hAnsi="Arial" w:cs="Arial"/>
          <w:sz w:val="22"/>
          <w:szCs w:val="22"/>
        </w:rPr>
        <w:t xml:space="preserve"> nie uległa zmianie.</w:t>
      </w:r>
    </w:p>
    <w:p w:rsidR="007A0748" w:rsidRPr="00B73AEE" w:rsidRDefault="007A0748" w:rsidP="004B50B0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</w:p>
    <w:p w:rsidR="002B5CCA" w:rsidRPr="00B73AEE" w:rsidRDefault="002B5CCA" w:rsidP="00550F1F">
      <w:pPr>
        <w:pStyle w:val="Tekstpodstawowywcity2"/>
        <w:numPr>
          <w:ilvl w:val="1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B73AEE">
        <w:rPr>
          <w:rFonts w:ascii="Arial" w:hAnsi="Arial" w:cs="Arial"/>
          <w:b/>
          <w:bCs/>
          <w:sz w:val="22"/>
          <w:szCs w:val="22"/>
        </w:rPr>
        <w:t>Budynek przy ul</w:t>
      </w:r>
      <w:r w:rsidR="002F662A" w:rsidRPr="00B73AEE">
        <w:rPr>
          <w:rFonts w:ascii="Arial" w:hAnsi="Arial" w:cs="Arial"/>
          <w:b/>
          <w:bCs/>
          <w:sz w:val="22"/>
          <w:szCs w:val="22"/>
        </w:rPr>
        <w:t>icy</w:t>
      </w:r>
      <w:r w:rsidRPr="00B73AEE">
        <w:rPr>
          <w:rFonts w:ascii="Arial" w:hAnsi="Arial" w:cs="Arial"/>
          <w:b/>
          <w:bCs/>
          <w:sz w:val="22"/>
          <w:szCs w:val="22"/>
        </w:rPr>
        <w:t xml:space="preserve"> Budowlanej 26A</w:t>
      </w:r>
    </w:p>
    <w:p w:rsidR="002B5CCA" w:rsidRPr="00B73AEE" w:rsidRDefault="002B5CCA" w:rsidP="005C3157">
      <w:pPr>
        <w:pStyle w:val="Tekstpodstawowywcity2"/>
        <w:ind w:left="720" w:firstLine="0"/>
        <w:rPr>
          <w:rFonts w:ascii="Arial" w:hAnsi="Arial" w:cs="Arial"/>
          <w:b/>
          <w:bCs/>
          <w:sz w:val="16"/>
          <w:szCs w:val="16"/>
        </w:rPr>
      </w:pPr>
    </w:p>
    <w:p w:rsidR="002B5CCA" w:rsidRPr="00B73AEE" w:rsidRDefault="002B5CCA" w:rsidP="005964FF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B73AEE">
        <w:rPr>
          <w:rFonts w:ascii="Arial" w:hAnsi="Arial" w:cs="Arial"/>
          <w:sz w:val="22"/>
          <w:szCs w:val="22"/>
        </w:rPr>
        <w:t>Nieruchomość przy ul. Budowlanej 26A zo</w:t>
      </w:r>
      <w:r w:rsidR="009A372F" w:rsidRPr="00B73AEE">
        <w:rPr>
          <w:rFonts w:ascii="Arial" w:hAnsi="Arial" w:cs="Arial"/>
          <w:sz w:val="22"/>
          <w:szCs w:val="22"/>
        </w:rPr>
        <w:t>stała oddana w trwały zarząd na </w:t>
      </w:r>
      <w:r w:rsidRPr="00B73AEE">
        <w:rPr>
          <w:rFonts w:ascii="Arial" w:hAnsi="Arial" w:cs="Arial"/>
          <w:sz w:val="22"/>
          <w:szCs w:val="22"/>
        </w:rPr>
        <w:t>podstawie decyzji Prezydenta Miasta Zabrze znak ZN.II.68</w:t>
      </w:r>
      <w:r w:rsidR="009A372F" w:rsidRPr="00B73AEE">
        <w:rPr>
          <w:rFonts w:ascii="Arial" w:hAnsi="Arial" w:cs="Arial"/>
          <w:sz w:val="22"/>
          <w:szCs w:val="22"/>
        </w:rPr>
        <w:t>44.47.2013.IC z dnia </w:t>
      </w:r>
      <w:r w:rsidR="00A12B6F" w:rsidRPr="00B73AEE">
        <w:rPr>
          <w:rFonts w:ascii="Arial" w:hAnsi="Arial" w:cs="Arial"/>
          <w:sz w:val="22"/>
          <w:szCs w:val="22"/>
        </w:rPr>
        <w:t>06.09.2013 </w:t>
      </w:r>
      <w:r w:rsidRPr="00B73AEE">
        <w:rPr>
          <w:rFonts w:ascii="Arial" w:hAnsi="Arial" w:cs="Arial"/>
          <w:sz w:val="22"/>
          <w:szCs w:val="22"/>
        </w:rPr>
        <w:t xml:space="preserve">r. </w:t>
      </w:r>
    </w:p>
    <w:p w:rsidR="002B5CCA" w:rsidRPr="00B73AEE" w:rsidRDefault="002B5CCA" w:rsidP="004B50B0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311"/>
        <w:gridCol w:w="4797"/>
      </w:tblGrid>
      <w:tr w:rsidR="002B5CCA" w:rsidRPr="00B73AEE">
        <w:tc>
          <w:tcPr>
            <w:tcW w:w="4311" w:type="dxa"/>
          </w:tcPr>
          <w:p w:rsidR="002B5CCA" w:rsidRPr="00B73AEE" w:rsidRDefault="002B5CCA" w:rsidP="005C31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4797" w:type="dxa"/>
          </w:tcPr>
          <w:p w:rsidR="002B5CCA" w:rsidRPr="00B73AEE" w:rsidRDefault="002B5CCA" w:rsidP="001176F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243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</w:p>
        </w:tc>
      </w:tr>
      <w:tr w:rsidR="002B5CCA" w:rsidRPr="00B73AEE">
        <w:tc>
          <w:tcPr>
            <w:tcW w:w="4311" w:type="dxa"/>
          </w:tcPr>
          <w:p w:rsidR="002B5CCA" w:rsidRPr="00B73AEE" w:rsidRDefault="002B5CCA" w:rsidP="005C31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4797" w:type="dxa"/>
          </w:tcPr>
          <w:p w:rsidR="002B5CCA" w:rsidRPr="00B73AEE" w:rsidRDefault="002B5CCA" w:rsidP="001176F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184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</w:p>
        </w:tc>
      </w:tr>
      <w:tr w:rsidR="002B5CCA" w:rsidRPr="00B73AEE">
        <w:tc>
          <w:tcPr>
            <w:tcW w:w="4311" w:type="dxa"/>
          </w:tcPr>
          <w:p w:rsidR="002B5CCA" w:rsidRPr="00B73AEE" w:rsidRDefault="002B5CCA" w:rsidP="005C31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powierzchnia działki:</w:t>
            </w:r>
          </w:p>
        </w:tc>
        <w:tc>
          <w:tcPr>
            <w:tcW w:w="4797" w:type="dxa"/>
          </w:tcPr>
          <w:p w:rsidR="002B5CCA" w:rsidRPr="00B73AEE" w:rsidRDefault="002B5CCA" w:rsidP="001176F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1 340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</w:p>
        </w:tc>
      </w:tr>
      <w:tr w:rsidR="002B5CCA" w:rsidRPr="00B73AEE">
        <w:tc>
          <w:tcPr>
            <w:tcW w:w="4311" w:type="dxa"/>
          </w:tcPr>
          <w:p w:rsidR="002B5CCA" w:rsidRPr="00B73AEE" w:rsidRDefault="002B5CCA" w:rsidP="005C315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4797" w:type="dxa"/>
          </w:tcPr>
          <w:p w:rsidR="002B5CCA" w:rsidRPr="00B73AEE" w:rsidRDefault="002B5CCA" w:rsidP="001176F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709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m³</w:t>
            </w:r>
            <w:proofErr w:type="spellEnd"/>
          </w:p>
        </w:tc>
      </w:tr>
    </w:tbl>
    <w:p w:rsidR="002B5CCA" w:rsidRPr="00B73AEE" w:rsidRDefault="002B5CCA" w:rsidP="00F1138E">
      <w:pPr>
        <w:pStyle w:val="Tekstpodstawowywcity2"/>
        <w:spacing w:line="480" w:lineRule="auto"/>
        <w:ind w:left="-180" w:firstLine="0"/>
        <w:rPr>
          <w:rFonts w:ascii="Arial" w:hAnsi="Arial" w:cs="Arial"/>
          <w:sz w:val="16"/>
          <w:szCs w:val="16"/>
        </w:rPr>
      </w:pPr>
    </w:p>
    <w:p w:rsidR="002B5CCA" w:rsidRPr="00B73AEE" w:rsidRDefault="002F662A" w:rsidP="005C3157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B73AEE">
        <w:rPr>
          <w:rFonts w:ascii="Arial" w:hAnsi="Arial" w:cs="Arial"/>
          <w:b/>
          <w:bCs/>
          <w:sz w:val="22"/>
          <w:szCs w:val="22"/>
          <w:u w:val="single"/>
        </w:rPr>
        <w:t>Wartość budynku przy ulicy</w:t>
      </w:r>
      <w:r w:rsidR="002B5CCA" w:rsidRPr="00B73AEE">
        <w:rPr>
          <w:rFonts w:ascii="Arial" w:hAnsi="Arial" w:cs="Arial"/>
          <w:b/>
          <w:bCs/>
          <w:sz w:val="22"/>
          <w:szCs w:val="22"/>
          <w:u w:val="single"/>
        </w:rPr>
        <w:t xml:space="preserve"> Budowlanej 26A:</w:t>
      </w:r>
    </w:p>
    <w:tbl>
      <w:tblPr>
        <w:tblW w:w="8952" w:type="dxa"/>
        <w:tblLook w:val="00A0"/>
      </w:tblPr>
      <w:tblGrid>
        <w:gridCol w:w="4182"/>
        <w:gridCol w:w="2385"/>
        <w:gridCol w:w="2385"/>
      </w:tblGrid>
      <w:tr w:rsidR="00446046" w:rsidRPr="00B73AEE" w:rsidTr="00446046">
        <w:trPr>
          <w:trHeight w:val="395"/>
        </w:trPr>
        <w:tc>
          <w:tcPr>
            <w:tcW w:w="4182" w:type="dxa"/>
            <w:vAlign w:val="center"/>
          </w:tcPr>
          <w:p w:rsidR="00446046" w:rsidRPr="00B73AEE" w:rsidRDefault="00446046" w:rsidP="005C3157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85" w:type="dxa"/>
            <w:vAlign w:val="center"/>
          </w:tcPr>
          <w:p w:rsidR="00446046" w:rsidRPr="00B73AEE" w:rsidRDefault="00446046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21EED"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2385" w:type="dxa"/>
            <w:vAlign w:val="center"/>
          </w:tcPr>
          <w:p w:rsidR="00446046" w:rsidRPr="00B73AEE" w:rsidRDefault="00446046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21EED"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F662A" w:rsidRPr="00B73AEE" w:rsidTr="00446046">
        <w:trPr>
          <w:trHeight w:val="395"/>
        </w:trPr>
        <w:tc>
          <w:tcPr>
            <w:tcW w:w="4182" w:type="dxa"/>
            <w:vAlign w:val="center"/>
          </w:tcPr>
          <w:p w:rsidR="002F662A" w:rsidRPr="00B73AEE" w:rsidRDefault="002F662A" w:rsidP="005C3157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385" w:type="dxa"/>
            <w:vAlign w:val="center"/>
          </w:tcPr>
          <w:p w:rsidR="002F662A" w:rsidRPr="00B73AEE" w:rsidRDefault="002F662A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683 447,88 zł</w:t>
            </w:r>
          </w:p>
        </w:tc>
        <w:tc>
          <w:tcPr>
            <w:tcW w:w="2385" w:type="dxa"/>
            <w:vAlign w:val="center"/>
          </w:tcPr>
          <w:p w:rsidR="002F662A" w:rsidRPr="00B73AEE" w:rsidRDefault="002F662A" w:rsidP="002A5E3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683 447,88 zł</w:t>
            </w:r>
          </w:p>
        </w:tc>
      </w:tr>
      <w:tr w:rsidR="002F662A" w:rsidRPr="00B73AEE" w:rsidTr="00446046">
        <w:trPr>
          <w:trHeight w:val="395"/>
        </w:trPr>
        <w:tc>
          <w:tcPr>
            <w:tcW w:w="4182" w:type="dxa"/>
            <w:vAlign w:val="center"/>
          </w:tcPr>
          <w:p w:rsidR="002F662A" w:rsidRPr="00B73AEE" w:rsidRDefault="002F662A" w:rsidP="005C3157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385" w:type="dxa"/>
            <w:vAlign w:val="center"/>
          </w:tcPr>
          <w:p w:rsidR="002F662A" w:rsidRPr="00B73AEE" w:rsidRDefault="002F662A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88 801,80 zł</w:t>
            </w:r>
          </w:p>
        </w:tc>
        <w:tc>
          <w:tcPr>
            <w:tcW w:w="2385" w:type="dxa"/>
            <w:vAlign w:val="center"/>
          </w:tcPr>
          <w:p w:rsidR="002F662A" w:rsidRPr="00B73AEE" w:rsidRDefault="002F662A" w:rsidP="002A5E3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88 801,80 zł</w:t>
            </w:r>
          </w:p>
        </w:tc>
      </w:tr>
    </w:tbl>
    <w:p w:rsidR="002B5CCA" w:rsidRPr="00B73AEE" w:rsidRDefault="002B5CCA" w:rsidP="004B50B0">
      <w:pPr>
        <w:pStyle w:val="Tekstpodstawowywcity2"/>
        <w:ind w:firstLine="0"/>
        <w:rPr>
          <w:rFonts w:ascii="Arial" w:hAnsi="Arial" w:cs="Arial"/>
          <w:sz w:val="16"/>
          <w:szCs w:val="16"/>
        </w:rPr>
      </w:pPr>
    </w:p>
    <w:p w:rsidR="002F662A" w:rsidRPr="00B73AEE" w:rsidRDefault="002B5CCA" w:rsidP="002F662A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  <w:r w:rsidRPr="00B73AEE">
        <w:rPr>
          <w:rFonts w:ascii="Arial" w:hAnsi="Arial" w:cs="Arial"/>
          <w:sz w:val="22"/>
          <w:szCs w:val="22"/>
        </w:rPr>
        <w:t xml:space="preserve">Wartość początkowa budynku przy ul. Budowlanej 26A w porównaniu </w:t>
      </w:r>
      <w:r w:rsidR="002F662A" w:rsidRPr="00B73AEE">
        <w:rPr>
          <w:rFonts w:ascii="Arial" w:hAnsi="Arial" w:cs="Arial"/>
          <w:sz w:val="22"/>
          <w:szCs w:val="22"/>
        </w:rPr>
        <w:t>z</w:t>
      </w:r>
      <w:r w:rsidR="00F1138E">
        <w:rPr>
          <w:rFonts w:ascii="Arial" w:hAnsi="Arial" w:cs="Arial"/>
          <w:sz w:val="22"/>
          <w:szCs w:val="22"/>
        </w:rPr>
        <w:t xml:space="preserve"> </w:t>
      </w:r>
      <w:r w:rsidR="002F662A" w:rsidRPr="00B73AEE">
        <w:rPr>
          <w:rFonts w:ascii="Arial" w:hAnsi="Arial" w:cs="Arial"/>
          <w:sz w:val="22"/>
          <w:szCs w:val="22"/>
        </w:rPr>
        <w:t>informacją poprzednią nie uległa zmianie.</w:t>
      </w:r>
    </w:p>
    <w:p w:rsidR="002B5CCA" w:rsidRPr="004329DB" w:rsidRDefault="002B5CCA">
      <w:pPr>
        <w:pStyle w:val="Tekstpodstawowywcity2"/>
        <w:widowControl w:val="0"/>
        <w:adjustRightInd w:val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F662A" w:rsidRPr="00B73AEE" w:rsidRDefault="002162C8" w:rsidP="00550F1F">
      <w:pPr>
        <w:pStyle w:val="Tekstpodstawowywcity2"/>
        <w:numPr>
          <w:ilvl w:val="1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B73AEE">
        <w:rPr>
          <w:rFonts w:ascii="Arial" w:hAnsi="Arial" w:cs="Arial"/>
          <w:b/>
          <w:bCs/>
          <w:sz w:val="22"/>
          <w:szCs w:val="22"/>
        </w:rPr>
        <w:t>Lokal nr 2 w budynku przy ulicy Kossaka 21</w:t>
      </w:r>
    </w:p>
    <w:p w:rsidR="002F662A" w:rsidRPr="00B73AEE" w:rsidRDefault="002F662A" w:rsidP="002F662A">
      <w:pPr>
        <w:pStyle w:val="Tekstpodstawowywcity2"/>
        <w:ind w:left="720" w:firstLine="0"/>
        <w:rPr>
          <w:rFonts w:ascii="Arial" w:hAnsi="Arial" w:cs="Arial"/>
          <w:b/>
          <w:bCs/>
          <w:sz w:val="16"/>
          <w:szCs w:val="16"/>
        </w:rPr>
      </w:pPr>
    </w:p>
    <w:p w:rsidR="002F662A" w:rsidRPr="00B73AEE" w:rsidRDefault="002162C8" w:rsidP="002F662A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B73AEE">
        <w:rPr>
          <w:rFonts w:ascii="Arial" w:hAnsi="Arial" w:cs="Arial"/>
          <w:sz w:val="22"/>
          <w:szCs w:val="22"/>
        </w:rPr>
        <w:t>Nieruchomość lokalowa przy ul. Kossaka 21/2</w:t>
      </w:r>
      <w:r w:rsidR="002F662A" w:rsidRPr="00B73AEE">
        <w:rPr>
          <w:rFonts w:ascii="Arial" w:hAnsi="Arial" w:cs="Arial"/>
          <w:sz w:val="22"/>
          <w:szCs w:val="22"/>
        </w:rPr>
        <w:t xml:space="preserve"> została oddana w trwały zarząd na podstawie decyzji P</w:t>
      </w:r>
      <w:r w:rsidRPr="00B73AEE">
        <w:rPr>
          <w:rFonts w:ascii="Arial" w:hAnsi="Arial" w:cs="Arial"/>
          <w:sz w:val="22"/>
          <w:szCs w:val="22"/>
        </w:rPr>
        <w:t>rezydenta Miasta Zabrze znak ZN-</w:t>
      </w:r>
      <w:r w:rsidR="002F662A" w:rsidRPr="00B73AEE">
        <w:rPr>
          <w:rFonts w:ascii="Arial" w:hAnsi="Arial" w:cs="Arial"/>
          <w:sz w:val="22"/>
          <w:szCs w:val="22"/>
        </w:rPr>
        <w:t>II.68</w:t>
      </w:r>
      <w:r w:rsidRPr="00B73AEE">
        <w:rPr>
          <w:rFonts w:ascii="Arial" w:hAnsi="Arial" w:cs="Arial"/>
          <w:sz w:val="22"/>
          <w:szCs w:val="22"/>
        </w:rPr>
        <w:t>44.5.2015</w:t>
      </w:r>
      <w:r w:rsidR="002F662A" w:rsidRPr="00B73AEE">
        <w:rPr>
          <w:rFonts w:ascii="Arial" w:hAnsi="Arial" w:cs="Arial"/>
          <w:sz w:val="22"/>
          <w:szCs w:val="22"/>
        </w:rPr>
        <w:t>.IC z dnia </w:t>
      </w:r>
      <w:r w:rsidRPr="00B73AEE">
        <w:rPr>
          <w:rFonts w:ascii="Arial" w:hAnsi="Arial" w:cs="Arial"/>
          <w:sz w:val="22"/>
          <w:szCs w:val="22"/>
        </w:rPr>
        <w:t>20</w:t>
      </w:r>
      <w:r w:rsidR="002F662A" w:rsidRPr="00B73AEE">
        <w:rPr>
          <w:rFonts w:ascii="Arial" w:hAnsi="Arial" w:cs="Arial"/>
          <w:sz w:val="22"/>
          <w:szCs w:val="22"/>
        </w:rPr>
        <w:t>.0</w:t>
      </w:r>
      <w:r w:rsidRPr="00B73AEE">
        <w:rPr>
          <w:rFonts w:ascii="Arial" w:hAnsi="Arial" w:cs="Arial"/>
          <w:sz w:val="22"/>
          <w:szCs w:val="22"/>
        </w:rPr>
        <w:t>4</w:t>
      </w:r>
      <w:r w:rsidR="002F662A" w:rsidRPr="00B73AEE">
        <w:rPr>
          <w:rFonts w:ascii="Arial" w:hAnsi="Arial" w:cs="Arial"/>
          <w:sz w:val="22"/>
          <w:szCs w:val="22"/>
        </w:rPr>
        <w:t>.201</w:t>
      </w:r>
      <w:r w:rsidRPr="00B73AEE">
        <w:rPr>
          <w:rFonts w:ascii="Arial" w:hAnsi="Arial" w:cs="Arial"/>
          <w:sz w:val="22"/>
          <w:szCs w:val="22"/>
        </w:rPr>
        <w:t>5</w:t>
      </w:r>
      <w:r w:rsidR="002F662A" w:rsidRPr="00B73AEE">
        <w:rPr>
          <w:rFonts w:ascii="Arial" w:hAnsi="Arial" w:cs="Arial"/>
          <w:sz w:val="22"/>
          <w:szCs w:val="22"/>
        </w:rPr>
        <w:t xml:space="preserve"> r. </w:t>
      </w:r>
    </w:p>
    <w:p w:rsidR="002F662A" w:rsidRPr="00B73AEE" w:rsidRDefault="002F662A" w:rsidP="002F662A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5353"/>
        <w:gridCol w:w="3755"/>
      </w:tblGrid>
      <w:tr w:rsidR="002162C8" w:rsidRPr="00B73AEE" w:rsidTr="002162C8">
        <w:tc>
          <w:tcPr>
            <w:tcW w:w="5353" w:type="dxa"/>
          </w:tcPr>
          <w:p w:rsidR="002162C8" w:rsidRPr="00B73AEE" w:rsidRDefault="002162C8" w:rsidP="002162C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powierzchnia użytkowa lokalu:</w:t>
            </w:r>
          </w:p>
        </w:tc>
        <w:tc>
          <w:tcPr>
            <w:tcW w:w="3755" w:type="dxa"/>
          </w:tcPr>
          <w:p w:rsidR="002162C8" w:rsidRPr="00B73AEE" w:rsidRDefault="002162C8" w:rsidP="002162C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114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</w:p>
        </w:tc>
      </w:tr>
      <w:tr w:rsidR="002162C8" w:rsidRPr="00B73AEE" w:rsidTr="002162C8">
        <w:tc>
          <w:tcPr>
            <w:tcW w:w="5353" w:type="dxa"/>
          </w:tcPr>
          <w:p w:rsidR="002162C8" w:rsidRPr="00B73AEE" w:rsidRDefault="002162C8" w:rsidP="002162C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sz w:val="22"/>
                <w:szCs w:val="22"/>
              </w:rPr>
              <w:t>powierzchnia przynależnego gruntu:</w:t>
            </w:r>
          </w:p>
        </w:tc>
        <w:tc>
          <w:tcPr>
            <w:tcW w:w="3755" w:type="dxa"/>
          </w:tcPr>
          <w:p w:rsidR="002162C8" w:rsidRPr="00B73AEE" w:rsidRDefault="002162C8" w:rsidP="002162C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111 </w:t>
            </w:r>
            <w:proofErr w:type="spellStart"/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</w:p>
        </w:tc>
      </w:tr>
    </w:tbl>
    <w:p w:rsidR="002F662A" w:rsidRPr="00B73AEE" w:rsidRDefault="002F662A" w:rsidP="002F662A">
      <w:pPr>
        <w:pStyle w:val="Tekstpodstawowywcity2"/>
        <w:ind w:left="-180" w:firstLine="0"/>
        <w:rPr>
          <w:rFonts w:ascii="Arial" w:hAnsi="Arial" w:cs="Arial"/>
          <w:sz w:val="16"/>
          <w:szCs w:val="16"/>
        </w:rPr>
      </w:pPr>
    </w:p>
    <w:p w:rsidR="002162C8" w:rsidRPr="00B73AEE" w:rsidRDefault="002162C8" w:rsidP="002F662A">
      <w:pPr>
        <w:pStyle w:val="Tekstpodstawowywcity2"/>
        <w:ind w:left="-180" w:firstLine="0"/>
        <w:rPr>
          <w:rFonts w:ascii="Arial" w:hAnsi="Arial" w:cs="Arial"/>
          <w:sz w:val="16"/>
          <w:szCs w:val="16"/>
        </w:rPr>
      </w:pPr>
    </w:p>
    <w:p w:rsidR="002F662A" w:rsidRPr="00B73AEE" w:rsidRDefault="002162C8" w:rsidP="002F662A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B73AE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lokalu przy ulicy Kossaka 21/2</w:t>
      </w:r>
      <w:r w:rsidR="002F662A" w:rsidRPr="00B73AE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tbl>
      <w:tblPr>
        <w:tblW w:w="8952" w:type="dxa"/>
        <w:tblLook w:val="00A0"/>
      </w:tblPr>
      <w:tblGrid>
        <w:gridCol w:w="4182"/>
        <w:gridCol w:w="2385"/>
        <w:gridCol w:w="2385"/>
      </w:tblGrid>
      <w:tr w:rsidR="00121EED" w:rsidRPr="00B73AEE" w:rsidTr="00443EAE">
        <w:trPr>
          <w:trHeight w:val="395"/>
        </w:trPr>
        <w:tc>
          <w:tcPr>
            <w:tcW w:w="4182" w:type="dxa"/>
            <w:vAlign w:val="center"/>
          </w:tcPr>
          <w:p w:rsidR="00121EED" w:rsidRPr="00B73AEE" w:rsidRDefault="00121EED" w:rsidP="002A5E39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85" w:type="dxa"/>
            <w:vAlign w:val="center"/>
          </w:tcPr>
          <w:p w:rsidR="00121EED" w:rsidRPr="00B73AEE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385" w:type="dxa"/>
            <w:vAlign w:val="center"/>
          </w:tcPr>
          <w:p w:rsidR="00121EED" w:rsidRPr="00B73AEE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121EED" w:rsidRPr="00B73AEE" w:rsidTr="00443EAE">
        <w:trPr>
          <w:trHeight w:val="395"/>
        </w:trPr>
        <w:tc>
          <w:tcPr>
            <w:tcW w:w="4182" w:type="dxa"/>
            <w:vAlign w:val="center"/>
          </w:tcPr>
          <w:p w:rsidR="00121EED" w:rsidRPr="00B73AEE" w:rsidRDefault="00121EED" w:rsidP="002A5E39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385" w:type="dxa"/>
            <w:vAlign w:val="center"/>
          </w:tcPr>
          <w:p w:rsidR="00121EED" w:rsidRPr="00B73AEE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24 969,34 zł</w:t>
            </w:r>
          </w:p>
        </w:tc>
        <w:tc>
          <w:tcPr>
            <w:tcW w:w="2385" w:type="dxa"/>
            <w:vAlign w:val="center"/>
          </w:tcPr>
          <w:p w:rsidR="00121EED" w:rsidRPr="00B73AEE" w:rsidRDefault="00121EED" w:rsidP="002A5E3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24 969,34 zł</w:t>
            </w:r>
          </w:p>
        </w:tc>
      </w:tr>
      <w:tr w:rsidR="00121EED" w:rsidRPr="00B73AEE" w:rsidTr="00443EAE">
        <w:trPr>
          <w:trHeight w:val="395"/>
        </w:trPr>
        <w:tc>
          <w:tcPr>
            <w:tcW w:w="4182" w:type="dxa"/>
            <w:vAlign w:val="center"/>
          </w:tcPr>
          <w:p w:rsidR="00121EED" w:rsidRPr="00B73AEE" w:rsidRDefault="00121EED" w:rsidP="002A5E39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385" w:type="dxa"/>
            <w:vAlign w:val="center"/>
          </w:tcPr>
          <w:p w:rsidR="00121EED" w:rsidRPr="00B73AEE" w:rsidRDefault="00121EED" w:rsidP="002A5E3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4 591,52 zł</w:t>
            </w:r>
          </w:p>
        </w:tc>
        <w:tc>
          <w:tcPr>
            <w:tcW w:w="2385" w:type="dxa"/>
            <w:vAlign w:val="center"/>
          </w:tcPr>
          <w:p w:rsidR="00121EED" w:rsidRPr="00B73AEE" w:rsidRDefault="00121EED" w:rsidP="002A5E3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AEE">
              <w:rPr>
                <w:rFonts w:ascii="Arial" w:hAnsi="Arial" w:cs="Arial"/>
                <w:b/>
                <w:bCs/>
                <w:sz w:val="22"/>
                <w:szCs w:val="22"/>
              </w:rPr>
              <w:t>4 591,52 zł</w:t>
            </w:r>
          </w:p>
        </w:tc>
      </w:tr>
    </w:tbl>
    <w:p w:rsidR="002F662A" w:rsidRPr="00B73AEE" w:rsidRDefault="002F662A" w:rsidP="002F662A">
      <w:pPr>
        <w:pStyle w:val="Tekstpodstawowywcity2"/>
        <w:ind w:firstLine="0"/>
        <w:rPr>
          <w:rFonts w:ascii="Arial" w:hAnsi="Arial" w:cs="Arial"/>
          <w:sz w:val="16"/>
          <w:szCs w:val="16"/>
        </w:rPr>
      </w:pPr>
    </w:p>
    <w:p w:rsidR="00121EED" w:rsidRPr="00B73AEE" w:rsidRDefault="00121EED" w:rsidP="00121EED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  <w:r w:rsidRPr="00B73AEE">
        <w:rPr>
          <w:rFonts w:ascii="Arial" w:hAnsi="Arial" w:cs="Arial"/>
          <w:sz w:val="22"/>
          <w:szCs w:val="22"/>
        </w:rPr>
        <w:t>Wartość początkowa lokalu przy ul. Kossaka 21/2 w porównaniu z informacj</w:t>
      </w:r>
      <w:r w:rsidR="00B73AEE" w:rsidRPr="00B73AEE">
        <w:rPr>
          <w:rFonts w:ascii="Arial" w:hAnsi="Arial" w:cs="Arial"/>
          <w:sz w:val="22"/>
          <w:szCs w:val="22"/>
        </w:rPr>
        <w:t>ą poprzednią nie uległa zmianie.</w:t>
      </w:r>
    </w:p>
    <w:p w:rsidR="00121EED" w:rsidRPr="004329DB" w:rsidRDefault="00121EED" w:rsidP="002F662A">
      <w:pPr>
        <w:pStyle w:val="Tekstpodstawowywcity2"/>
        <w:ind w:firstLine="0"/>
        <w:rPr>
          <w:rFonts w:ascii="Arial" w:hAnsi="Arial" w:cs="Arial"/>
          <w:color w:val="FF0000"/>
          <w:sz w:val="16"/>
          <w:szCs w:val="16"/>
        </w:rPr>
      </w:pPr>
    </w:p>
    <w:p w:rsidR="00E31DEC" w:rsidRPr="004329DB" w:rsidRDefault="00E31DEC">
      <w:pPr>
        <w:pStyle w:val="Tekstpodstawowywcity2"/>
        <w:widowControl w:val="0"/>
        <w:adjustRightInd w:val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45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92" w:name="_Toc477774958"/>
      <w:r w:rsidRPr="00443EAE">
        <w:rPr>
          <w:rFonts w:ascii="Arial" w:hAnsi="Arial" w:cs="Arial"/>
          <w:color w:val="365F91"/>
          <w:u w:val="none"/>
        </w:rPr>
        <w:t>Miejski Ośrodek Pomocy Rodzinie</w:t>
      </w:r>
      <w:bookmarkEnd w:id="92"/>
      <w:r w:rsidRPr="00443EAE">
        <w:rPr>
          <w:rFonts w:ascii="Arial" w:hAnsi="Arial" w:cs="Arial"/>
          <w:color w:val="365F91"/>
          <w:u w:val="none"/>
        </w:rPr>
        <w:t xml:space="preserve"> </w:t>
      </w:r>
    </w:p>
    <w:p w:rsidR="002B5CCA" w:rsidRPr="004329DB" w:rsidRDefault="002B5CCA" w:rsidP="00374097">
      <w:pPr>
        <w:pStyle w:val="Tekstpodstawowywcity2"/>
        <w:ind w:firstLine="720"/>
        <w:rPr>
          <w:rFonts w:ascii="Arial" w:hAnsi="Arial" w:cs="Arial"/>
          <w:color w:val="FF0000"/>
          <w:sz w:val="22"/>
          <w:szCs w:val="22"/>
        </w:rPr>
      </w:pPr>
    </w:p>
    <w:p w:rsidR="002B5CCA" w:rsidRPr="00FF6C65" w:rsidRDefault="002B5CCA" w:rsidP="005964FF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FF6C65">
        <w:rPr>
          <w:rFonts w:ascii="Arial" w:hAnsi="Arial" w:cs="Arial"/>
          <w:sz w:val="22"/>
          <w:szCs w:val="22"/>
        </w:rPr>
        <w:t>Miejski Ośrodek Pomocy Rodzinie w Zabrzu jest gminną jednostką budżetową. Obecnie siedziba dyrekcji Miejskiego Ośrodka Pomocy Rod</w:t>
      </w:r>
      <w:r w:rsidR="009A372F" w:rsidRPr="00FF6C65">
        <w:rPr>
          <w:rFonts w:ascii="Arial" w:hAnsi="Arial" w:cs="Arial"/>
          <w:sz w:val="22"/>
          <w:szCs w:val="22"/>
        </w:rPr>
        <w:t>zinie</w:t>
      </w:r>
      <w:r w:rsidR="00AE75F6" w:rsidRPr="00FF6C65">
        <w:rPr>
          <w:rFonts w:ascii="Arial" w:hAnsi="Arial" w:cs="Arial"/>
          <w:sz w:val="22"/>
          <w:szCs w:val="22"/>
        </w:rPr>
        <w:t xml:space="preserve"> na podstawie umowy najmu zawartej z ZBM-TBS Sp. z o.o. na czas nieokreślony,</w:t>
      </w:r>
      <w:r w:rsidR="009A372F" w:rsidRPr="00FF6C65">
        <w:rPr>
          <w:rFonts w:ascii="Arial" w:hAnsi="Arial" w:cs="Arial"/>
          <w:sz w:val="22"/>
          <w:szCs w:val="22"/>
        </w:rPr>
        <w:t xml:space="preserve"> mieści się w budynku przy </w:t>
      </w:r>
      <w:r w:rsidR="00AE75F6" w:rsidRPr="00FF6C65">
        <w:rPr>
          <w:rFonts w:ascii="Arial" w:hAnsi="Arial" w:cs="Arial"/>
          <w:sz w:val="22"/>
          <w:szCs w:val="22"/>
        </w:rPr>
        <w:t> </w:t>
      </w:r>
      <w:r w:rsidR="00E778A7" w:rsidRPr="00FF6C65">
        <w:rPr>
          <w:rFonts w:ascii="Arial" w:hAnsi="Arial" w:cs="Arial"/>
          <w:sz w:val="22"/>
          <w:szCs w:val="22"/>
        </w:rPr>
        <w:t>ul.</w:t>
      </w:r>
      <w:r w:rsidR="00AE75F6" w:rsidRPr="00FF6C65">
        <w:rPr>
          <w:rFonts w:ascii="Arial" w:hAnsi="Arial" w:cs="Arial"/>
          <w:sz w:val="22"/>
          <w:szCs w:val="22"/>
        </w:rPr>
        <w:t>  </w:t>
      </w:r>
      <w:r w:rsidR="00E778A7" w:rsidRPr="00FF6C65">
        <w:rPr>
          <w:rFonts w:ascii="Arial" w:hAnsi="Arial" w:cs="Arial"/>
          <w:sz w:val="22"/>
          <w:szCs w:val="22"/>
        </w:rPr>
        <w:t>3</w:t>
      </w:r>
      <w:r w:rsidR="00AE75F6" w:rsidRPr="00FF6C65">
        <w:rPr>
          <w:rFonts w:ascii="Arial" w:hAnsi="Arial" w:cs="Arial"/>
          <w:sz w:val="22"/>
          <w:szCs w:val="22"/>
        </w:rPr>
        <w:t>  </w:t>
      </w:r>
      <w:r w:rsidR="00E778A7" w:rsidRPr="00FF6C65">
        <w:rPr>
          <w:rFonts w:ascii="Arial" w:hAnsi="Arial" w:cs="Arial"/>
          <w:sz w:val="22"/>
          <w:szCs w:val="22"/>
        </w:rPr>
        <w:t>Maja 16</w:t>
      </w:r>
      <w:r w:rsidR="00AE75F6" w:rsidRPr="00FF6C65">
        <w:rPr>
          <w:rFonts w:ascii="Arial" w:hAnsi="Arial" w:cs="Arial"/>
          <w:sz w:val="22"/>
          <w:szCs w:val="22"/>
        </w:rPr>
        <w:t xml:space="preserve"> o powierzchni użytkowej 2 307,34 m</w:t>
      </w:r>
      <w:r w:rsidR="00AE75F6" w:rsidRPr="00FF6C65">
        <w:rPr>
          <w:rFonts w:ascii="Arial" w:hAnsi="Arial" w:cs="Arial"/>
          <w:sz w:val="22"/>
          <w:szCs w:val="22"/>
          <w:vertAlign w:val="superscript"/>
        </w:rPr>
        <w:t>2</w:t>
      </w:r>
      <w:r w:rsidR="00AE75F6" w:rsidRPr="00FF6C65">
        <w:rPr>
          <w:rFonts w:ascii="Arial" w:hAnsi="Arial" w:cs="Arial"/>
          <w:sz w:val="22"/>
          <w:szCs w:val="22"/>
        </w:rPr>
        <w:t>.</w:t>
      </w:r>
      <w:r w:rsidRPr="00FF6C65">
        <w:rPr>
          <w:rFonts w:ascii="Arial" w:hAnsi="Arial" w:cs="Arial"/>
          <w:sz w:val="22"/>
          <w:szCs w:val="22"/>
        </w:rPr>
        <w:t xml:space="preserve"> Cele statutowe Ośrodka realizowane są w niżej wymienionych budynkach, z czego budynek przy ul. Gen. Władysława Andersa 34,</w:t>
      </w:r>
      <w:r w:rsidR="009A372F" w:rsidRPr="00FF6C65">
        <w:rPr>
          <w:rFonts w:ascii="Arial" w:hAnsi="Arial" w:cs="Arial"/>
          <w:sz w:val="22"/>
          <w:szCs w:val="22"/>
        </w:rPr>
        <w:t xml:space="preserve"> 2 lokale przy ul. </w:t>
      </w:r>
      <w:r w:rsidRPr="00FF6C65">
        <w:rPr>
          <w:rFonts w:ascii="Arial" w:hAnsi="Arial" w:cs="Arial"/>
          <w:sz w:val="22"/>
          <w:szCs w:val="22"/>
        </w:rPr>
        <w:t>Wyzwolenia 9 oraz lokal mieszkalny przy ul.</w:t>
      </w:r>
      <w:r w:rsidR="00AE75F6" w:rsidRPr="00FF6C65">
        <w:rPr>
          <w:rFonts w:ascii="Arial" w:hAnsi="Arial" w:cs="Arial"/>
          <w:sz w:val="22"/>
          <w:szCs w:val="22"/>
        </w:rPr>
        <w:t> </w:t>
      </w:r>
      <w:r w:rsidRPr="00FF6C65">
        <w:rPr>
          <w:rFonts w:ascii="Arial" w:hAnsi="Arial" w:cs="Arial"/>
          <w:sz w:val="22"/>
          <w:szCs w:val="22"/>
        </w:rPr>
        <w:t>Wolności 328/6 zostały oddane w trwały zarząd, natomiast pozostałe budynki zostały udostępnione na podstawie umów użyczenia.</w:t>
      </w:r>
    </w:p>
    <w:p w:rsidR="00412D86" w:rsidRPr="004329DB" w:rsidRDefault="00412D86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FF6C65" w:rsidRDefault="002B5CCA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440"/>
        <w:rPr>
          <w:rFonts w:ascii="Arial" w:hAnsi="Arial" w:cs="Arial"/>
          <w:b/>
          <w:bCs/>
          <w:sz w:val="22"/>
          <w:szCs w:val="22"/>
        </w:rPr>
      </w:pPr>
      <w:r w:rsidRPr="00FF6C65">
        <w:rPr>
          <w:rFonts w:ascii="Arial" w:hAnsi="Arial" w:cs="Arial"/>
          <w:b/>
          <w:bCs/>
          <w:sz w:val="22"/>
          <w:szCs w:val="22"/>
        </w:rPr>
        <w:t>Budynek przy ulicy Gen. Władysława Andersa 34</w:t>
      </w:r>
    </w:p>
    <w:p w:rsidR="002B5CCA" w:rsidRPr="00FF6C65" w:rsidRDefault="002B5CCA" w:rsidP="00AC1E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B5CCA" w:rsidRPr="00FF6C65" w:rsidRDefault="002B5CCA" w:rsidP="005964F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FF6C65">
        <w:rPr>
          <w:rFonts w:ascii="Arial" w:hAnsi="Arial" w:cs="Arial"/>
          <w:sz w:val="22"/>
          <w:szCs w:val="22"/>
        </w:rPr>
        <w:t>W budynku przy ulicy Gen. Władysław</w:t>
      </w:r>
      <w:r w:rsidR="00583B05" w:rsidRPr="00FF6C65">
        <w:rPr>
          <w:rFonts w:ascii="Arial" w:hAnsi="Arial" w:cs="Arial"/>
          <w:sz w:val="22"/>
          <w:szCs w:val="22"/>
        </w:rPr>
        <w:t>a Andersa 34 umiejscowiony jest </w:t>
      </w:r>
      <w:r w:rsidRPr="00FF6C65">
        <w:rPr>
          <w:rFonts w:ascii="Arial" w:hAnsi="Arial" w:cs="Arial"/>
          <w:sz w:val="22"/>
          <w:szCs w:val="22"/>
        </w:rPr>
        <w:t>Dzielnicowy Punkt Pomocy Społecznej Miejskiego Ośrodka Pomocy Rodzi</w:t>
      </w:r>
      <w:r w:rsidR="005670D8" w:rsidRPr="00FF6C65">
        <w:rPr>
          <w:rFonts w:ascii="Arial" w:hAnsi="Arial" w:cs="Arial"/>
          <w:sz w:val="22"/>
          <w:szCs w:val="22"/>
        </w:rPr>
        <w:t xml:space="preserve">nie w Zabrzu, który sprawuje na </w:t>
      </w:r>
      <w:r w:rsidRPr="00FF6C65">
        <w:rPr>
          <w:rFonts w:ascii="Arial" w:hAnsi="Arial" w:cs="Arial"/>
          <w:sz w:val="22"/>
          <w:szCs w:val="22"/>
        </w:rPr>
        <w:t>części budynku (na 73 % budynku) trwały zarząd,</w:t>
      </w:r>
      <w:r w:rsidR="005670D8" w:rsidRPr="00FF6C65">
        <w:rPr>
          <w:rFonts w:ascii="Arial" w:hAnsi="Arial" w:cs="Arial"/>
          <w:sz w:val="22"/>
          <w:szCs w:val="22"/>
        </w:rPr>
        <w:t xml:space="preserve"> pozostała część budynku jest w </w:t>
      </w:r>
      <w:r w:rsidRPr="00FF6C65">
        <w:rPr>
          <w:rFonts w:ascii="Arial" w:hAnsi="Arial" w:cs="Arial"/>
          <w:sz w:val="22"/>
          <w:szCs w:val="22"/>
        </w:rPr>
        <w:t>trwałym zarządzie Żłobka Miejskiego (</w:t>
      </w:r>
      <w:smartTag w:uri="urn:schemas-microsoft-com:office:smarttags" w:element="metricconverter">
        <w:smartTagPr>
          <w:attr w:name="ProductID" w:val="285,76 mﾲ"/>
        </w:smartTagPr>
        <w:r w:rsidRPr="00FF6C65">
          <w:rPr>
            <w:rFonts w:ascii="Arial" w:hAnsi="Arial" w:cs="Arial"/>
            <w:sz w:val="22"/>
            <w:szCs w:val="22"/>
          </w:rPr>
          <w:t xml:space="preserve">285,76 </w:t>
        </w:r>
        <w:proofErr w:type="spellStart"/>
        <w:r w:rsidRPr="00FF6C65">
          <w:rPr>
            <w:rFonts w:ascii="Arial" w:hAnsi="Arial" w:cs="Arial"/>
            <w:sz w:val="22"/>
            <w:szCs w:val="22"/>
          </w:rPr>
          <w:t>m²</w:t>
        </w:r>
      </w:smartTag>
      <w:proofErr w:type="spellEnd"/>
      <w:r w:rsidRPr="00FF6C65">
        <w:rPr>
          <w:rFonts w:ascii="Arial" w:hAnsi="Arial" w:cs="Arial"/>
          <w:sz w:val="22"/>
          <w:szCs w:val="22"/>
        </w:rPr>
        <w:t xml:space="preserve"> powierzchni użyt</w:t>
      </w:r>
      <w:r w:rsidR="005670D8" w:rsidRPr="00FF6C65">
        <w:rPr>
          <w:rFonts w:ascii="Arial" w:hAnsi="Arial" w:cs="Arial"/>
          <w:sz w:val="22"/>
          <w:szCs w:val="22"/>
        </w:rPr>
        <w:t xml:space="preserve">kowej budynku), który posiada w </w:t>
      </w:r>
      <w:r w:rsidRPr="00FF6C65">
        <w:rPr>
          <w:rFonts w:ascii="Arial" w:hAnsi="Arial" w:cs="Arial"/>
          <w:sz w:val="22"/>
          <w:szCs w:val="22"/>
        </w:rPr>
        <w:t>w/w budynku również swoje pomieszczenia.</w:t>
      </w:r>
      <w:r w:rsidR="005670D8" w:rsidRPr="00FF6C65">
        <w:rPr>
          <w:rFonts w:ascii="Arial" w:hAnsi="Arial" w:cs="Arial"/>
          <w:sz w:val="22"/>
          <w:szCs w:val="22"/>
        </w:rPr>
        <w:t xml:space="preserve"> Do obiektu przynależna jest również droga dojazdowa o powierzchni 97 m</w:t>
      </w:r>
      <w:r w:rsidR="005670D8" w:rsidRPr="00FF6C65">
        <w:rPr>
          <w:rFonts w:ascii="Arial" w:hAnsi="Arial" w:cs="Arial"/>
          <w:sz w:val="22"/>
          <w:szCs w:val="22"/>
          <w:vertAlign w:val="superscript"/>
        </w:rPr>
        <w:t>2</w:t>
      </w:r>
      <w:r w:rsidR="005670D8" w:rsidRPr="00FF6C65">
        <w:rPr>
          <w:rFonts w:ascii="Arial" w:hAnsi="Arial" w:cs="Arial"/>
          <w:sz w:val="22"/>
          <w:szCs w:val="22"/>
        </w:rPr>
        <w:t xml:space="preserve">, która decyzją Prezydenta Miasta Zabrze została oddana w trwały zarząd w częściach ułamkowych po ½ udziału na rzecz Miejskiego Ośrodka Pomocy Rodzinie w Zabrzu i Żłobka Miejskiego w Zabrzu. </w:t>
      </w:r>
    </w:p>
    <w:p w:rsidR="002B5CCA" w:rsidRPr="004329DB" w:rsidRDefault="002B5CCA" w:rsidP="007E37FD">
      <w:pPr>
        <w:pStyle w:val="Tekstpodstawowywcity2"/>
        <w:spacing w:line="276" w:lineRule="auto"/>
        <w:ind w:left="360" w:firstLine="0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072" w:type="dxa"/>
        <w:tblLook w:val="00A0"/>
      </w:tblPr>
      <w:tblGrid>
        <w:gridCol w:w="6204"/>
        <w:gridCol w:w="2868"/>
      </w:tblGrid>
      <w:tr w:rsidR="002B5CCA" w:rsidRPr="00D77491" w:rsidTr="00AE75F6">
        <w:tc>
          <w:tcPr>
            <w:tcW w:w="6204" w:type="dxa"/>
          </w:tcPr>
          <w:p w:rsidR="002B5CCA" w:rsidRPr="00D77491" w:rsidRDefault="002B5CCA" w:rsidP="00AE75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491">
              <w:rPr>
                <w:rFonts w:ascii="Arial" w:hAnsi="Arial" w:cs="Arial"/>
                <w:sz w:val="22"/>
                <w:szCs w:val="22"/>
              </w:rPr>
              <w:t>powierzchnia działki</w:t>
            </w:r>
            <w:r w:rsidR="005670D8" w:rsidRPr="00D77491">
              <w:rPr>
                <w:rFonts w:ascii="Arial" w:hAnsi="Arial" w:cs="Arial"/>
                <w:sz w:val="22"/>
                <w:szCs w:val="22"/>
              </w:rPr>
              <w:t xml:space="preserve"> wraz z udziałem w drodze dojazdowej:</w:t>
            </w:r>
          </w:p>
        </w:tc>
        <w:tc>
          <w:tcPr>
            <w:tcW w:w="2868" w:type="dxa"/>
            <w:vAlign w:val="center"/>
          </w:tcPr>
          <w:p w:rsidR="002B5CCA" w:rsidRPr="00D77491" w:rsidRDefault="005670D8" w:rsidP="00AE75F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7491">
              <w:rPr>
                <w:rFonts w:ascii="Arial" w:hAnsi="Arial" w:cs="Arial"/>
                <w:b/>
                <w:bCs/>
                <w:sz w:val="22"/>
                <w:szCs w:val="22"/>
              </w:rPr>
              <w:t>2 781,50</w:t>
            </w:r>
            <w:r w:rsidR="002B5CCA" w:rsidRPr="00D774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2B5CCA" w:rsidRPr="00D7749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2 </w:t>
            </w:r>
            <w:r w:rsidR="002B5CCA" w:rsidRPr="00D774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AE75F6" w:rsidRPr="00FF6C65" w:rsidTr="00AE75F6">
        <w:tc>
          <w:tcPr>
            <w:tcW w:w="6204" w:type="dxa"/>
          </w:tcPr>
          <w:p w:rsidR="00AE75F6" w:rsidRPr="00FF6C65" w:rsidRDefault="00AE75F6" w:rsidP="00AE75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C65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2868" w:type="dxa"/>
          </w:tcPr>
          <w:p w:rsidR="00AE75F6" w:rsidRPr="00FF6C65" w:rsidRDefault="00AE75F6" w:rsidP="00AE75F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FF6C65">
              <w:rPr>
                <w:rFonts w:ascii="Arial" w:hAnsi="Arial" w:cs="Arial"/>
                <w:b/>
                <w:bCs/>
                <w:sz w:val="22"/>
                <w:szCs w:val="22"/>
              </w:rPr>
              <w:t>1 139,50 m</w:t>
            </w:r>
            <w:r w:rsidRPr="00FF6C6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B5CCA" w:rsidRPr="00FF6C65" w:rsidTr="00AE75F6">
        <w:tc>
          <w:tcPr>
            <w:tcW w:w="6204" w:type="dxa"/>
          </w:tcPr>
          <w:p w:rsidR="002B5CCA" w:rsidRPr="00FF6C65" w:rsidRDefault="002B5CCA" w:rsidP="00AE75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C65">
              <w:rPr>
                <w:rFonts w:ascii="Arial" w:hAnsi="Arial" w:cs="Arial"/>
                <w:sz w:val="22"/>
                <w:szCs w:val="22"/>
              </w:rPr>
              <w:t>powierzchnia zabudowy</w:t>
            </w:r>
          </w:p>
        </w:tc>
        <w:tc>
          <w:tcPr>
            <w:tcW w:w="2868" w:type="dxa"/>
          </w:tcPr>
          <w:p w:rsidR="002B5CCA" w:rsidRPr="00FF6C65" w:rsidRDefault="002B5CCA" w:rsidP="00AE75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F6C65">
              <w:rPr>
                <w:rFonts w:ascii="Arial" w:hAnsi="Arial" w:cs="Arial"/>
                <w:b/>
                <w:bCs/>
                <w:sz w:val="22"/>
                <w:szCs w:val="22"/>
              </w:rPr>
              <w:t>728,60 m</w:t>
            </w:r>
            <w:r w:rsidR="00AE75F6" w:rsidRPr="00FF6C6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B5CCA" w:rsidRPr="00FF6C65" w:rsidTr="00AE75F6">
        <w:tc>
          <w:tcPr>
            <w:tcW w:w="6204" w:type="dxa"/>
          </w:tcPr>
          <w:p w:rsidR="002B5CCA" w:rsidRPr="00FF6C65" w:rsidRDefault="002B5CCA" w:rsidP="00AE75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C65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2868" w:type="dxa"/>
          </w:tcPr>
          <w:p w:rsidR="002B5CCA" w:rsidRPr="00FF6C65" w:rsidRDefault="002B5CCA" w:rsidP="00AE75F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F6C65">
              <w:rPr>
                <w:rFonts w:ascii="Arial" w:hAnsi="Arial" w:cs="Arial"/>
                <w:b/>
                <w:bCs/>
                <w:sz w:val="22"/>
                <w:szCs w:val="22"/>
              </w:rPr>
              <w:t>4 094,20 m</w:t>
            </w:r>
            <w:r w:rsidR="00AE75F6" w:rsidRPr="00FF6C6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2B5CCA" w:rsidRDefault="002B5C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0A49F1" w:rsidRPr="004329DB" w:rsidRDefault="000A49F1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A42356" w:rsidRDefault="002B5CCA" w:rsidP="007E37FD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A4235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Miejskiego Ośrodka Pomocy Rodzinie w Zabrzu w budynku</w:t>
      </w:r>
      <w:r w:rsidR="00E778A7" w:rsidRPr="00A4235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A372F" w:rsidRPr="00A42356">
        <w:rPr>
          <w:rFonts w:ascii="Arial" w:hAnsi="Arial" w:cs="Arial"/>
          <w:b/>
          <w:bCs/>
          <w:sz w:val="22"/>
          <w:szCs w:val="22"/>
          <w:u w:val="single"/>
        </w:rPr>
        <w:t>przy</w:t>
      </w:r>
      <w:r w:rsidR="00E778A7" w:rsidRPr="00A4235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A372F" w:rsidRPr="00A42356">
        <w:rPr>
          <w:rFonts w:ascii="Arial" w:hAnsi="Arial" w:cs="Arial"/>
          <w:b/>
          <w:bCs/>
          <w:sz w:val="22"/>
          <w:szCs w:val="22"/>
          <w:u w:val="single"/>
        </w:rPr>
        <w:t>ul</w:t>
      </w:r>
      <w:r w:rsidR="00CA7E1B" w:rsidRPr="00A42356">
        <w:rPr>
          <w:rFonts w:ascii="Arial" w:hAnsi="Arial" w:cs="Arial"/>
          <w:b/>
          <w:bCs/>
          <w:sz w:val="22"/>
          <w:szCs w:val="22"/>
          <w:u w:val="single"/>
        </w:rPr>
        <w:t>icy</w:t>
      </w:r>
      <w:r w:rsidR="009A372F" w:rsidRPr="00A42356">
        <w:rPr>
          <w:rFonts w:ascii="Arial" w:hAnsi="Arial" w:cs="Arial"/>
          <w:b/>
          <w:bCs/>
          <w:sz w:val="22"/>
          <w:szCs w:val="22"/>
          <w:u w:val="single"/>
        </w:rPr>
        <w:t> Gen. </w:t>
      </w:r>
      <w:r w:rsidRPr="00A42356">
        <w:rPr>
          <w:rFonts w:ascii="Arial" w:hAnsi="Arial" w:cs="Arial"/>
          <w:b/>
          <w:bCs/>
          <w:sz w:val="22"/>
          <w:szCs w:val="22"/>
          <w:u w:val="single"/>
        </w:rPr>
        <w:t>Władysława Andersa 34:</w:t>
      </w:r>
    </w:p>
    <w:tbl>
      <w:tblPr>
        <w:tblW w:w="9000" w:type="dxa"/>
        <w:tblLook w:val="00A0"/>
      </w:tblPr>
      <w:tblGrid>
        <w:gridCol w:w="4140"/>
        <w:gridCol w:w="2430"/>
        <w:gridCol w:w="2430"/>
      </w:tblGrid>
      <w:tr w:rsidR="00446046" w:rsidRPr="00A42356" w:rsidTr="00446046">
        <w:trPr>
          <w:trHeight w:val="395"/>
        </w:trPr>
        <w:tc>
          <w:tcPr>
            <w:tcW w:w="4140" w:type="dxa"/>
            <w:vAlign w:val="center"/>
          </w:tcPr>
          <w:p w:rsidR="00446046" w:rsidRPr="00A42356" w:rsidRDefault="00446046" w:rsidP="008E7944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30" w:type="dxa"/>
            <w:vAlign w:val="center"/>
          </w:tcPr>
          <w:p w:rsidR="00446046" w:rsidRPr="00A42356" w:rsidRDefault="00446046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21EED"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2430" w:type="dxa"/>
            <w:vAlign w:val="center"/>
          </w:tcPr>
          <w:p w:rsidR="00446046" w:rsidRPr="00A42356" w:rsidRDefault="00446046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21EED"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21EED" w:rsidRPr="00A42356" w:rsidTr="00446046">
        <w:trPr>
          <w:trHeight w:val="395"/>
        </w:trPr>
        <w:tc>
          <w:tcPr>
            <w:tcW w:w="4140" w:type="dxa"/>
            <w:vAlign w:val="center"/>
          </w:tcPr>
          <w:p w:rsidR="00121EED" w:rsidRPr="00A42356" w:rsidRDefault="00121EED" w:rsidP="008E7944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430" w:type="dxa"/>
            <w:vAlign w:val="center"/>
          </w:tcPr>
          <w:p w:rsidR="00121EED" w:rsidRPr="00A42356" w:rsidRDefault="00121EED" w:rsidP="00121EED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1 681 303,15 zł</w:t>
            </w:r>
          </w:p>
        </w:tc>
        <w:tc>
          <w:tcPr>
            <w:tcW w:w="2430" w:type="dxa"/>
            <w:vAlign w:val="center"/>
          </w:tcPr>
          <w:p w:rsidR="00121EED" w:rsidRPr="00A42356" w:rsidRDefault="00121EED" w:rsidP="002A5E39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1 681 303,15 zł</w:t>
            </w:r>
          </w:p>
        </w:tc>
      </w:tr>
      <w:tr w:rsidR="00121EED" w:rsidRPr="00A42356" w:rsidTr="00446046">
        <w:trPr>
          <w:trHeight w:val="395"/>
        </w:trPr>
        <w:tc>
          <w:tcPr>
            <w:tcW w:w="4140" w:type="dxa"/>
            <w:vAlign w:val="center"/>
          </w:tcPr>
          <w:p w:rsidR="00121EED" w:rsidRPr="00A42356" w:rsidRDefault="00121EED" w:rsidP="008E7944">
            <w:pPr>
              <w:pStyle w:val="Tekstpodstawowywcity2"/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430" w:type="dxa"/>
            <w:vAlign w:val="center"/>
          </w:tcPr>
          <w:p w:rsidR="00121EED" w:rsidRPr="00A42356" w:rsidRDefault="00121EED" w:rsidP="00121EED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228 140,68 zł</w:t>
            </w:r>
          </w:p>
        </w:tc>
        <w:tc>
          <w:tcPr>
            <w:tcW w:w="2430" w:type="dxa"/>
            <w:vAlign w:val="center"/>
          </w:tcPr>
          <w:p w:rsidR="00121EED" w:rsidRPr="00A42356" w:rsidRDefault="00121EED" w:rsidP="00CA7E1B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228 140,68 zł</w:t>
            </w:r>
          </w:p>
        </w:tc>
      </w:tr>
    </w:tbl>
    <w:p w:rsidR="002B5CCA" w:rsidRPr="004329DB" w:rsidRDefault="002B5C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21EED" w:rsidRPr="00A42356" w:rsidRDefault="002B5CCA" w:rsidP="00AC1EA2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>Wartość początkowa</w:t>
      </w:r>
      <w:r w:rsidR="001C4811" w:rsidRPr="00A42356">
        <w:rPr>
          <w:rFonts w:ascii="Arial" w:hAnsi="Arial" w:cs="Arial"/>
          <w:sz w:val="22"/>
          <w:szCs w:val="22"/>
        </w:rPr>
        <w:t xml:space="preserve"> gruntów oraz</w:t>
      </w:r>
      <w:r w:rsidRPr="00A42356">
        <w:rPr>
          <w:rFonts w:ascii="Arial" w:hAnsi="Arial" w:cs="Arial"/>
          <w:sz w:val="22"/>
          <w:szCs w:val="22"/>
        </w:rPr>
        <w:t xml:space="preserve"> pomieszczeń Miejskiego Ośrodka Pomocy Rodzinie w</w:t>
      </w:r>
      <w:r w:rsidR="001C4811" w:rsidRPr="00A42356">
        <w:rPr>
          <w:rFonts w:ascii="Arial" w:hAnsi="Arial" w:cs="Arial"/>
          <w:sz w:val="22"/>
          <w:szCs w:val="22"/>
        </w:rPr>
        <w:t> </w:t>
      </w:r>
      <w:r w:rsidRPr="00A42356">
        <w:rPr>
          <w:rFonts w:ascii="Arial" w:hAnsi="Arial" w:cs="Arial"/>
          <w:sz w:val="22"/>
          <w:szCs w:val="22"/>
        </w:rPr>
        <w:t>budynku przy ul. Gen. Władysława Andersa 34 w porównaniu z rokiem poprzednim nie uległa zmianie.</w:t>
      </w:r>
      <w:r w:rsidR="00CA7E1B" w:rsidRPr="00A42356">
        <w:rPr>
          <w:rFonts w:ascii="Arial" w:hAnsi="Arial" w:cs="Arial"/>
          <w:sz w:val="22"/>
          <w:szCs w:val="22"/>
        </w:rPr>
        <w:t xml:space="preserve"> </w:t>
      </w:r>
    </w:p>
    <w:p w:rsidR="00A42356" w:rsidRPr="004329DB" w:rsidRDefault="00A42356" w:rsidP="00AC1EA2">
      <w:pPr>
        <w:pStyle w:val="Tekstpodstawowywcity2"/>
        <w:widowControl w:val="0"/>
        <w:adjustRightInd w:val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A42356" w:rsidRDefault="002B5CCA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440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b/>
          <w:bCs/>
          <w:sz w:val="22"/>
          <w:szCs w:val="22"/>
        </w:rPr>
        <w:t>Lokal mieszkalny przy ul</w:t>
      </w:r>
      <w:r w:rsidR="00CF349C" w:rsidRPr="00A42356">
        <w:rPr>
          <w:rFonts w:ascii="Arial" w:hAnsi="Arial" w:cs="Arial"/>
          <w:b/>
          <w:bCs/>
          <w:sz w:val="22"/>
          <w:szCs w:val="22"/>
        </w:rPr>
        <w:t>icy</w:t>
      </w:r>
      <w:r w:rsidRPr="00A42356">
        <w:rPr>
          <w:rFonts w:ascii="Arial" w:hAnsi="Arial" w:cs="Arial"/>
          <w:b/>
          <w:bCs/>
          <w:sz w:val="22"/>
          <w:szCs w:val="22"/>
        </w:rPr>
        <w:t xml:space="preserve"> Wolności 328/6</w:t>
      </w:r>
    </w:p>
    <w:p w:rsidR="00036888" w:rsidRPr="00A42356" w:rsidRDefault="00036888" w:rsidP="00036888">
      <w:pPr>
        <w:pStyle w:val="Tekstpodstawowywcity2"/>
        <w:ind w:left="709" w:firstLine="0"/>
        <w:rPr>
          <w:rFonts w:ascii="Arial" w:hAnsi="Arial" w:cs="Arial"/>
          <w:b/>
          <w:bCs/>
          <w:sz w:val="22"/>
          <w:szCs w:val="22"/>
        </w:rPr>
      </w:pPr>
    </w:p>
    <w:p w:rsidR="00036888" w:rsidRPr="00A42356" w:rsidRDefault="00583B05" w:rsidP="005964F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 xml:space="preserve">Lokal mieszkalny przy ulicy </w:t>
      </w:r>
      <w:r w:rsidR="00036888" w:rsidRPr="00A42356">
        <w:rPr>
          <w:rFonts w:ascii="Arial" w:hAnsi="Arial" w:cs="Arial"/>
          <w:sz w:val="22"/>
          <w:szCs w:val="22"/>
        </w:rPr>
        <w:t>Wolności 328/6 zosta</w:t>
      </w:r>
      <w:r w:rsidRPr="00A42356">
        <w:rPr>
          <w:rFonts w:ascii="Arial" w:hAnsi="Arial" w:cs="Arial"/>
          <w:sz w:val="22"/>
          <w:szCs w:val="22"/>
        </w:rPr>
        <w:t>ł przekazany w trwały zarząd na </w:t>
      </w:r>
      <w:r w:rsidR="00036888" w:rsidRPr="00A42356">
        <w:rPr>
          <w:rFonts w:ascii="Arial" w:hAnsi="Arial" w:cs="Arial"/>
          <w:sz w:val="22"/>
          <w:szCs w:val="22"/>
        </w:rPr>
        <w:t>podstawie decyzji Prezydenta Miasta Zabrze zn</w:t>
      </w:r>
      <w:r w:rsidRPr="00A42356">
        <w:rPr>
          <w:rFonts w:ascii="Arial" w:hAnsi="Arial" w:cs="Arial"/>
          <w:sz w:val="22"/>
          <w:szCs w:val="22"/>
        </w:rPr>
        <w:t>ak ZN-II.6844.23.2011.KK z dnia </w:t>
      </w:r>
      <w:r w:rsidR="00036888" w:rsidRPr="00A42356">
        <w:rPr>
          <w:rFonts w:ascii="Arial" w:hAnsi="Arial" w:cs="Arial"/>
          <w:sz w:val="22"/>
          <w:szCs w:val="22"/>
        </w:rPr>
        <w:t xml:space="preserve">05.12.2011 r. </w:t>
      </w:r>
    </w:p>
    <w:p w:rsidR="002B5CCA" w:rsidRPr="00A42356" w:rsidRDefault="002B5CCA">
      <w:pPr>
        <w:pStyle w:val="Tekstpodstawowywcity2"/>
        <w:ind w:left="360"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9072" w:type="dxa"/>
        <w:tblInd w:w="108" w:type="dxa"/>
        <w:tblLook w:val="00A0"/>
      </w:tblPr>
      <w:tblGrid>
        <w:gridCol w:w="4369"/>
        <w:gridCol w:w="4703"/>
      </w:tblGrid>
      <w:tr w:rsidR="002B5CCA" w:rsidRPr="00A42356">
        <w:trPr>
          <w:trHeight w:val="420"/>
        </w:trPr>
        <w:tc>
          <w:tcPr>
            <w:tcW w:w="4369" w:type="dxa"/>
          </w:tcPr>
          <w:p w:rsidR="002B5CCA" w:rsidRPr="00A42356" w:rsidRDefault="002B5CCA" w:rsidP="005A30B1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4703" w:type="dxa"/>
          </w:tcPr>
          <w:p w:rsidR="002B5CCA" w:rsidRPr="00A42356" w:rsidRDefault="005A30B1" w:rsidP="005A30B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125,07 m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CA7E1B" w:rsidRPr="00A42356" w:rsidTr="00CA7E1B">
        <w:trPr>
          <w:trHeight w:val="420"/>
        </w:trPr>
        <w:tc>
          <w:tcPr>
            <w:tcW w:w="4369" w:type="dxa"/>
          </w:tcPr>
          <w:p w:rsidR="00CA7E1B" w:rsidRPr="00A42356" w:rsidRDefault="00CA7E1B" w:rsidP="005A30B1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przynależnego gruntu:</w:t>
            </w:r>
          </w:p>
        </w:tc>
        <w:tc>
          <w:tcPr>
            <w:tcW w:w="4703" w:type="dxa"/>
          </w:tcPr>
          <w:p w:rsidR="00CA7E1B" w:rsidRPr="00A42356" w:rsidRDefault="005A30B1" w:rsidP="005A30B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81,81 m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:rsidR="005F3A49" w:rsidRPr="004329DB" w:rsidRDefault="005F3A49" w:rsidP="00CB0F2C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CB0F2C" w:rsidRPr="00A42356" w:rsidRDefault="005C077F" w:rsidP="00CA7E1B">
      <w:pPr>
        <w:spacing w:before="1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42356">
        <w:rPr>
          <w:rFonts w:ascii="Arial" w:hAnsi="Arial" w:cs="Arial"/>
          <w:b/>
          <w:bCs/>
          <w:sz w:val="22"/>
          <w:szCs w:val="22"/>
          <w:u w:val="single"/>
        </w:rPr>
        <w:t xml:space="preserve">Wartość </w:t>
      </w:r>
      <w:r w:rsidR="00061DEF" w:rsidRPr="00A42356">
        <w:rPr>
          <w:rFonts w:ascii="Arial" w:hAnsi="Arial" w:cs="Arial"/>
          <w:b/>
          <w:bCs/>
          <w:sz w:val="22"/>
          <w:szCs w:val="22"/>
          <w:u w:val="single"/>
        </w:rPr>
        <w:t>l</w:t>
      </w:r>
      <w:r w:rsidR="00CF349C" w:rsidRPr="00A42356">
        <w:rPr>
          <w:rFonts w:ascii="Arial" w:hAnsi="Arial" w:cs="Arial"/>
          <w:b/>
          <w:bCs/>
          <w:sz w:val="22"/>
          <w:szCs w:val="22"/>
          <w:u w:val="single"/>
        </w:rPr>
        <w:t>okalu mieszkalnego przy ulicy</w:t>
      </w:r>
      <w:r w:rsidRPr="00A42356">
        <w:rPr>
          <w:rFonts w:ascii="Arial" w:hAnsi="Arial" w:cs="Arial"/>
          <w:b/>
          <w:bCs/>
          <w:sz w:val="22"/>
          <w:szCs w:val="22"/>
          <w:u w:val="single"/>
        </w:rPr>
        <w:t xml:space="preserve"> Wolności 328/6</w:t>
      </w:r>
    </w:p>
    <w:p w:rsidR="005C077F" w:rsidRPr="00A42356" w:rsidRDefault="005C077F" w:rsidP="00CB0F2C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8"/>
        <w:gridCol w:w="2310"/>
        <w:gridCol w:w="2310"/>
      </w:tblGrid>
      <w:tr w:rsidR="000B638D" w:rsidRPr="00A42356">
        <w:trPr>
          <w:trHeight w:val="395"/>
          <w:jc w:val="center"/>
        </w:trPr>
        <w:tc>
          <w:tcPr>
            <w:tcW w:w="2499" w:type="pct"/>
            <w:vAlign w:val="center"/>
          </w:tcPr>
          <w:p w:rsidR="000B638D" w:rsidRPr="00A42356" w:rsidRDefault="000B638D" w:rsidP="00153496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0B638D" w:rsidRPr="00A42356" w:rsidRDefault="000B638D" w:rsidP="00121EED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21EED"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446046" w:rsidRPr="00A423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1250" w:type="pct"/>
            <w:vAlign w:val="center"/>
          </w:tcPr>
          <w:p w:rsidR="000B638D" w:rsidRPr="00A42356" w:rsidRDefault="00446046" w:rsidP="00121EED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21EED"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CA7E1B" w:rsidRPr="00A42356">
        <w:trPr>
          <w:trHeight w:val="395"/>
          <w:jc w:val="center"/>
        </w:trPr>
        <w:tc>
          <w:tcPr>
            <w:tcW w:w="2499" w:type="pct"/>
            <w:vAlign w:val="center"/>
          </w:tcPr>
          <w:p w:rsidR="00CA7E1B" w:rsidRPr="00A42356" w:rsidRDefault="00CA7E1B" w:rsidP="00153496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1250" w:type="pct"/>
            <w:vAlign w:val="center"/>
          </w:tcPr>
          <w:p w:rsidR="00CA7E1B" w:rsidRPr="00A42356" w:rsidRDefault="00CA7E1B" w:rsidP="00153496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108 631,73 zł</w:t>
            </w:r>
          </w:p>
        </w:tc>
        <w:tc>
          <w:tcPr>
            <w:tcW w:w="1250" w:type="pct"/>
            <w:vAlign w:val="center"/>
          </w:tcPr>
          <w:p w:rsidR="00CA7E1B" w:rsidRPr="00A42356" w:rsidRDefault="00CA7E1B" w:rsidP="002A5E39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108 631,73 zł</w:t>
            </w:r>
          </w:p>
        </w:tc>
      </w:tr>
      <w:tr w:rsidR="00CA7E1B" w:rsidRPr="00A42356">
        <w:trPr>
          <w:trHeight w:val="395"/>
          <w:jc w:val="center"/>
        </w:trPr>
        <w:tc>
          <w:tcPr>
            <w:tcW w:w="2499" w:type="pct"/>
            <w:vAlign w:val="center"/>
          </w:tcPr>
          <w:p w:rsidR="00CA7E1B" w:rsidRPr="00A42356" w:rsidRDefault="00CA7E1B" w:rsidP="00153496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1250" w:type="pct"/>
            <w:vAlign w:val="center"/>
          </w:tcPr>
          <w:p w:rsidR="00CA7E1B" w:rsidRPr="00A42356" w:rsidRDefault="00CA7E1B" w:rsidP="00153496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15 411,00 zł</w:t>
            </w:r>
          </w:p>
        </w:tc>
        <w:tc>
          <w:tcPr>
            <w:tcW w:w="1250" w:type="pct"/>
            <w:vAlign w:val="center"/>
          </w:tcPr>
          <w:p w:rsidR="00CA7E1B" w:rsidRPr="00A42356" w:rsidRDefault="00CA7E1B" w:rsidP="002A5E39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15 411,00 zł</w:t>
            </w:r>
          </w:p>
        </w:tc>
      </w:tr>
    </w:tbl>
    <w:p w:rsidR="002B5CCA" w:rsidRPr="00A42356" w:rsidRDefault="002B5CCA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B638D" w:rsidRPr="00A42356" w:rsidRDefault="000B638D" w:rsidP="000B638D">
      <w:pPr>
        <w:pStyle w:val="Tekstpodstawowywcity2"/>
        <w:widowControl w:val="0"/>
        <w:adjustRightInd w:val="0"/>
        <w:ind w:firstLine="0"/>
        <w:rPr>
          <w:rFonts w:ascii="Arial" w:hAnsi="Arial" w:cs="Arial"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>Wartość początkowa pomieszczenia Miejskiego Ośrodka Pomocy Rodzinie w b</w:t>
      </w:r>
      <w:r w:rsidR="00583B05" w:rsidRPr="00A42356">
        <w:rPr>
          <w:rFonts w:ascii="Arial" w:hAnsi="Arial" w:cs="Arial"/>
          <w:sz w:val="22"/>
          <w:szCs w:val="22"/>
        </w:rPr>
        <w:t>udynku przy ulicy</w:t>
      </w:r>
      <w:r w:rsidRPr="00A42356">
        <w:rPr>
          <w:rFonts w:ascii="Arial" w:hAnsi="Arial" w:cs="Arial"/>
          <w:sz w:val="22"/>
          <w:szCs w:val="22"/>
        </w:rPr>
        <w:t xml:space="preserve"> Wolności 328/6 w porównaniu z rokiem poprzednim nie uległa zmianie.</w:t>
      </w:r>
    </w:p>
    <w:p w:rsidR="00412D86" w:rsidRPr="004329DB" w:rsidRDefault="00412D86" w:rsidP="000B638D">
      <w:pPr>
        <w:pStyle w:val="Tekstpodstawowywcity2"/>
        <w:widowControl w:val="0"/>
        <w:adjustRightInd w:val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A42356" w:rsidRDefault="002B5CCA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260" w:hanging="180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b/>
          <w:bCs/>
          <w:sz w:val="22"/>
          <w:szCs w:val="22"/>
        </w:rPr>
        <w:t>Budynek przy ulicy Wyzwolenia 7</w:t>
      </w:r>
      <w:r w:rsidR="00036888" w:rsidRPr="00A42356">
        <w:rPr>
          <w:rFonts w:ascii="Arial" w:hAnsi="Arial" w:cs="Arial"/>
          <w:b/>
          <w:bCs/>
          <w:sz w:val="22"/>
          <w:szCs w:val="22"/>
        </w:rPr>
        <w:t xml:space="preserve"> i </w:t>
      </w:r>
      <w:r w:rsidR="002343BC" w:rsidRPr="00A42356">
        <w:rPr>
          <w:rFonts w:ascii="Arial" w:hAnsi="Arial" w:cs="Arial"/>
          <w:b/>
          <w:bCs/>
          <w:sz w:val="22"/>
          <w:szCs w:val="22"/>
        </w:rPr>
        <w:t>9</w:t>
      </w:r>
    </w:p>
    <w:p w:rsidR="002343BC" w:rsidRPr="00A42356" w:rsidRDefault="002343BC" w:rsidP="002343BC">
      <w:pPr>
        <w:pStyle w:val="Tekstpodstawowywcity2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0B638D" w:rsidRPr="00A42356" w:rsidRDefault="000B638D" w:rsidP="000A49F1">
      <w:pPr>
        <w:pStyle w:val="Tekstpodstawowywcity2"/>
        <w:ind w:firstLine="1080"/>
        <w:rPr>
          <w:rFonts w:ascii="Arial" w:hAnsi="Arial" w:cs="Arial"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>Budynek przy ul. Wyzwolenia 7 oraz lokale przy ul</w:t>
      </w:r>
      <w:r w:rsidR="00583B05" w:rsidRPr="00A42356">
        <w:rPr>
          <w:rFonts w:ascii="Arial" w:hAnsi="Arial" w:cs="Arial"/>
          <w:sz w:val="22"/>
          <w:szCs w:val="22"/>
        </w:rPr>
        <w:t>. Wyzwolenia 9 zostały oddane w </w:t>
      </w:r>
      <w:r w:rsidRPr="00A42356">
        <w:rPr>
          <w:rFonts w:ascii="Arial" w:hAnsi="Arial" w:cs="Arial"/>
          <w:sz w:val="22"/>
          <w:szCs w:val="22"/>
        </w:rPr>
        <w:t>trwały zarząd decyzją Prezydent</w:t>
      </w:r>
      <w:r w:rsidR="006D7607" w:rsidRPr="00A42356">
        <w:rPr>
          <w:rFonts w:ascii="Arial" w:hAnsi="Arial" w:cs="Arial"/>
          <w:sz w:val="22"/>
          <w:szCs w:val="22"/>
        </w:rPr>
        <w:t>a</w:t>
      </w:r>
      <w:r w:rsidRPr="00A42356">
        <w:rPr>
          <w:rFonts w:ascii="Arial" w:hAnsi="Arial" w:cs="Arial"/>
          <w:sz w:val="22"/>
          <w:szCs w:val="22"/>
        </w:rPr>
        <w:t xml:space="preserve"> Miasta Zabrze Nr ZN.</w:t>
      </w:r>
      <w:r w:rsidR="00583B05" w:rsidRPr="00A42356">
        <w:rPr>
          <w:rFonts w:ascii="Arial" w:hAnsi="Arial" w:cs="Arial"/>
          <w:sz w:val="22"/>
          <w:szCs w:val="22"/>
        </w:rPr>
        <w:t>II-KK-72244-29/09 z dnia </w:t>
      </w:r>
      <w:r w:rsidRPr="00A42356">
        <w:rPr>
          <w:rFonts w:ascii="Arial" w:hAnsi="Arial" w:cs="Arial"/>
          <w:sz w:val="22"/>
          <w:szCs w:val="22"/>
        </w:rPr>
        <w:t>15.04.2014 r.</w:t>
      </w:r>
      <w:r w:rsidR="000A49F1">
        <w:rPr>
          <w:rFonts w:ascii="Arial" w:hAnsi="Arial" w:cs="Arial"/>
          <w:sz w:val="22"/>
          <w:szCs w:val="22"/>
        </w:rPr>
        <w:t xml:space="preserve"> </w:t>
      </w:r>
      <w:r w:rsidRPr="00A42356">
        <w:rPr>
          <w:rFonts w:ascii="Arial" w:hAnsi="Arial" w:cs="Arial"/>
          <w:sz w:val="22"/>
          <w:szCs w:val="22"/>
        </w:rPr>
        <w:t>W budynku przy ulicy Wyzwolenia 7 wynajmowane są pomieszczenia:</w:t>
      </w:r>
    </w:p>
    <w:p w:rsidR="000B638D" w:rsidRPr="00A42356" w:rsidRDefault="000B638D" w:rsidP="00E95A6D">
      <w:pPr>
        <w:pStyle w:val="Tekstpodstawowywcity2"/>
        <w:numPr>
          <w:ilvl w:val="0"/>
          <w:numId w:val="19"/>
        </w:numPr>
        <w:tabs>
          <w:tab w:val="clear" w:pos="1485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>Polskiemu Związkowi Emerytów i Rencistów</w:t>
      </w:r>
      <w:r w:rsidR="000A49F1">
        <w:rPr>
          <w:rFonts w:ascii="Arial" w:hAnsi="Arial" w:cs="Arial"/>
          <w:sz w:val="22"/>
          <w:szCs w:val="22"/>
        </w:rPr>
        <w:t>,</w:t>
      </w:r>
    </w:p>
    <w:p w:rsidR="000B638D" w:rsidRPr="00A42356" w:rsidRDefault="000B638D" w:rsidP="00E95A6D">
      <w:pPr>
        <w:pStyle w:val="Tekstpodstawowywcity2"/>
        <w:numPr>
          <w:ilvl w:val="0"/>
          <w:numId w:val="19"/>
        </w:numPr>
        <w:tabs>
          <w:tab w:val="clear" w:pos="1485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>Placówce Rejonowego Polskiego Czerwonego Krzyża.</w:t>
      </w:r>
    </w:p>
    <w:p w:rsidR="000B638D" w:rsidRDefault="000B638D" w:rsidP="000B638D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0A49F1" w:rsidRPr="00A42356" w:rsidRDefault="000A49F1" w:rsidP="000B638D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2B5CCA" w:rsidRPr="00A42356" w:rsidRDefault="000B638D" w:rsidP="000B638D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A4235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Budynek przy ul</w:t>
      </w:r>
      <w:r w:rsidR="00CF349C" w:rsidRPr="00A42356">
        <w:rPr>
          <w:rFonts w:ascii="Arial" w:hAnsi="Arial" w:cs="Arial"/>
          <w:b/>
          <w:bCs/>
          <w:sz w:val="22"/>
          <w:szCs w:val="22"/>
          <w:u w:val="single"/>
        </w:rPr>
        <w:t>icy</w:t>
      </w:r>
      <w:r w:rsidRPr="00A42356">
        <w:rPr>
          <w:rFonts w:ascii="Arial" w:hAnsi="Arial" w:cs="Arial"/>
          <w:b/>
          <w:bCs/>
          <w:sz w:val="22"/>
          <w:szCs w:val="22"/>
          <w:u w:val="single"/>
        </w:rPr>
        <w:t xml:space="preserve"> Wyzwolenia 7:</w:t>
      </w:r>
    </w:p>
    <w:p w:rsidR="000B638D" w:rsidRPr="00A42356" w:rsidRDefault="000B638D" w:rsidP="000B638D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287" w:type="dxa"/>
        <w:tblLook w:val="00A0"/>
      </w:tblPr>
      <w:tblGrid>
        <w:gridCol w:w="4328"/>
        <w:gridCol w:w="4959"/>
      </w:tblGrid>
      <w:tr w:rsidR="00CA7E1B" w:rsidRPr="00A42356" w:rsidTr="00CA7E1B">
        <w:tc>
          <w:tcPr>
            <w:tcW w:w="4328" w:type="dxa"/>
          </w:tcPr>
          <w:p w:rsidR="00CA7E1B" w:rsidRPr="00A42356" w:rsidRDefault="00CA7E1B" w:rsidP="002A5E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4959" w:type="dxa"/>
          </w:tcPr>
          <w:p w:rsidR="00CA7E1B" w:rsidRPr="00A42356" w:rsidRDefault="00CA7E1B" w:rsidP="00E710F3">
            <w:pPr>
              <w:spacing w:before="120" w:after="120"/>
              <w:ind w:left="108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1 141,22 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CA7E1B" w:rsidRPr="00A42356" w:rsidTr="00CA7E1B">
        <w:tc>
          <w:tcPr>
            <w:tcW w:w="4328" w:type="dxa"/>
          </w:tcPr>
          <w:p w:rsidR="00CA7E1B" w:rsidRPr="00A42356" w:rsidRDefault="00CA7E1B" w:rsidP="002A5E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4959" w:type="dxa"/>
          </w:tcPr>
          <w:p w:rsidR="00CA7E1B" w:rsidRPr="00A42356" w:rsidRDefault="00CA7E1B" w:rsidP="00E710F3">
            <w:pPr>
              <w:spacing w:before="120" w:after="120"/>
              <w:ind w:left="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246,00 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CA7E1B" w:rsidRPr="00A42356" w:rsidTr="00CA7E1B">
        <w:trPr>
          <w:trHeight w:val="417"/>
        </w:trPr>
        <w:tc>
          <w:tcPr>
            <w:tcW w:w="4328" w:type="dxa"/>
          </w:tcPr>
          <w:p w:rsidR="00CA7E1B" w:rsidRPr="00A42356" w:rsidRDefault="00CA7E1B" w:rsidP="002A5E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działki:</w:t>
            </w:r>
          </w:p>
        </w:tc>
        <w:tc>
          <w:tcPr>
            <w:tcW w:w="4959" w:type="dxa"/>
          </w:tcPr>
          <w:p w:rsidR="00CA7E1B" w:rsidRPr="00A42356" w:rsidRDefault="00CA7E1B" w:rsidP="002A5E39">
            <w:pPr>
              <w:spacing w:before="120" w:after="120"/>
              <w:ind w:left="108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517 m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CA7E1B" w:rsidRPr="00A42356" w:rsidTr="00CA7E1B">
        <w:trPr>
          <w:trHeight w:val="417"/>
        </w:trPr>
        <w:tc>
          <w:tcPr>
            <w:tcW w:w="4328" w:type="dxa"/>
          </w:tcPr>
          <w:p w:rsidR="00CA7E1B" w:rsidRPr="00A42356" w:rsidRDefault="00CA7E1B" w:rsidP="002A5E3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4959" w:type="dxa"/>
          </w:tcPr>
          <w:p w:rsidR="00CA7E1B" w:rsidRPr="00A42356" w:rsidRDefault="00CA7E1B" w:rsidP="00E710F3">
            <w:pPr>
              <w:spacing w:before="120" w:after="120"/>
              <w:ind w:left="108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3 369,00 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CF349C" w:rsidRPr="004329DB" w:rsidRDefault="00CF349C" w:rsidP="00CF349C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7E37FD" w:rsidRPr="004329DB" w:rsidRDefault="007E37FD" w:rsidP="00CF349C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CF349C" w:rsidRPr="00A42356" w:rsidRDefault="0012498E" w:rsidP="00CF349C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42356">
        <w:rPr>
          <w:rFonts w:ascii="Arial" w:hAnsi="Arial" w:cs="Arial"/>
          <w:b/>
          <w:bCs/>
          <w:sz w:val="22"/>
          <w:szCs w:val="22"/>
          <w:u w:val="single"/>
        </w:rPr>
        <w:t>Wartość</w:t>
      </w:r>
      <w:r w:rsidR="00CF349C" w:rsidRPr="00A42356">
        <w:rPr>
          <w:rFonts w:ascii="Arial" w:hAnsi="Arial" w:cs="Arial"/>
          <w:b/>
          <w:bCs/>
          <w:sz w:val="22"/>
          <w:szCs w:val="22"/>
          <w:u w:val="single"/>
        </w:rPr>
        <w:t xml:space="preserve"> budynku przy ulicy Wyzwolenia 7</w:t>
      </w:r>
    </w:p>
    <w:p w:rsidR="00CF349C" w:rsidRPr="00A42356" w:rsidRDefault="00CF349C" w:rsidP="00CF349C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8"/>
        <w:gridCol w:w="2310"/>
        <w:gridCol w:w="2310"/>
      </w:tblGrid>
      <w:tr w:rsidR="00121EED" w:rsidRPr="00A42356" w:rsidTr="00E361C4">
        <w:trPr>
          <w:trHeight w:val="395"/>
          <w:jc w:val="center"/>
        </w:trPr>
        <w:tc>
          <w:tcPr>
            <w:tcW w:w="2499" w:type="pct"/>
            <w:vAlign w:val="center"/>
          </w:tcPr>
          <w:p w:rsidR="00121EED" w:rsidRPr="00A42356" w:rsidRDefault="00121EED" w:rsidP="002A5E39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121EED" w:rsidRPr="00A42356" w:rsidRDefault="00121EED" w:rsidP="00121EED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1250" w:type="pct"/>
            <w:vAlign w:val="center"/>
          </w:tcPr>
          <w:p w:rsidR="00121EED" w:rsidRPr="00A42356" w:rsidRDefault="00121EED" w:rsidP="00121EED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121EED" w:rsidRPr="00A42356" w:rsidTr="00E361C4">
        <w:trPr>
          <w:trHeight w:val="395"/>
          <w:jc w:val="center"/>
        </w:trPr>
        <w:tc>
          <w:tcPr>
            <w:tcW w:w="2499" w:type="pct"/>
            <w:vAlign w:val="center"/>
          </w:tcPr>
          <w:p w:rsidR="00121EED" w:rsidRPr="00A42356" w:rsidRDefault="00121EED" w:rsidP="002A5E39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1250" w:type="pct"/>
            <w:vAlign w:val="center"/>
          </w:tcPr>
          <w:p w:rsidR="00121EED" w:rsidRPr="00A42356" w:rsidRDefault="00121EED" w:rsidP="00121EED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2 027 473,00 zł</w:t>
            </w:r>
          </w:p>
        </w:tc>
        <w:tc>
          <w:tcPr>
            <w:tcW w:w="1250" w:type="pct"/>
            <w:vAlign w:val="center"/>
          </w:tcPr>
          <w:p w:rsidR="00121EED" w:rsidRPr="00A42356" w:rsidRDefault="00121EED" w:rsidP="002A5E39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2 027 473,00 zł</w:t>
            </w:r>
          </w:p>
        </w:tc>
      </w:tr>
      <w:tr w:rsidR="00121EED" w:rsidRPr="00A42356" w:rsidTr="00E361C4">
        <w:trPr>
          <w:trHeight w:val="395"/>
          <w:jc w:val="center"/>
        </w:trPr>
        <w:tc>
          <w:tcPr>
            <w:tcW w:w="2499" w:type="pct"/>
            <w:vAlign w:val="center"/>
          </w:tcPr>
          <w:p w:rsidR="00121EED" w:rsidRPr="00A42356" w:rsidRDefault="00121EED" w:rsidP="002A5E39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1250" w:type="pct"/>
            <w:vAlign w:val="center"/>
          </w:tcPr>
          <w:p w:rsidR="00121EED" w:rsidRPr="00A42356" w:rsidRDefault="00121EED" w:rsidP="002A5E39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98 065,00 zł</w:t>
            </w:r>
          </w:p>
        </w:tc>
        <w:tc>
          <w:tcPr>
            <w:tcW w:w="1250" w:type="pct"/>
            <w:vAlign w:val="center"/>
          </w:tcPr>
          <w:p w:rsidR="00121EED" w:rsidRPr="00A42356" w:rsidRDefault="00121EED" w:rsidP="002A5E39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98 065,00 zł</w:t>
            </w:r>
          </w:p>
        </w:tc>
      </w:tr>
    </w:tbl>
    <w:p w:rsidR="00CF349C" w:rsidRPr="00A42356" w:rsidRDefault="00CF349C" w:rsidP="00CF349C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12498E" w:rsidRPr="00A42356" w:rsidRDefault="0012498E" w:rsidP="0012498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2356">
        <w:rPr>
          <w:rFonts w:ascii="Arial" w:hAnsi="Arial" w:cs="Arial"/>
          <w:bCs/>
          <w:sz w:val="22"/>
          <w:szCs w:val="22"/>
        </w:rPr>
        <w:t>Wartość początkowa budynku przy ul. Wyzwolenia 7 w porównaniu z informacją poprzednią nie uległa zmianie</w:t>
      </w:r>
      <w:r w:rsidR="00A42356" w:rsidRPr="00A42356">
        <w:rPr>
          <w:rFonts w:ascii="Arial" w:hAnsi="Arial" w:cs="Arial"/>
          <w:bCs/>
          <w:sz w:val="22"/>
          <w:szCs w:val="22"/>
        </w:rPr>
        <w:t>.</w:t>
      </w:r>
    </w:p>
    <w:p w:rsidR="00CF349C" w:rsidRPr="004329DB" w:rsidRDefault="00CF349C" w:rsidP="00CF349C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CF349C" w:rsidRPr="00A42356" w:rsidRDefault="00CF349C" w:rsidP="00CF349C">
      <w:pPr>
        <w:pStyle w:val="Tekstpodstawowywcity2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A42356">
        <w:rPr>
          <w:rFonts w:ascii="Arial" w:hAnsi="Arial" w:cs="Arial"/>
          <w:b/>
          <w:sz w:val="22"/>
          <w:szCs w:val="22"/>
          <w:u w:val="single"/>
        </w:rPr>
        <w:t>Lokale przy ulicy Wyzwolenia 9:</w:t>
      </w:r>
    </w:p>
    <w:p w:rsidR="00CF349C" w:rsidRPr="00A42356" w:rsidRDefault="00CF349C" w:rsidP="00CF349C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A0"/>
      </w:tblPr>
      <w:tblGrid>
        <w:gridCol w:w="4324"/>
        <w:gridCol w:w="4914"/>
      </w:tblGrid>
      <w:tr w:rsidR="00CF349C" w:rsidRPr="00A42356" w:rsidTr="002A5E39">
        <w:trPr>
          <w:trHeight w:val="544"/>
        </w:trPr>
        <w:tc>
          <w:tcPr>
            <w:tcW w:w="4605" w:type="dxa"/>
          </w:tcPr>
          <w:p w:rsidR="00CF349C" w:rsidRPr="00A42356" w:rsidRDefault="00CF349C" w:rsidP="002A5E39">
            <w:pPr>
              <w:spacing w:before="120" w:after="120"/>
              <w:ind w:left="1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łączna powierzchnia użytkowa:</w:t>
            </w:r>
          </w:p>
        </w:tc>
        <w:tc>
          <w:tcPr>
            <w:tcW w:w="5329" w:type="dxa"/>
          </w:tcPr>
          <w:p w:rsidR="00CF349C" w:rsidRPr="00A42356" w:rsidRDefault="00CF349C" w:rsidP="00E710F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216,70</w:t>
            </w:r>
            <w:r w:rsidRPr="00A42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CF349C" w:rsidRPr="00A42356" w:rsidTr="002A5E39">
        <w:trPr>
          <w:trHeight w:val="544"/>
        </w:trPr>
        <w:tc>
          <w:tcPr>
            <w:tcW w:w="4605" w:type="dxa"/>
          </w:tcPr>
          <w:p w:rsidR="00CF349C" w:rsidRPr="00A42356" w:rsidRDefault="00CF349C" w:rsidP="002A5E39">
            <w:pPr>
              <w:spacing w:before="120" w:after="120"/>
              <w:ind w:left="1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udział w gruncie</w:t>
            </w:r>
            <w:r w:rsidR="00A423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29" w:type="dxa"/>
          </w:tcPr>
          <w:p w:rsidR="00CF349C" w:rsidRPr="00A42356" w:rsidRDefault="00CF349C" w:rsidP="00E710F3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113,02</w:t>
            </w:r>
            <w:r w:rsidRPr="00A42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:rsidR="00CF349C" w:rsidRPr="00A42356" w:rsidRDefault="00CF349C" w:rsidP="00CF349C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E361C4" w:rsidRPr="00A42356" w:rsidRDefault="00CF349C" w:rsidP="00CF349C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42356">
        <w:rPr>
          <w:rFonts w:ascii="Arial" w:hAnsi="Arial" w:cs="Arial"/>
          <w:b/>
          <w:bCs/>
          <w:sz w:val="22"/>
          <w:szCs w:val="22"/>
          <w:u w:val="single"/>
        </w:rPr>
        <w:t>Wartość początkowa lokali przy ulicy Wyzwolenia 9:</w:t>
      </w:r>
    </w:p>
    <w:p w:rsidR="00CF349C" w:rsidRPr="00A42356" w:rsidRDefault="00CF349C" w:rsidP="00CF349C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2" w:type="pct"/>
        <w:jc w:val="center"/>
        <w:tblLook w:val="00A0"/>
      </w:tblPr>
      <w:tblGrid>
        <w:gridCol w:w="4620"/>
        <w:gridCol w:w="2311"/>
        <w:gridCol w:w="2311"/>
      </w:tblGrid>
      <w:tr w:rsidR="00E361C4" w:rsidRPr="00A42356" w:rsidTr="00E361C4">
        <w:trPr>
          <w:trHeight w:val="395"/>
          <w:jc w:val="center"/>
        </w:trPr>
        <w:tc>
          <w:tcPr>
            <w:tcW w:w="2499" w:type="pct"/>
            <w:vAlign w:val="center"/>
          </w:tcPr>
          <w:p w:rsidR="00E361C4" w:rsidRPr="00A42356" w:rsidRDefault="00E361C4" w:rsidP="0060467C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E361C4" w:rsidRPr="00A42356" w:rsidRDefault="00E361C4" w:rsidP="0060467C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1250" w:type="pct"/>
            <w:vAlign w:val="center"/>
          </w:tcPr>
          <w:p w:rsidR="00E361C4" w:rsidRPr="00A42356" w:rsidRDefault="00E361C4" w:rsidP="0060467C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E361C4" w:rsidRPr="00A42356" w:rsidTr="00E361C4">
        <w:trPr>
          <w:trHeight w:val="395"/>
          <w:jc w:val="center"/>
        </w:trPr>
        <w:tc>
          <w:tcPr>
            <w:tcW w:w="2499" w:type="pct"/>
            <w:vAlign w:val="center"/>
          </w:tcPr>
          <w:p w:rsidR="00E361C4" w:rsidRPr="00A42356" w:rsidRDefault="00E361C4" w:rsidP="0060467C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1250" w:type="pct"/>
            <w:vAlign w:val="center"/>
          </w:tcPr>
          <w:p w:rsidR="00E361C4" w:rsidRPr="00A42356" w:rsidRDefault="00E361C4" w:rsidP="0060467C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93 925,24 zł</w:t>
            </w:r>
          </w:p>
        </w:tc>
        <w:tc>
          <w:tcPr>
            <w:tcW w:w="1250" w:type="pct"/>
            <w:vAlign w:val="center"/>
          </w:tcPr>
          <w:p w:rsidR="00E361C4" w:rsidRPr="00A42356" w:rsidRDefault="00E361C4" w:rsidP="0060467C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93 925,24 zł</w:t>
            </w:r>
          </w:p>
        </w:tc>
      </w:tr>
      <w:tr w:rsidR="00E361C4" w:rsidRPr="00A42356" w:rsidTr="00E361C4">
        <w:trPr>
          <w:trHeight w:val="395"/>
          <w:jc w:val="center"/>
        </w:trPr>
        <w:tc>
          <w:tcPr>
            <w:tcW w:w="2499" w:type="pct"/>
            <w:vAlign w:val="center"/>
          </w:tcPr>
          <w:p w:rsidR="00E361C4" w:rsidRPr="00A42356" w:rsidRDefault="00E361C4" w:rsidP="0060467C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1250" w:type="pct"/>
            <w:vAlign w:val="center"/>
          </w:tcPr>
          <w:p w:rsidR="00E361C4" w:rsidRPr="00A42356" w:rsidRDefault="00E361C4" w:rsidP="0060467C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22 808,97 zł</w:t>
            </w:r>
          </w:p>
        </w:tc>
        <w:tc>
          <w:tcPr>
            <w:tcW w:w="1250" w:type="pct"/>
            <w:vAlign w:val="center"/>
          </w:tcPr>
          <w:p w:rsidR="00E361C4" w:rsidRPr="00A42356" w:rsidRDefault="00E361C4" w:rsidP="0060467C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22 808,97 zł</w:t>
            </w:r>
          </w:p>
        </w:tc>
      </w:tr>
    </w:tbl>
    <w:p w:rsidR="00CF349C" w:rsidRPr="00A42356" w:rsidRDefault="00CF349C" w:rsidP="00CF349C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CF349C" w:rsidRPr="00A42356" w:rsidRDefault="00CF349C" w:rsidP="00CF349C">
      <w:pPr>
        <w:spacing w:line="360" w:lineRule="auto"/>
        <w:jc w:val="both"/>
        <w:rPr>
          <w:rFonts w:ascii="Arial" w:hAnsi="Arial" w:cs="Arial"/>
          <w:bCs/>
          <w:strike/>
          <w:sz w:val="22"/>
          <w:szCs w:val="22"/>
        </w:rPr>
      </w:pPr>
      <w:r w:rsidRPr="00A42356">
        <w:rPr>
          <w:rFonts w:ascii="Arial" w:hAnsi="Arial" w:cs="Arial"/>
          <w:bCs/>
          <w:sz w:val="22"/>
          <w:szCs w:val="22"/>
        </w:rPr>
        <w:t>Wartość początkowa lokali przy ul. Wyzwolenia 9 w porównaniu z informacją</w:t>
      </w:r>
      <w:r w:rsidR="0012498E" w:rsidRPr="00A42356">
        <w:rPr>
          <w:rFonts w:ascii="Arial" w:hAnsi="Arial" w:cs="Arial"/>
          <w:bCs/>
          <w:sz w:val="22"/>
          <w:szCs w:val="22"/>
        </w:rPr>
        <w:t xml:space="preserve"> poprzednią nie uległa zmianie</w:t>
      </w:r>
      <w:r w:rsidR="00A42356" w:rsidRPr="00A42356">
        <w:rPr>
          <w:rFonts w:ascii="Arial" w:hAnsi="Arial" w:cs="Arial"/>
          <w:bCs/>
          <w:sz w:val="22"/>
          <w:szCs w:val="22"/>
        </w:rPr>
        <w:t>.</w:t>
      </w:r>
    </w:p>
    <w:p w:rsidR="00412D86" w:rsidRDefault="00412D86" w:rsidP="002343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A49F1" w:rsidRDefault="000A49F1" w:rsidP="002343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A49F1" w:rsidRDefault="000A49F1" w:rsidP="002343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A49F1" w:rsidRPr="00A42356" w:rsidRDefault="000A49F1" w:rsidP="002343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B5CCA" w:rsidRPr="00A42356" w:rsidRDefault="002B5CCA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440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b/>
          <w:bCs/>
          <w:sz w:val="22"/>
          <w:szCs w:val="22"/>
        </w:rPr>
        <w:lastRenderedPageBreak/>
        <w:t>Budynek przy ulicy Dionizego Trocera 63</w:t>
      </w:r>
    </w:p>
    <w:p w:rsidR="002B5CCA" w:rsidRPr="004329DB" w:rsidRDefault="002B5CCA">
      <w:pPr>
        <w:pStyle w:val="Tekstpodstawowywcity2"/>
        <w:ind w:left="360" w:firstLine="0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0" w:type="auto"/>
        <w:tblLook w:val="00A0"/>
      </w:tblPr>
      <w:tblGrid>
        <w:gridCol w:w="4311"/>
        <w:gridCol w:w="4927"/>
      </w:tblGrid>
      <w:tr w:rsidR="002B5CCA" w:rsidRPr="00A42356">
        <w:tc>
          <w:tcPr>
            <w:tcW w:w="4605" w:type="dxa"/>
          </w:tcPr>
          <w:p w:rsidR="002B5CCA" w:rsidRPr="00A42356" w:rsidRDefault="002B5CCA" w:rsidP="00A12B6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5329" w:type="dxa"/>
          </w:tcPr>
          <w:p w:rsidR="002B5CCA" w:rsidRPr="00A42356" w:rsidRDefault="002B5CCA" w:rsidP="00E710F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446,00</w:t>
            </w:r>
            <w:r w:rsidRPr="00A42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B5CCA" w:rsidRPr="00A42356">
        <w:tc>
          <w:tcPr>
            <w:tcW w:w="4605" w:type="dxa"/>
          </w:tcPr>
          <w:p w:rsidR="002B5CCA" w:rsidRPr="00A42356" w:rsidRDefault="002B5CCA" w:rsidP="00A12B6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5329" w:type="dxa"/>
          </w:tcPr>
          <w:p w:rsidR="002B5CCA" w:rsidRPr="00A42356" w:rsidRDefault="002B5CC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349,00 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B5CCA" w:rsidRPr="00A42356">
        <w:trPr>
          <w:trHeight w:val="420"/>
        </w:trPr>
        <w:tc>
          <w:tcPr>
            <w:tcW w:w="4605" w:type="dxa"/>
          </w:tcPr>
          <w:p w:rsidR="002B5CCA" w:rsidRPr="00A42356" w:rsidRDefault="002B5CCA" w:rsidP="00A12B6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5329" w:type="dxa"/>
          </w:tcPr>
          <w:p w:rsidR="002B5CCA" w:rsidRPr="00A42356" w:rsidRDefault="002B5CC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1 340,00 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2B5CCA" w:rsidRPr="00A42356" w:rsidRDefault="002B5CCA">
      <w:pPr>
        <w:widowControl w:val="0"/>
        <w:tabs>
          <w:tab w:val="left" w:pos="720"/>
          <w:tab w:val="left" w:pos="1260"/>
          <w:tab w:val="left" w:pos="4320"/>
          <w:tab w:val="left" w:pos="4500"/>
        </w:tabs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A42356" w:rsidRDefault="002B5CCA">
      <w:pPr>
        <w:widowControl w:val="0"/>
        <w:tabs>
          <w:tab w:val="left" w:pos="720"/>
          <w:tab w:val="left" w:pos="1260"/>
          <w:tab w:val="left" w:pos="4320"/>
          <w:tab w:val="left" w:pos="4500"/>
        </w:tabs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>W budynku przy ulicy Dionizego Trocera 63</w:t>
      </w:r>
      <w:r w:rsidR="00215B4E" w:rsidRPr="00A42356">
        <w:rPr>
          <w:rFonts w:ascii="Arial" w:hAnsi="Arial" w:cs="Arial"/>
          <w:sz w:val="22"/>
          <w:szCs w:val="22"/>
        </w:rPr>
        <w:t xml:space="preserve"> na podstawie porozumienia CRU/1354/2006</w:t>
      </w:r>
      <w:r w:rsidR="00215B4E" w:rsidRPr="004329DB">
        <w:rPr>
          <w:rFonts w:ascii="Arial" w:hAnsi="Arial" w:cs="Arial"/>
          <w:color w:val="FF0000"/>
          <w:sz w:val="22"/>
          <w:szCs w:val="22"/>
        </w:rPr>
        <w:t xml:space="preserve"> </w:t>
      </w:r>
      <w:r w:rsidR="00215B4E" w:rsidRPr="00A42356">
        <w:rPr>
          <w:rFonts w:ascii="Arial" w:hAnsi="Arial" w:cs="Arial"/>
          <w:sz w:val="22"/>
          <w:szCs w:val="22"/>
        </w:rPr>
        <w:t>zawartego z Gminą Miejską Zabrze</w:t>
      </w:r>
      <w:r w:rsidRPr="00A42356">
        <w:rPr>
          <w:rFonts w:ascii="Arial" w:hAnsi="Arial" w:cs="Arial"/>
          <w:sz w:val="22"/>
          <w:szCs w:val="22"/>
        </w:rPr>
        <w:t xml:space="preserve"> umiejscowiony jest </w:t>
      </w:r>
      <w:r w:rsidRPr="00A42356">
        <w:rPr>
          <w:rFonts w:ascii="Arial" w:hAnsi="Arial" w:cs="Arial"/>
          <w:b/>
          <w:bCs/>
          <w:sz w:val="22"/>
          <w:szCs w:val="22"/>
        </w:rPr>
        <w:t>Dom Noclegowy.</w:t>
      </w:r>
    </w:p>
    <w:p w:rsidR="002B5CCA" w:rsidRPr="004329DB" w:rsidRDefault="002B5CCA">
      <w:pPr>
        <w:widowControl w:val="0"/>
        <w:tabs>
          <w:tab w:val="left" w:pos="720"/>
          <w:tab w:val="left" w:pos="1260"/>
          <w:tab w:val="left" w:pos="4320"/>
          <w:tab w:val="left" w:pos="4500"/>
        </w:tabs>
        <w:adjustRightInd w:val="0"/>
        <w:spacing w:line="360" w:lineRule="auto"/>
        <w:ind w:left="-142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A42356" w:rsidRDefault="002B5CCA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440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b/>
          <w:bCs/>
          <w:sz w:val="22"/>
          <w:szCs w:val="22"/>
        </w:rPr>
        <w:t>Budynek przy ul</w:t>
      </w:r>
      <w:r w:rsidR="00CD4D2F" w:rsidRPr="00A42356">
        <w:rPr>
          <w:rFonts w:ascii="Arial" w:hAnsi="Arial" w:cs="Arial"/>
          <w:b/>
          <w:bCs/>
          <w:sz w:val="22"/>
          <w:szCs w:val="22"/>
        </w:rPr>
        <w:t>icy</w:t>
      </w:r>
      <w:r w:rsidRPr="00A42356">
        <w:rPr>
          <w:rFonts w:ascii="Arial" w:hAnsi="Arial" w:cs="Arial"/>
          <w:b/>
          <w:bCs/>
          <w:sz w:val="22"/>
          <w:szCs w:val="22"/>
        </w:rPr>
        <w:t xml:space="preserve"> 3 Maja 20A</w:t>
      </w:r>
    </w:p>
    <w:p w:rsidR="002B5CCA" w:rsidRPr="00A42356" w:rsidRDefault="002B5CCA">
      <w:pPr>
        <w:pStyle w:val="Tekstpodstawowywcity2"/>
        <w:ind w:left="-180"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319"/>
        <w:gridCol w:w="4919"/>
      </w:tblGrid>
      <w:tr w:rsidR="002B5CCA" w:rsidRPr="00A42356" w:rsidTr="00CF349C">
        <w:trPr>
          <w:trHeight w:val="547"/>
        </w:trPr>
        <w:tc>
          <w:tcPr>
            <w:tcW w:w="4319" w:type="dxa"/>
          </w:tcPr>
          <w:p w:rsidR="002B5CCA" w:rsidRPr="00A42356" w:rsidRDefault="002B5CCA" w:rsidP="00A12B6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4919" w:type="dxa"/>
          </w:tcPr>
          <w:p w:rsidR="002B5CCA" w:rsidRPr="00A42356" w:rsidRDefault="002B5CCA" w:rsidP="00E710F3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374,00 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CF349C" w:rsidRPr="00A42356" w:rsidTr="00CF349C">
        <w:trPr>
          <w:trHeight w:val="547"/>
        </w:trPr>
        <w:tc>
          <w:tcPr>
            <w:tcW w:w="4319" w:type="dxa"/>
          </w:tcPr>
          <w:p w:rsidR="00CF349C" w:rsidRPr="00A42356" w:rsidRDefault="00CF349C" w:rsidP="00CF34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udział w gruncie</w:t>
            </w:r>
            <w:r w:rsidR="00A42356" w:rsidRPr="00A423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19" w:type="dxa"/>
          </w:tcPr>
          <w:p w:rsidR="00CF349C" w:rsidRPr="00A42356" w:rsidRDefault="00E710F3" w:rsidP="002A5E39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384,89 m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:rsidR="00CF349C" w:rsidRPr="00A42356" w:rsidRDefault="00CF349C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2B5CCA" w:rsidRPr="00A42356" w:rsidRDefault="002B5CCA">
      <w:pPr>
        <w:pStyle w:val="Tekstpodstawowywcity2"/>
        <w:ind w:firstLine="0"/>
        <w:rPr>
          <w:rFonts w:ascii="Arial" w:hAnsi="Arial" w:cs="Arial"/>
          <w:bCs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 xml:space="preserve">W budynku przy ul. 3 Maja 20A </w:t>
      </w:r>
      <w:r w:rsidR="00CF349C" w:rsidRPr="00A42356">
        <w:rPr>
          <w:rFonts w:ascii="Arial" w:hAnsi="Arial" w:cs="Arial"/>
          <w:bCs/>
          <w:sz w:val="22"/>
          <w:szCs w:val="22"/>
        </w:rPr>
        <w:t>na podstawie umowy użyczenia CRU/339/2013 zawartej z Miastem Zabrze na okres od 04.02.2013 r. do 31.01.2016 r.</w:t>
      </w:r>
      <w:r w:rsidR="00CF349C" w:rsidRPr="00A42356">
        <w:rPr>
          <w:rFonts w:ascii="Arial" w:hAnsi="Arial" w:cs="Arial"/>
          <w:sz w:val="22"/>
          <w:szCs w:val="22"/>
        </w:rPr>
        <w:t xml:space="preserve"> </w:t>
      </w:r>
      <w:r w:rsidRPr="00A42356">
        <w:rPr>
          <w:rFonts w:ascii="Arial" w:hAnsi="Arial" w:cs="Arial"/>
          <w:sz w:val="22"/>
          <w:szCs w:val="22"/>
        </w:rPr>
        <w:t>znajduje się</w:t>
      </w:r>
      <w:r w:rsidRPr="00A42356">
        <w:rPr>
          <w:rFonts w:ascii="Arial" w:hAnsi="Arial" w:cs="Arial"/>
          <w:b/>
          <w:bCs/>
          <w:sz w:val="22"/>
          <w:szCs w:val="22"/>
        </w:rPr>
        <w:t xml:space="preserve"> Dziel</w:t>
      </w:r>
      <w:r w:rsidR="00CF349C" w:rsidRPr="00A42356">
        <w:rPr>
          <w:rFonts w:ascii="Arial" w:hAnsi="Arial" w:cs="Arial"/>
          <w:b/>
          <w:bCs/>
          <w:sz w:val="22"/>
          <w:szCs w:val="22"/>
        </w:rPr>
        <w:t>nicowy Punkt Pomocy Społecznej.</w:t>
      </w:r>
    </w:p>
    <w:p w:rsidR="002B5CCA" w:rsidRPr="004329DB" w:rsidRDefault="002B5CCA">
      <w:pPr>
        <w:pStyle w:val="Tekstpodstawowywcity2"/>
        <w:ind w:left="-142" w:firstLine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A42356" w:rsidRDefault="002B5CCA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440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b/>
          <w:bCs/>
          <w:sz w:val="22"/>
          <w:szCs w:val="22"/>
        </w:rPr>
        <w:t>Budynek przy ul</w:t>
      </w:r>
      <w:r w:rsidR="00CD4D2F" w:rsidRPr="00A42356">
        <w:rPr>
          <w:rFonts w:ascii="Arial" w:hAnsi="Arial" w:cs="Arial"/>
          <w:b/>
          <w:bCs/>
          <w:sz w:val="22"/>
          <w:szCs w:val="22"/>
        </w:rPr>
        <w:t>icy</w:t>
      </w:r>
      <w:r w:rsidRPr="00A42356">
        <w:rPr>
          <w:rFonts w:ascii="Arial" w:hAnsi="Arial" w:cs="Arial"/>
          <w:b/>
          <w:bCs/>
          <w:sz w:val="22"/>
          <w:szCs w:val="22"/>
        </w:rPr>
        <w:t xml:space="preserve"> Pawła Stalmacha</w:t>
      </w:r>
      <w:r w:rsidR="00CD4D2F" w:rsidRPr="00A42356">
        <w:rPr>
          <w:rFonts w:ascii="Arial" w:hAnsi="Arial" w:cs="Arial"/>
          <w:b/>
          <w:bCs/>
          <w:sz w:val="22"/>
          <w:szCs w:val="22"/>
        </w:rPr>
        <w:t xml:space="preserve"> 7/5</w:t>
      </w:r>
    </w:p>
    <w:p w:rsidR="002B5CCA" w:rsidRPr="00A42356" w:rsidRDefault="002B5CCA">
      <w:pPr>
        <w:pStyle w:val="Tekstpodstawowywcity2"/>
        <w:ind w:left="360"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319"/>
        <w:gridCol w:w="4919"/>
      </w:tblGrid>
      <w:tr w:rsidR="002B5CCA" w:rsidRPr="00A42356">
        <w:trPr>
          <w:trHeight w:val="544"/>
        </w:trPr>
        <w:tc>
          <w:tcPr>
            <w:tcW w:w="4605" w:type="dxa"/>
          </w:tcPr>
          <w:p w:rsidR="002B5CCA" w:rsidRPr="00A42356" w:rsidRDefault="002B5CCA" w:rsidP="00A12B6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5329" w:type="dxa"/>
          </w:tcPr>
          <w:p w:rsidR="002B5CCA" w:rsidRPr="00A42356" w:rsidRDefault="002B5CCA" w:rsidP="00CF349C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F349C"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89,85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:rsidR="002B5CCA" w:rsidRPr="00A42356" w:rsidRDefault="002B5CCA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2B5CCA" w:rsidRPr="00A42356" w:rsidRDefault="002B5CCA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>Na podstawie umowy użyczenia</w:t>
      </w:r>
      <w:r w:rsidR="00CD4D2F" w:rsidRPr="00A42356">
        <w:rPr>
          <w:rFonts w:ascii="Arial" w:hAnsi="Arial" w:cs="Arial"/>
          <w:sz w:val="22"/>
          <w:szCs w:val="22"/>
        </w:rPr>
        <w:t xml:space="preserve"> JOFGN/U/22/2015 z dnia 31.12.2015 r. zawartej z Jednostką Gospodarki Nieruchomościami w Zabrzu na okres 01.01.2016 r. do 31.12.2018</w:t>
      </w:r>
      <w:r w:rsidR="00A42356" w:rsidRPr="00A42356">
        <w:rPr>
          <w:rFonts w:ascii="Arial" w:hAnsi="Arial" w:cs="Arial"/>
          <w:sz w:val="22"/>
          <w:szCs w:val="22"/>
        </w:rPr>
        <w:t> </w:t>
      </w:r>
      <w:r w:rsidR="00CD4D2F" w:rsidRPr="00A42356">
        <w:rPr>
          <w:rFonts w:ascii="Arial" w:hAnsi="Arial" w:cs="Arial"/>
          <w:sz w:val="22"/>
          <w:szCs w:val="22"/>
        </w:rPr>
        <w:t>r.</w:t>
      </w:r>
      <w:r w:rsidRPr="00A42356">
        <w:rPr>
          <w:rFonts w:ascii="Arial" w:hAnsi="Arial" w:cs="Arial"/>
          <w:sz w:val="22"/>
          <w:szCs w:val="22"/>
        </w:rPr>
        <w:t xml:space="preserve"> w budynku przy ul. Pawła Stalmacha</w:t>
      </w:r>
      <w:r w:rsidR="00583B05" w:rsidRPr="00A42356">
        <w:rPr>
          <w:rFonts w:ascii="Arial" w:hAnsi="Arial" w:cs="Arial"/>
          <w:sz w:val="22"/>
          <w:szCs w:val="22"/>
        </w:rPr>
        <w:t xml:space="preserve"> </w:t>
      </w:r>
      <w:r w:rsidR="00CD4D2F" w:rsidRPr="00A42356">
        <w:rPr>
          <w:rFonts w:ascii="Arial" w:hAnsi="Arial" w:cs="Arial"/>
          <w:sz w:val="22"/>
          <w:szCs w:val="22"/>
        </w:rPr>
        <w:t xml:space="preserve">7/5 </w:t>
      </w:r>
      <w:r w:rsidR="00583B05" w:rsidRPr="00A42356">
        <w:rPr>
          <w:rFonts w:ascii="Arial" w:hAnsi="Arial" w:cs="Arial"/>
          <w:sz w:val="22"/>
          <w:szCs w:val="22"/>
        </w:rPr>
        <w:t>znajduje się </w:t>
      </w:r>
      <w:r w:rsidRPr="00A42356">
        <w:rPr>
          <w:rFonts w:ascii="Arial" w:hAnsi="Arial" w:cs="Arial"/>
          <w:sz w:val="22"/>
          <w:szCs w:val="22"/>
        </w:rPr>
        <w:t>ogrzewalnia dla osób bezdomnych.</w:t>
      </w:r>
      <w:r w:rsidR="00CD4D2F" w:rsidRPr="00A4235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B5CCA" w:rsidRPr="004329DB" w:rsidRDefault="002B5CCA">
      <w:pPr>
        <w:pStyle w:val="Tekstpodstawowywcity2"/>
        <w:ind w:left="-142" w:firstLine="0"/>
        <w:rPr>
          <w:rFonts w:ascii="Arial" w:hAnsi="Arial" w:cs="Arial"/>
          <w:color w:val="FF0000"/>
          <w:sz w:val="22"/>
          <w:szCs w:val="22"/>
          <w:u w:val="single"/>
        </w:rPr>
      </w:pPr>
    </w:p>
    <w:p w:rsidR="002B5CCA" w:rsidRPr="00A42356" w:rsidRDefault="002B5CCA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440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b/>
          <w:bCs/>
          <w:sz w:val="22"/>
          <w:szCs w:val="22"/>
        </w:rPr>
        <w:t>Część budynku przy Placu Krakowskim 4</w:t>
      </w:r>
    </w:p>
    <w:p w:rsidR="002B5CCA" w:rsidRPr="00A42356" w:rsidRDefault="002B5CCA">
      <w:pPr>
        <w:pStyle w:val="Tekstpodstawowywcity2"/>
        <w:ind w:left="-180"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319"/>
        <w:gridCol w:w="4919"/>
      </w:tblGrid>
      <w:tr w:rsidR="002B5CCA" w:rsidRPr="00A42356">
        <w:trPr>
          <w:trHeight w:val="544"/>
        </w:trPr>
        <w:tc>
          <w:tcPr>
            <w:tcW w:w="4605" w:type="dxa"/>
          </w:tcPr>
          <w:p w:rsidR="002B5CCA" w:rsidRPr="00A42356" w:rsidRDefault="002B5CCA" w:rsidP="00EC2BD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5329" w:type="dxa"/>
          </w:tcPr>
          <w:p w:rsidR="002B5CCA" w:rsidRPr="00A42356" w:rsidRDefault="002B5CC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164,85</w:t>
            </w:r>
            <w:r w:rsidRPr="00A42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:rsidR="002B5CCA" w:rsidRPr="00A42356" w:rsidRDefault="002B5CCA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5964FF" w:rsidRPr="00A42356" w:rsidRDefault="002B5CCA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>Na podstawie umowy najmu</w:t>
      </w:r>
      <w:r w:rsidR="00CD4D2F" w:rsidRPr="00A42356">
        <w:rPr>
          <w:rFonts w:ascii="Arial" w:hAnsi="Arial" w:cs="Arial"/>
          <w:sz w:val="22"/>
          <w:szCs w:val="22"/>
        </w:rPr>
        <w:t xml:space="preserve"> z dnia 18.06.2008 r. zawartej </w:t>
      </w:r>
      <w:r w:rsidR="00CD4D2F" w:rsidRPr="00A42356">
        <w:rPr>
          <w:rFonts w:ascii="Arial" w:hAnsi="Arial" w:cs="Arial"/>
          <w:bCs/>
          <w:sz w:val="22"/>
          <w:szCs w:val="22"/>
        </w:rPr>
        <w:t>na czas n</w:t>
      </w:r>
      <w:r w:rsidR="002A5E39" w:rsidRPr="00A42356">
        <w:rPr>
          <w:rFonts w:ascii="Arial" w:hAnsi="Arial" w:cs="Arial"/>
          <w:bCs/>
          <w:sz w:val="22"/>
          <w:szCs w:val="22"/>
        </w:rPr>
        <w:t>ieokreślony</w:t>
      </w:r>
      <w:r w:rsidR="00CD4D2F" w:rsidRPr="00A42356">
        <w:rPr>
          <w:rFonts w:ascii="Arial" w:hAnsi="Arial" w:cs="Arial"/>
          <w:bCs/>
          <w:sz w:val="22"/>
          <w:szCs w:val="22"/>
        </w:rPr>
        <w:br/>
      </w:r>
      <w:r w:rsidR="00CD4D2F" w:rsidRPr="00A42356">
        <w:rPr>
          <w:rFonts w:ascii="Arial" w:hAnsi="Arial" w:cs="Arial"/>
          <w:sz w:val="22"/>
          <w:szCs w:val="22"/>
        </w:rPr>
        <w:t>z ZBM-TBS Sp. z o.o.</w:t>
      </w:r>
      <w:r w:rsidRPr="00A42356">
        <w:rPr>
          <w:rFonts w:ascii="Arial" w:hAnsi="Arial" w:cs="Arial"/>
          <w:sz w:val="22"/>
          <w:szCs w:val="22"/>
        </w:rPr>
        <w:t xml:space="preserve"> w budynku mieści się </w:t>
      </w:r>
      <w:r w:rsidRPr="00A42356">
        <w:rPr>
          <w:rFonts w:ascii="Arial" w:hAnsi="Arial" w:cs="Arial"/>
          <w:b/>
          <w:bCs/>
          <w:sz w:val="22"/>
          <w:szCs w:val="22"/>
        </w:rPr>
        <w:t>Klub Integracji Społecznej.</w:t>
      </w:r>
      <w:r w:rsidR="00CD4D2F" w:rsidRPr="00A4235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D4D2F" w:rsidRDefault="00CD4D2F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</w:p>
    <w:p w:rsidR="000A49F1" w:rsidRPr="00A42356" w:rsidRDefault="000A49F1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</w:p>
    <w:p w:rsidR="002B5CCA" w:rsidRPr="00A42356" w:rsidRDefault="002B5CCA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440"/>
        <w:rPr>
          <w:rFonts w:ascii="Arial" w:hAnsi="Arial" w:cs="Arial"/>
          <w:b/>
          <w:bCs/>
          <w:sz w:val="22"/>
          <w:szCs w:val="22"/>
        </w:rPr>
      </w:pPr>
      <w:r w:rsidRPr="00A42356">
        <w:rPr>
          <w:rFonts w:ascii="Arial" w:hAnsi="Arial" w:cs="Arial"/>
          <w:b/>
          <w:bCs/>
          <w:sz w:val="22"/>
          <w:szCs w:val="22"/>
        </w:rPr>
        <w:lastRenderedPageBreak/>
        <w:t>Lokal przy ulicy Bytomskiej 82</w:t>
      </w:r>
    </w:p>
    <w:p w:rsidR="002B5CCA" w:rsidRPr="00A42356" w:rsidRDefault="002B5CCA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319"/>
        <w:gridCol w:w="4919"/>
      </w:tblGrid>
      <w:tr w:rsidR="002B5CCA" w:rsidRPr="00A42356">
        <w:trPr>
          <w:trHeight w:val="544"/>
        </w:trPr>
        <w:tc>
          <w:tcPr>
            <w:tcW w:w="4605" w:type="dxa"/>
          </w:tcPr>
          <w:p w:rsidR="002B5CCA" w:rsidRPr="00A42356" w:rsidRDefault="002B5CCA" w:rsidP="00EC2BD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5329" w:type="dxa"/>
          </w:tcPr>
          <w:p w:rsidR="002B5CCA" w:rsidRPr="00A42356" w:rsidRDefault="002B5CC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112,00</w:t>
            </w:r>
            <w:r w:rsidRPr="00A42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A5E39" w:rsidRPr="00A42356">
        <w:trPr>
          <w:trHeight w:val="544"/>
        </w:trPr>
        <w:tc>
          <w:tcPr>
            <w:tcW w:w="4605" w:type="dxa"/>
          </w:tcPr>
          <w:p w:rsidR="002A5E39" w:rsidRPr="00A42356" w:rsidRDefault="002A5E39" w:rsidP="00EC2BD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356">
              <w:rPr>
                <w:rFonts w:ascii="Arial" w:hAnsi="Arial" w:cs="Arial"/>
                <w:sz w:val="22"/>
                <w:szCs w:val="22"/>
              </w:rPr>
              <w:t>powierzchnia dzierżawy gruntu:</w:t>
            </w:r>
          </w:p>
        </w:tc>
        <w:tc>
          <w:tcPr>
            <w:tcW w:w="5329" w:type="dxa"/>
          </w:tcPr>
          <w:p w:rsidR="002A5E39" w:rsidRPr="00A42356" w:rsidRDefault="002A5E39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  <w:r w:rsidRPr="00A42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356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710F3" w:rsidRPr="00A4235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:rsidR="002B5CCA" w:rsidRPr="004329DB" w:rsidRDefault="002B5CCA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A42356" w:rsidRDefault="002B5CCA">
      <w:pPr>
        <w:pStyle w:val="Tekstpodstawowywcity2"/>
        <w:ind w:firstLine="0"/>
        <w:rPr>
          <w:rFonts w:ascii="Arial" w:hAnsi="Arial" w:cs="Arial"/>
          <w:bCs/>
          <w:sz w:val="22"/>
          <w:szCs w:val="22"/>
        </w:rPr>
      </w:pPr>
      <w:r w:rsidRPr="00A42356">
        <w:rPr>
          <w:rFonts w:ascii="Arial" w:hAnsi="Arial" w:cs="Arial"/>
          <w:sz w:val="22"/>
          <w:szCs w:val="22"/>
        </w:rPr>
        <w:t>Na podstawie umowy najmu</w:t>
      </w:r>
      <w:r w:rsidR="002A5E39" w:rsidRPr="00A42356">
        <w:rPr>
          <w:rFonts w:ascii="Arial" w:hAnsi="Arial" w:cs="Arial"/>
          <w:sz w:val="22"/>
          <w:szCs w:val="22"/>
        </w:rPr>
        <w:t xml:space="preserve"> nr I/L/8/2009 z dnia 01.04.2009 r. zawartej na czas nieokreślony z Gminą Miejską Zabrze</w:t>
      </w:r>
      <w:r w:rsidRPr="00A42356">
        <w:rPr>
          <w:rFonts w:ascii="Arial" w:hAnsi="Arial" w:cs="Arial"/>
          <w:sz w:val="22"/>
          <w:szCs w:val="22"/>
        </w:rPr>
        <w:t xml:space="preserve"> lokal przeznaczony jest na </w:t>
      </w:r>
      <w:r w:rsidRPr="00A42356">
        <w:rPr>
          <w:rFonts w:ascii="Arial" w:hAnsi="Arial" w:cs="Arial"/>
          <w:b/>
          <w:bCs/>
          <w:sz w:val="22"/>
          <w:szCs w:val="22"/>
        </w:rPr>
        <w:t>Punkt Aktywności Lokalnej.</w:t>
      </w:r>
      <w:r w:rsidR="002A5E39" w:rsidRPr="00A42356">
        <w:rPr>
          <w:rFonts w:ascii="Arial" w:hAnsi="Arial" w:cs="Arial"/>
          <w:b/>
          <w:bCs/>
          <w:sz w:val="22"/>
          <w:szCs w:val="22"/>
        </w:rPr>
        <w:t xml:space="preserve"> </w:t>
      </w:r>
      <w:r w:rsidR="002A5E39" w:rsidRPr="00A42356">
        <w:rPr>
          <w:rFonts w:ascii="Arial" w:hAnsi="Arial" w:cs="Arial"/>
          <w:bCs/>
          <w:sz w:val="22"/>
          <w:szCs w:val="22"/>
        </w:rPr>
        <w:t xml:space="preserve">Dodatkowo na podstawie umowy POM2/8/2015/TS z dnia 31.12.2015 r. zawartej z Jednostką Gospodarki Nieruchomościami w Zabrzu został wydzierżawiony grunt na okres od 01.01.2016 r. do 31.12.2018 r. </w:t>
      </w:r>
    </w:p>
    <w:p w:rsidR="002D0340" w:rsidRPr="004329DB" w:rsidRDefault="002D0340" w:rsidP="002D0340">
      <w:pPr>
        <w:pStyle w:val="Tekstpodstawowywcity2"/>
        <w:ind w:firstLine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D0340" w:rsidRPr="00D24AB4" w:rsidRDefault="002D0340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418"/>
        <w:rPr>
          <w:rFonts w:ascii="Arial" w:hAnsi="Arial" w:cs="Arial"/>
          <w:b/>
          <w:bCs/>
          <w:sz w:val="22"/>
          <w:szCs w:val="22"/>
        </w:rPr>
      </w:pPr>
      <w:r w:rsidRPr="00D24AB4">
        <w:rPr>
          <w:rFonts w:ascii="Arial" w:hAnsi="Arial" w:cs="Arial"/>
          <w:b/>
          <w:bCs/>
          <w:sz w:val="22"/>
          <w:szCs w:val="22"/>
        </w:rPr>
        <w:t>Świetlica środowiskowa przy ulicy Kasprowicza 7</w:t>
      </w:r>
    </w:p>
    <w:p w:rsidR="004237A6" w:rsidRPr="00D24AB4" w:rsidRDefault="004237A6" w:rsidP="004237A6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323"/>
        <w:gridCol w:w="4915"/>
      </w:tblGrid>
      <w:tr w:rsidR="002D0340" w:rsidRPr="00D24AB4" w:rsidTr="00C821E5">
        <w:trPr>
          <w:trHeight w:val="544"/>
        </w:trPr>
        <w:tc>
          <w:tcPr>
            <w:tcW w:w="4323" w:type="dxa"/>
          </w:tcPr>
          <w:p w:rsidR="002D0340" w:rsidRPr="00D24AB4" w:rsidRDefault="002D0340" w:rsidP="00C821E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AB4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4915" w:type="dxa"/>
          </w:tcPr>
          <w:p w:rsidR="002D0340" w:rsidRPr="00D24AB4" w:rsidRDefault="004237A6" w:rsidP="00C821E5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24AB4">
              <w:rPr>
                <w:rFonts w:ascii="Arial" w:hAnsi="Arial" w:cs="Arial"/>
                <w:b/>
                <w:sz w:val="22"/>
                <w:szCs w:val="22"/>
              </w:rPr>
              <w:t>219</w:t>
            </w:r>
            <w:r w:rsidR="002D0340" w:rsidRPr="00D24A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0340" w:rsidRPr="00D24AB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710F3" w:rsidRPr="00D24AB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:rsidR="004237A6" w:rsidRPr="00D24AB4" w:rsidRDefault="004237A6" w:rsidP="002D0340">
      <w:pPr>
        <w:pStyle w:val="Tekstpodstawowywcity2"/>
        <w:ind w:firstLine="0"/>
        <w:rPr>
          <w:rFonts w:ascii="Arial" w:hAnsi="Arial" w:cs="Arial"/>
          <w:bCs/>
          <w:sz w:val="22"/>
          <w:szCs w:val="22"/>
        </w:rPr>
      </w:pPr>
    </w:p>
    <w:p w:rsidR="002D0340" w:rsidRPr="00D24AB4" w:rsidRDefault="004237A6" w:rsidP="002D0340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  <w:r w:rsidRPr="00D24AB4">
        <w:rPr>
          <w:rFonts w:ascii="Arial" w:hAnsi="Arial" w:cs="Arial"/>
          <w:bCs/>
          <w:sz w:val="22"/>
          <w:szCs w:val="22"/>
        </w:rPr>
        <w:t>Na podstawie umowy</w:t>
      </w:r>
      <w:r w:rsidR="00D24AB4" w:rsidRPr="00D24AB4">
        <w:rPr>
          <w:rFonts w:ascii="Arial" w:hAnsi="Arial" w:cs="Arial"/>
          <w:bCs/>
          <w:sz w:val="22"/>
          <w:szCs w:val="22"/>
        </w:rPr>
        <w:t xml:space="preserve"> nr 32/2016</w:t>
      </w:r>
      <w:r w:rsidRPr="00D24AB4">
        <w:rPr>
          <w:rFonts w:ascii="Arial" w:hAnsi="Arial" w:cs="Arial"/>
          <w:bCs/>
          <w:sz w:val="22"/>
          <w:szCs w:val="22"/>
        </w:rPr>
        <w:t xml:space="preserve"> zawartej na okres od 01.01.201</w:t>
      </w:r>
      <w:r w:rsidR="00D24AB4" w:rsidRPr="00D24AB4">
        <w:rPr>
          <w:rFonts w:ascii="Arial" w:hAnsi="Arial" w:cs="Arial"/>
          <w:bCs/>
          <w:sz w:val="22"/>
          <w:szCs w:val="22"/>
        </w:rPr>
        <w:t>6 r. do 31.07.2016</w:t>
      </w:r>
      <w:r w:rsidRPr="00D24AB4">
        <w:rPr>
          <w:rFonts w:ascii="Arial" w:hAnsi="Arial" w:cs="Arial"/>
          <w:bCs/>
          <w:sz w:val="22"/>
          <w:szCs w:val="22"/>
        </w:rPr>
        <w:t xml:space="preserve"> r. oraz od 01.09.201</w:t>
      </w:r>
      <w:r w:rsidR="00D24AB4" w:rsidRPr="00D24AB4">
        <w:rPr>
          <w:rFonts w:ascii="Arial" w:hAnsi="Arial" w:cs="Arial"/>
          <w:bCs/>
          <w:sz w:val="22"/>
          <w:szCs w:val="22"/>
        </w:rPr>
        <w:t>6 r. do 31.12.2016</w:t>
      </w:r>
      <w:r w:rsidRPr="00D24AB4">
        <w:rPr>
          <w:rFonts w:ascii="Arial" w:hAnsi="Arial" w:cs="Arial"/>
          <w:bCs/>
          <w:sz w:val="22"/>
          <w:szCs w:val="22"/>
        </w:rPr>
        <w:t xml:space="preserve"> r. w budynku Gimnazjum Nr 20 znajduje się </w:t>
      </w:r>
      <w:r w:rsidRPr="00D24AB4">
        <w:rPr>
          <w:rFonts w:ascii="Arial" w:hAnsi="Arial" w:cs="Arial"/>
          <w:b/>
          <w:bCs/>
          <w:sz w:val="22"/>
          <w:szCs w:val="22"/>
        </w:rPr>
        <w:t>świetlica środowiskowa.</w:t>
      </w:r>
    </w:p>
    <w:p w:rsidR="002D0340" w:rsidRPr="004329DB" w:rsidRDefault="002D0340" w:rsidP="002D0340">
      <w:pPr>
        <w:pStyle w:val="Tekstpodstawowywcity2"/>
        <w:ind w:firstLine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D0340" w:rsidRPr="00D24AB4" w:rsidRDefault="002D0340" w:rsidP="00E95A6D">
      <w:pPr>
        <w:pStyle w:val="Tekstpodstawowywcity2"/>
        <w:numPr>
          <w:ilvl w:val="0"/>
          <w:numId w:val="20"/>
        </w:numPr>
        <w:tabs>
          <w:tab w:val="clear" w:pos="1068"/>
        </w:tabs>
        <w:ind w:left="1418"/>
        <w:rPr>
          <w:rFonts w:ascii="Arial" w:hAnsi="Arial" w:cs="Arial"/>
          <w:b/>
          <w:bCs/>
          <w:sz w:val="22"/>
          <w:szCs w:val="22"/>
        </w:rPr>
      </w:pPr>
      <w:r w:rsidRPr="00D24AB4">
        <w:rPr>
          <w:rFonts w:ascii="Arial" w:hAnsi="Arial" w:cs="Arial"/>
          <w:b/>
          <w:bCs/>
          <w:sz w:val="22"/>
          <w:szCs w:val="22"/>
        </w:rPr>
        <w:t>Świetlica środowiskowa przy ulicy Niemcewicza 1</w:t>
      </w:r>
    </w:p>
    <w:p w:rsidR="004237A6" w:rsidRPr="00D24AB4" w:rsidRDefault="004237A6" w:rsidP="004237A6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323"/>
        <w:gridCol w:w="4915"/>
      </w:tblGrid>
      <w:tr w:rsidR="004237A6" w:rsidRPr="00D24AB4" w:rsidTr="00C821E5">
        <w:trPr>
          <w:trHeight w:val="544"/>
        </w:trPr>
        <w:tc>
          <w:tcPr>
            <w:tcW w:w="4323" w:type="dxa"/>
          </w:tcPr>
          <w:p w:rsidR="004237A6" w:rsidRPr="00D24AB4" w:rsidRDefault="004237A6" w:rsidP="00C821E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AB4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4915" w:type="dxa"/>
          </w:tcPr>
          <w:p w:rsidR="004237A6" w:rsidRPr="00D24AB4" w:rsidRDefault="004237A6" w:rsidP="00C821E5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24AB4">
              <w:rPr>
                <w:rFonts w:ascii="Arial" w:hAnsi="Arial" w:cs="Arial"/>
                <w:b/>
                <w:sz w:val="22"/>
                <w:szCs w:val="22"/>
              </w:rPr>
              <w:t xml:space="preserve">117,50 </w:t>
            </w:r>
            <w:r w:rsidRPr="00D24AB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710F3" w:rsidRPr="00D24AB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:rsidR="002D0340" w:rsidRPr="00D24AB4" w:rsidRDefault="002D0340" w:rsidP="002D0340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</w:p>
    <w:p w:rsidR="002D0340" w:rsidRPr="00D24AB4" w:rsidRDefault="004237A6">
      <w:pPr>
        <w:pStyle w:val="Tekstpodstawowywcity2"/>
        <w:ind w:firstLine="0"/>
        <w:rPr>
          <w:rFonts w:ascii="Arial" w:hAnsi="Arial" w:cs="Arial"/>
          <w:bCs/>
          <w:sz w:val="22"/>
          <w:szCs w:val="22"/>
        </w:rPr>
      </w:pPr>
      <w:r w:rsidRPr="00D24AB4">
        <w:rPr>
          <w:rFonts w:ascii="Arial" w:hAnsi="Arial" w:cs="Arial"/>
          <w:bCs/>
          <w:sz w:val="22"/>
          <w:szCs w:val="22"/>
        </w:rPr>
        <w:t xml:space="preserve">Na podstawie umowy użyczenia nr 1/07/2015 zawartej na okres od 01.09.2015 r. do 31.08.2018 r. pomiędzy Miastem Zabrze a Gimnazjum Nr 12 w budynku przy ul. Niemcewicza 1 znajduje się </w:t>
      </w:r>
      <w:r w:rsidRPr="00D24AB4">
        <w:rPr>
          <w:rFonts w:ascii="Arial" w:hAnsi="Arial" w:cs="Arial"/>
          <w:b/>
          <w:bCs/>
          <w:sz w:val="22"/>
          <w:szCs w:val="22"/>
        </w:rPr>
        <w:t>świetlica środowiskowa.</w:t>
      </w:r>
    </w:p>
    <w:p w:rsidR="002B5CCA" w:rsidRPr="004329DB" w:rsidRDefault="002B5CCA">
      <w:pPr>
        <w:pStyle w:val="Tekstpodstawowywcity2"/>
        <w:ind w:firstLine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D830B0" w:rsidRDefault="002B5CCA" w:rsidP="006E1F79">
      <w:pPr>
        <w:pStyle w:val="Tekstpodstawowywcity2"/>
        <w:ind w:firstLine="0"/>
        <w:rPr>
          <w:rFonts w:ascii="Arial" w:hAnsi="Arial" w:cs="Arial"/>
          <w:bCs/>
          <w:sz w:val="22"/>
          <w:szCs w:val="22"/>
        </w:rPr>
      </w:pPr>
      <w:r w:rsidRPr="00D24AB4">
        <w:rPr>
          <w:rFonts w:ascii="Arial" w:hAnsi="Arial" w:cs="Arial"/>
          <w:sz w:val="22"/>
          <w:szCs w:val="22"/>
        </w:rPr>
        <w:t xml:space="preserve">W częściach budynków przy ulicy Tarnopolskiej 57, przy ulicy </w:t>
      </w:r>
      <w:r w:rsidR="00D24AB4" w:rsidRPr="00D24AB4">
        <w:rPr>
          <w:rFonts w:ascii="Arial" w:hAnsi="Arial" w:cs="Arial"/>
          <w:sz w:val="22"/>
          <w:szCs w:val="22"/>
        </w:rPr>
        <w:t>Przemysłowej 6</w:t>
      </w:r>
      <w:r w:rsidRPr="00D24AB4">
        <w:rPr>
          <w:rFonts w:ascii="Arial" w:hAnsi="Arial" w:cs="Arial"/>
          <w:sz w:val="22"/>
          <w:szCs w:val="22"/>
        </w:rPr>
        <w:t>, przy ulicy Bytomskiej 28 oraz przy ulicy Wolności 321 wynajmowane są pomieszczenia o łącznej powierzchni użytkowej</w:t>
      </w:r>
      <w:r w:rsidR="004237A6" w:rsidRPr="00D24AB4">
        <w:rPr>
          <w:rFonts w:ascii="Arial" w:hAnsi="Arial" w:cs="Arial"/>
          <w:sz w:val="22"/>
          <w:szCs w:val="22"/>
        </w:rPr>
        <w:t xml:space="preserve"> </w:t>
      </w:r>
      <w:r w:rsidRPr="00D24AB4">
        <w:rPr>
          <w:rFonts w:ascii="Arial" w:hAnsi="Arial" w:cs="Arial"/>
          <w:sz w:val="22"/>
          <w:szCs w:val="22"/>
        </w:rPr>
        <w:t>1</w:t>
      </w:r>
      <w:r w:rsidR="00D24AB4" w:rsidRPr="00D24AB4">
        <w:rPr>
          <w:rFonts w:ascii="Arial" w:hAnsi="Arial" w:cs="Arial"/>
          <w:sz w:val="22"/>
          <w:szCs w:val="22"/>
        </w:rPr>
        <w:t> </w:t>
      </w:r>
      <w:r w:rsidRPr="00D24AB4">
        <w:rPr>
          <w:rFonts w:ascii="Arial" w:hAnsi="Arial" w:cs="Arial"/>
          <w:sz w:val="22"/>
          <w:szCs w:val="22"/>
        </w:rPr>
        <w:t>0</w:t>
      </w:r>
      <w:r w:rsidR="00D24AB4" w:rsidRPr="00D24AB4">
        <w:rPr>
          <w:rFonts w:ascii="Arial" w:hAnsi="Arial" w:cs="Arial"/>
          <w:sz w:val="22"/>
          <w:szCs w:val="22"/>
        </w:rPr>
        <w:t>52,99</w:t>
      </w:r>
      <w:r w:rsidRPr="00D24AB4">
        <w:rPr>
          <w:rFonts w:ascii="Arial" w:hAnsi="Arial" w:cs="Arial"/>
          <w:sz w:val="22"/>
          <w:szCs w:val="22"/>
        </w:rPr>
        <w:t xml:space="preserve"> m</w:t>
      </w:r>
      <w:r w:rsidRPr="00D24AB4">
        <w:rPr>
          <w:rFonts w:ascii="Arial" w:hAnsi="Arial" w:cs="Arial"/>
          <w:sz w:val="22"/>
          <w:szCs w:val="22"/>
          <w:vertAlign w:val="superscript"/>
        </w:rPr>
        <w:t>2</w:t>
      </w:r>
      <w:r w:rsidRPr="00D24AB4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D24AB4">
        <w:rPr>
          <w:rFonts w:ascii="Arial" w:hAnsi="Arial" w:cs="Arial"/>
          <w:sz w:val="22"/>
          <w:szCs w:val="22"/>
        </w:rPr>
        <w:t xml:space="preserve">na </w:t>
      </w:r>
      <w:r w:rsidRPr="00D24AB4">
        <w:rPr>
          <w:rFonts w:ascii="Arial" w:hAnsi="Arial" w:cs="Arial"/>
          <w:b/>
          <w:bCs/>
          <w:sz w:val="22"/>
          <w:szCs w:val="22"/>
        </w:rPr>
        <w:t>Dzielnicowe Punkty Pomocy Społecznej.</w:t>
      </w:r>
      <w:r w:rsidR="00D830B0">
        <w:rPr>
          <w:rFonts w:ascii="Arial" w:hAnsi="Arial" w:cs="Arial"/>
          <w:b/>
          <w:bCs/>
          <w:sz w:val="22"/>
          <w:szCs w:val="22"/>
        </w:rPr>
        <w:t xml:space="preserve"> </w:t>
      </w:r>
      <w:r w:rsidR="00D830B0" w:rsidRPr="00D830B0">
        <w:rPr>
          <w:rFonts w:ascii="Arial" w:hAnsi="Arial" w:cs="Arial"/>
          <w:bCs/>
          <w:sz w:val="22"/>
          <w:szCs w:val="22"/>
        </w:rPr>
        <w:t>N</w:t>
      </w:r>
      <w:r w:rsidR="00D830B0">
        <w:rPr>
          <w:rFonts w:ascii="Arial" w:hAnsi="Arial" w:cs="Arial"/>
          <w:bCs/>
          <w:sz w:val="22"/>
          <w:szCs w:val="22"/>
        </w:rPr>
        <w:t xml:space="preserve">atomiast </w:t>
      </w:r>
      <w:r w:rsidR="00D830B0" w:rsidRPr="00D830B0">
        <w:rPr>
          <w:rFonts w:ascii="Arial" w:hAnsi="Arial" w:cs="Arial"/>
          <w:bCs/>
          <w:sz w:val="22"/>
          <w:szCs w:val="22"/>
        </w:rPr>
        <w:t xml:space="preserve">w pomieszczeniach </w:t>
      </w:r>
      <w:r w:rsidR="00D830B0">
        <w:rPr>
          <w:rFonts w:ascii="Arial" w:hAnsi="Arial" w:cs="Arial"/>
          <w:bCs/>
          <w:sz w:val="22"/>
          <w:szCs w:val="22"/>
        </w:rPr>
        <w:t>o powierzchni 108,89 m</w:t>
      </w:r>
      <w:r w:rsidR="00D830B0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D830B0">
        <w:rPr>
          <w:rFonts w:ascii="Arial" w:hAnsi="Arial" w:cs="Arial"/>
          <w:bCs/>
          <w:sz w:val="22"/>
          <w:szCs w:val="22"/>
        </w:rPr>
        <w:t xml:space="preserve">  </w:t>
      </w:r>
      <w:r w:rsidR="00D830B0" w:rsidRPr="00D830B0">
        <w:rPr>
          <w:rFonts w:ascii="Arial" w:hAnsi="Arial" w:cs="Arial"/>
          <w:bCs/>
          <w:sz w:val="22"/>
          <w:szCs w:val="22"/>
        </w:rPr>
        <w:t>przy</w:t>
      </w:r>
      <w:r w:rsidR="00D830B0">
        <w:rPr>
          <w:rFonts w:ascii="Arial" w:hAnsi="Arial" w:cs="Arial"/>
          <w:bCs/>
          <w:sz w:val="22"/>
          <w:szCs w:val="22"/>
        </w:rPr>
        <w:t xml:space="preserve"> ul. Dworcowej 8a prowadzona jest działalność </w:t>
      </w:r>
      <w:r w:rsidR="00D830B0" w:rsidRPr="00D830B0">
        <w:rPr>
          <w:rFonts w:ascii="Arial" w:hAnsi="Arial" w:cs="Arial"/>
          <w:b/>
          <w:bCs/>
          <w:sz w:val="22"/>
          <w:szCs w:val="22"/>
        </w:rPr>
        <w:t>Zespołu Asystentów Rodzinnych</w:t>
      </w:r>
      <w:r w:rsidR="00D830B0">
        <w:rPr>
          <w:rFonts w:ascii="Arial" w:hAnsi="Arial" w:cs="Arial"/>
          <w:bCs/>
          <w:sz w:val="22"/>
          <w:szCs w:val="22"/>
        </w:rPr>
        <w:t>.</w:t>
      </w:r>
    </w:p>
    <w:p w:rsidR="002B5CCA" w:rsidRPr="004329DB" w:rsidRDefault="002B5CCA">
      <w:pPr>
        <w:pStyle w:val="Tekstpodstawowywcity2"/>
        <w:ind w:firstLine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3F6CE8" w:rsidRDefault="002B5CCA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3F6CE8">
        <w:rPr>
          <w:rFonts w:ascii="Arial" w:hAnsi="Arial" w:cs="Arial"/>
          <w:sz w:val="22"/>
          <w:szCs w:val="22"/>
        </w:rPr>
        <w:t xml:space="preserve">Poza wyżej wymienionymi budynkami i lokalami utworzono </w:t>
      </w:r>
      <w:r w:rsidR="003F6CE8" w:rsidRPr="003F6CE8">
        <w:rPr>
          <w:rFonts w:ascii="Arial" w:hAnsi="Arial" w:cs="Arial"/>
          <w:b/>
          <w:sz w:val="22"/>
          <w:szCs w:val="22"/>
        </w:rPr>
        <w:t>10</w:t>
      </w:r>
      <w:r w:rsidRPr="003F6CE8">
        <w:rPr>
          <w:rFonts w:ascii="Arial" w:hAnsi="Arial" w:cs="Arial"/>
          <w:b/>
          <w:bCs/>
          <w:sz w:val="22"/>
          <w:szCs w:val="22"/>
        </w:rPr>
        <w:t xml:space="preserve"> mieszkań chronionych</w:t>
      </w:r>
      <w:r w:rsidR="00583B05" w:rsidRPr="003F6CE8">
        <w:rPr>
          <w:rFonts w:ascii="Arial" w:hAnsi="Arial" w:cs="Arial"/>
          <w:sz w:val="22"/>
          <w:szCs w:val="22"/>
        </w:rPr>
        <w:t>, które </w:t>
      </w:r>
      <w:r w:rsidRPr="003F6CE8">
        <w:rPr>
          <w:rFonts w:ascii="Arial" w:hAnsi="Arial" w:cs="Arial"/>
          <w:sz w:val="22"/>
          <w:szCs w:val="22"/>
        </w:rPr>
        <w:t>są udostępniane na podstawie umowy użyczenia lub umowy najmu.</w:t>
      </w:r>
    </w:p>
    <w:p w:rsidR="00346259" w:rsidRPr="004329DB" w:rsidRDefault="00346259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705E79" w:rsidRPr="00513AE3" w:rsidRDefault="00705E79" w:rsidP="00705E79">
      <w:pPr>
        <w:pStyle w:val="Nagwek2"/>
        <w:numPr>
          <w:ilvl w:val="1"/>
          <w:numId w:val="88"/>
        </w:numPr>
        <w:tabs>
          <w:tab w:val="left" w:pos="1080"/>
        </w:tabs>
        <w:spacing w:line="360" w:lineRule="auto"/>
        <w:ind w:left="1080" w:hanging="1080"/>
        <w:jc w:val="both"/>
        <w:rPr>
          <w:color w:val="365F91"/>
          <w:sz w:val="24"/>
          <w:szCs w:val="24"/>
        </w:rPr>
      </w:pPr>
      <w:bookmarkStart w:id="93" w:name="_Toc446585172"/>
      <w:bookmarkStart w:id="94" w:name="_Toc477774959"/>
      <w:r w:rsidRPr="00513AE3">
        <w:rPr>
          <w:color w:val="365F91"/>
          <w:sz w:val="24"/>
          <w:szCs w:val="24"/>
        </w:rPr>
        <w:lastRenderedPageBreak/>
        <w:t>Powiatowy Urząd Pracy</w:t>
      </w:r>
      <w:bookmarkEnd w:id="93"/>
      <w:bookmarkEnd w:id="94"/>
    </w:p>
    <w:p w:rsidR="00B770C5" w:rsidRPr="004329DB" w:rsidRDefault="00B770C5" w:rsidP="00BC1160">
      <w:pPr>
        <w:spacing w:line="360" w:lineRule="auto"/>
        <w:rPr>
          <w:color w:val="FF0000"/>
        </w:rPr>
      </w:pPr>
    </w:p>
    <w:p w:rsidR="00B770C5" w:rsidRPr="00737BC2" w:rsidRDefault="00BC1160" w:rsidP="00BC116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737BC2">
        <w:rPr>
          <w:rFonts w:ascii="Arial" w:hAnsi="Arial" w:cs="Arial"/>
          <w:sz w:val="22"/>
          <w:szCs w:val="22"/>
        </w:rPr>
        <w:t>Powiatowy Urząd Pracy w Zabrzu jest instytucją rynku pracy wchodzącą w skład publicznych służb zatrudnienia. Na podstawie umowy użyczenia</w:t>
      </w:r>
      <w:r w:rsidR="00737BC2" w:rsidRPr="00737BC2">
        <w:rPr>
          <w:rFonts w:ascii="Arial" w:hAnsi="Arial" w:cs="Arial"/>
          <w:sz w:val="22"/>
          <w:szCs w:val="22"/>
        </w:rPr>
        <w:t xml:space="preserve"> nr JOFGN/U/2/2014 z dnia 11.07.2014 r.</w:t>
      </w:r>
      <w:r w:rsidRPr="00737BC2">
        <w:rPr>
          <w:rFonts w:ascii="Arial" w:hAnsi="Arial" w:cs="Arial"/>
          <w:sz w:val="22"/>
          <w:szCs w:val="22"/>
        </w:rPr>
        <w:t xml:space="preserve"> zawartej z Jednostką Gospodarki Nieruchomościami w Zabrzu na swą siedzibą zajmuje nieruchomość przy placu Krakowskim 9. </w:t>
      </w:r>
      <w:r w:rsidR="00F454DE" w:rsidRPr="00737BC2">
        <w:rPr>
          <w:rFonts w:ascii="Arial" w:hAnsi="Arial" w:cs="Arial"/>
          <w:sz w:val="22"/>
          <w:szCs w:val="22"/>
        </w:rPr>
        <w:t>Dane techniczne nieruchomości to: powierzchnia użytkowa 2 364,70 m</w:t>
      </w:r>
      <w:r w:rsidR="00F454DE" w:rsidRPr="00737BC2">
        <w:rPr>
          <w:rFonts w:ascii="Arial" w:hAnsi="Arial" w:cs="Arial"/>
          <w:sz w:val="22"/>
          <w:szCs w:val="22"/>
          <w:vertAlign w:val="superscript"/>
        </w:rPr>
        <w:t>2</w:t>
      </w:r>
      <w:r w:rsidR="00F454DE" w:rsidRPr="00737BC2">
        <w:rPr>
          <w:rFonts w:ascii="Arial" w:hAnsi="Arial" w:cs="Arial"/>
          <w:sz w:val="22"/>
          <w:szCs w:val="22"/>
        </w:rPr>
        <w:t>, powierzchnia zabudowy 493,35 m</w:t>
      </w:r>
      <w:r w:rsidR="00F454DE" w:rsidRPr="00737BC2">
        <w:rPr>
          <w:rFonts w:ascii="Arial" w:hAnsi="Arial" w:cs="Arial"/>
          <w:sz w:val="22"/>
          <w:szCs w:val="22"/>
          <w:vertAlign w:val="superscript"/>
        </w:rPr>
        <w:t>2</w:t>
      </w:r>
      <w:r w:rsidR="00F454DE" w:rsidRPr="00737BC2">
        <w:rPr>
          <w:rFonts w:ascii="Arial" w:hAnsi="Arial" w:cs="Arial"/>
          <w:sz w:val="22"/>
          <w:szCs w:val="22"/>
        </w:rPr>
        <w:t>, kubatura 10 997,40 m</w:t>
      </w:r>
      <w:r w:rsidR="00F454DE" w:rsidRPr="00737BC2">
        <w:rPr>
          <w:rFonts w:ascii="Arial" w:hAnsi="Arial" w:cs="Arial"/>
          <w:sz w:val="22"/>
          <w:szCs w:val="22"/>
          <w:vertAlign w:val="superscript"/>
        </w:rPr>
        <w:t>2</w:t>
      </w:r>
      <w:r w:rsidR="00F454DE" w:rsidRPr="00737BC2">
        <w:rPr>
          <w:rFonts w:ascii="Arial" w:hAnsi="Arial" w:cs="Arial"/>
          <w:sz w:val="22"/>
          <w:szCs w:val="22"/>
        </w:rPr>
        <w:t xml:space="preserve"> oraz powierzchnia gruntu 686 m</w:t>
      </w:r>
      <w:r w:rsidR="00F454DE" w:rsidRPr="00737BC2">
        <w:rPr>
          <w:rFonts w:ascii="Arial" w:hAnsi="Arial" w:cs="Arial"/>
          <w:sz w:val="22"/>
          <w:szCs w:val="22"/>
          <w:vertAlign w:val="superscript"/>
        </w:rPr>
        <w:t>2</w:t>
      </w:r>
      <w:r w:rsidR="00F454DE" w:rsidRPr="00737BC2">
        <w:rPr>
          <w:rFonts w:ascii="Arial" w:hAnsi="Arial" w:cs="Arial"/>
          <w:sz w:val="22"/>
          <w:szCs w:val="22"/>
        </w:rPr>
        <w:t>.</w:t>
      </w:r>
    </w:p>
    <w:p w:rsidR="001A67D7" w:rsidRPr="004329DB" w:rsidRDefault="001A67D7" w:rsidP="00BC1160">
      <w:pPr>
        <w:spacing w:line="360" w:lineRule="auto"/>
        <w:ind w:firstLine="1134"/>
        <w:jc w:val="both"/>
        <w:rPr>
          <w:rFonts w:ascii="Arial" w:hAnsi="Arial" w:cs="Arial"/>
          <w:color w:val="FF0000"/>
          <w:sz w:val="22"/>
          <w:szCs w:val="22"/>
        </w:rPr>
      </w:pPr>
    </w:p>
    <w:p w:rsidR="00F454DE" w:rsidRPr="00AC2981" w:rsidRDefault="00F454DE" w:rsidP="00F454DE">
      <w:pPr>
        <w:pStyle w:val="Tekstpodstawowywcity2"/>
        <w:ind w:firstLin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AC2981">
        <w:rPr>
          <w:rFonts w:ascii="Arial" w:hAnsi="Arial" w:cs="Arial"/>
          <w:b/>
          <w:bCs/>
          <w:sz w:val="22"/>
          <w:szCs w:val="22"/>
          <w:u w:val="single"/>
        </w:rPr>
        <w:t>Wartość budynku przy placu Krakowskim 9 :</w:t>
      </w:r>
    </w:p>
    <w:p w:rsidR="00F454DE" w:rsidRPr="00AC2981" w:rsidRDefault="00F454DE" w:rsidP="00F454DE">
      <w:pPr>
        <w:pStyle w:val="Tekstpodstawowywcity2"/>
        <w:ind w:firstLin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195" w:type="dxa"/>
        <w:jc w:val="center"/>
        <w:tblLook w:val="00A0"/>
      </w:tblPr>
      <w:tblGrid>
        <w:gridCol w:w="4182"/>
        <w:gridCol w:w="2506"/>
        <w:gridCol w:w="2507"/>
      </w:tblGrid>
      <w:tr w:rsidR="001A67D7" w:rsidRPr="00AC2981" w:rsidTr="001A67D7">
        <w:trPr>
          <w:trHeight w:val="395"/>
          <w:jc w:val="center"/>
        </w:trPr>
        <w:tc>
          <w:tcPr>
            <w:tcW w:w="4182" w:type="dxa"/>
            <w:vAlign w:val="center"/>
          </w:tcPr>
          <w:p w:rsidR="001A67D7" w:rsidRPr="00AC2981" w:rsidRDefault="001A67D7" w:rsidP="00C821E5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06" w:type="dxa"/>
            <w:vAlign w:val="center"/>
          </w:tcPr>
          <w:p w:rsidR="001A67D7" w:rsidRPr="00AC2981" w:rsidRDefault="001A67D7" w:rsidP="0060467C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2981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507" w:type="dxa"/>
            <w:vAlign w:val="center"/>
          </w:tcPr>
          <w:p w:rsidR="001A67D7" w:rsidRPr="00AC2981" w:rsidRDefault="001A67D7" w:rsidP="00C821E5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2981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1A67D7" w:rsidRPr="00AC2981" w:rsidTr="001A67D7">
        <w:trPr>
          <w:trHeight w:val="395"/>
          <w:jc w:val="center"/>
        </w:trPr>
        <w:tc>
          <w:tcPr>
            <w:tcW w:w="4182" w:type="dxa"/>
            <w:vAlign w:val="center"/>
          </w:tcPr>
          <w:p w:rsidR="001A67D7" w:rsidRPr="00AC2981" w:rsidRDefault="001A67D7" w:rsidP="00C821E5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2981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506" w:type="dxa"/>
            <w:vAlign w:val="center"/>
          </w:tcPr>
          <w:p w:rsidR="001A67D7" w:rsidRPr="00AC2981" w:rsidRDefault="001A67D7" w:rsidP="006046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2981">
              <w:rPr>
                <w:rFonts w:ascii="Arial" w:hAnsi="Arial" w:cs="Arial"/>
                <w:b/>
                <w:bCs/>
                <w:sz w:val="22"/>
                <w:szCs w:val="22"/>
              </w:rPr>
              <w:t>7 602 464,69 zł</w:t>
            </w:r>
          </w:p>
        </w:tc>
        <w:tc>
          <w:tcPr>
            <w:tcW w:w="2507" w:type="dxa"/>
            <w:vAlign w:val="center"/>
          </w:tcPr>
          <w:p w:rsidR="001A67D7" w:rsidRPr="00AC2981" w:rsidRDefault="001A67D7" w:rsidP="00C821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2981">
              <w:rPr>
                <w:rFonts w:ascii="Arial" w:hAnsi="Arial" w:cs="Arial"/>
                <w:b/>
                <w:bCs/>
                <w:sz w:val="22"/>
                <w:szCs w:val="22"/>
              </w:rPr>
              <w:t>7 602 464,69 zł</w:t>
            </w:r>
          </w:p>
        </w:tc>
      </w:tr>
    </w:tbl>
    <w:p w:rsidR="001A67D7" w:rsidRPr="00AC2981" w:rsidRDefault="001A67D7" w:rsidP="001A67D7">
      <w:pPr>
        <w:pStyle w:val="Tekstpodstawowy"/>
        <w:rPr>
          <w:rFonts w:ascii="Arial" w:hAnsi="Arial" w:cs="Arial"/>
          <w:sz w:val="22"/>
          <w:szCs w:val="22"/>
        </w:rPr>
      </w:pPr>
    </w:p>
    <w:p w:rsidR="001A67D7" w:rsidRPr="00AC2981" w:rsidRDefault="001A67D7" w:rsidP="001A67D7">
      <w:pPr>
        <w:pStyle w:val="Tekstpodstawowy"/>
        <w:rPr>
          <w:rFonts w:ascii="Arial" w:hAnsi="Arial" w:cs="Arial"/>
          <w:sz w:val="22"/>
          <w:szCs w:val="22"/>
        </w:rPr>
      </w:pPr>
      <w:r w:rsidRPr="00AC2981">
        <w:rPr>
          <w:rFonts w:ascii="Arial" w:hAnsi="Arial" w:cs="Arial"/>
          <w:sz w:val="22"/>
          <w:szCs w:val="22"/>
        </w:rPr>
        <w:t>Wartość początkowa budynku przy placu Krakowskim 9 w porównaniu z informacj</w:t>
      </w:r>
      <w:r w:rsidR="00AC2981" w:rsidRPr="00AC2981">
        <w:rPr>
          <w:rFonts w:ascii="Arial" w:hAnsi="Arial" w:cs="Arial"/>
          <w:sz w:val="22"/>
          <w:szCs w:val="22"/>
        </w:rPr>
        <w:t>ą poprzednią nie uległa zmianie.</w:t>
      </w:r>
    </w:p>
    <w:p w:rsidR="00B770C5" w:rsidRPr="004329DB" w:rsidRDefault="00B770C5" w:rsidP="00BC1160">
      <w:pPr>
        <w:ind w:firstLine="1134"/>
        <w:jc w:val="both"/>
        <w:rPr>
          <w:rFonts w:ascii="Arial" w:hAnsi="Arial" w:cs="Arial"/>
          <w:color w:val="FF0000"/>
          <w:sz w:val="22"/>
          <w:szCs w:val="22"/>
        </w:rPr>
      </w:pPr>
    </w:p>
    <w:p w:rsidR="00B770C5" w:rsidRPr="004329DB" w:rsidRDefault="00A274DA" w:rsidP="00B770C5">
      <w:pPr>
        <w:rPr>
          <w:color w:val="FF0000"/>
        </w:rPr>
      </w:pPr>
      <w:r>
        <w:rPr>
          <w:color w:val="FF0000"/>
        </w:rPr>
        <w:t xml:space="preserve"> </w:t>
      </w:r>
    </w:p>
    <w:p w:rsidR="00705E79" w:rsidRPr="00513AE3" w:rsidRDefault="00705E79" w:rsidP="00705E79">
      <w:pPr>
        <w:pStyle w:val="Nagwek2"/>
        <w:numPr>
          <w:ilvl w:val="1"/>
          <w:numId w:val="89"/>
        </w:numPr>
        <w:tabs>
          <w:tab w:val="left" w:pos="1080"/>
        </w:tabs>
        <w:spacing w:line="360" w:lineRule="auto"/>
        <w:ind w:left="1080" w:hanging="1080"/>
        <w:jc w:val="both"/>
        <w:rPr>
          <w:color w:val="365F91"/>
          <w:sz w:val="24"/>
          <w:szCs w:val="24"/>
        </w:rPr>
      </w:pPr>
      <w:bookmarkStart w:id="95" w:name="_Toc446585173"/>
      <w:bookmarkStart w:id="96" w:name="_Toc477774960"/>
      <w:r w:rsidRPr="00513AE3">
        <w:rPr>
          <w:color w:val="365F91"/>
          <w:sz w:val="24"/>
          <w:szCs w:val="24"/>
        </w:rPr>
        <w:t>Straż Miejska</w:t>
      </w:r>
      <w:bookmarkEnd w:id="95"/>
      <w:bookmarkEnd w:id="96"/>
    </w:p>
    <w:p w:rsidR="00061DEF" w:rsidRPr="004329DB" w:rsidRDefault="00061DEF" w:rsidP="00061DEF">
      <w:pPr>
        <w:rPr>
          <w:color w:val="FF0000"/>
        </w:rPr>
      </w:pPr>
    </w:p>
    <w:p w:rsidR="00C200D0" w:rsidRPr="00AF03B8" w:rsidRDefault="00C200D0" w:rsidP="00BE175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 xml:space="preserve">Straż Miejska w Zabrzu jest gminną jednostką organizacyjną, która </w:t>
      </w:r>
      <w:r w:rsidR="00061DEF" w:rsidRPr="00AF03B8">
        <w:rPr>
          <w:rFonts w:ascii="Arial" w:hAnsi="Arial" w:cs="Arial"/>
          <w:sz w:val="22"/>
          <w:szCs w:val="22"/>
        </w:rPr>
        <w:t>na podstawie decyzji</w:t>
      </w:r>
      <w:r w:rsidR="00B770C5" w:rsidRPr="00AF03B8">
        <w:rPr>
          <w:rFonts w:ascii="Arial" w:hAnsi="Arial" w:cs="Arial"/>
          <w:sz w:val="22"/>
          <w:szCs w:val="22"/>
        </w:rPr>
        <w:t xml:space="preserve"> </w:t>
      </w:r>
      <w:r w:rsidR="00AF03B8" w:rsidRPr="00AF03B8">
        <w:rPr>
          <w:rFonts w:ascii="Arial" w:hAnsi="Arial" w:cs="Arial"/>
          <w:sz w:val="22"/>
          <w:szCs w:val="22"/>
        </w:rPr>
        <w:t>Prezydenta Miasta Zabrze znak ZN.II-KK-72244-12/10 z dnia 06.10.2010 r.</w:t>
      </w:r>
      <w:r w:rsidR="00B770C5" w:rsidRPr="00AF03B8">
        <w:rPr>
          <w:rFonts w:ascii="Arial" w:hAnsi="Arial" w:cs="Arial"/>
          <w:sz w:val="22"/>
          <w:szCs w:val="22"/>
        </w:rPr>
        <w:t xml:space="preserve"> </w:t>
      </w:r>
      <w:r w:rsidR="00AF03B8" w:rsidRPr="00AF03B8">
        <w:rPr>
          <w:rFonts w:ascii="Arial" w:hAnsi="Arial" w:cs="Arial"/>
          <w:sz w:val="22"/>
          <w:szCs w:val="22"/>
        </w:rPr>
        <w:t xml:space="preserve">o ustanowieniu trwałego zarządu </w:t>
      </w:r>
      <w:r w:rsidR="00B770C5" w:rsidRPr="00AF03B8">
        <w:rPr>
          <w:rFonts w:ascii="Arial" w:hAnsi="Arial" w:cs="Arial"/>
          <w:sz w:val="22"/>
          <w:szCs w:val="22"/>
        </w:rPr>
        <w:t>dysponuje nieruchomością</w:t>
      </w:r>
      <w:r w:rsidR="00061DEF" w:rsidRPr="00AF03B8">
        <w:rPr>
          <w:rFonts w:ascii="Arial" w:hAnsi="Arial" w:cs="Arial"/>
          <w:sz w:val="22"/>
          <w:szCs w:val="22"/>
        </w:rPr>
        <w:t>,</w:t>
      </w:r>
      <w:r w:rsidRPr="00AF03B8">
        <w:rPr>
          <w:rFonts w:ascii="Arial" w:hAnsi="Arial" w:cs="Arial"/>
          <w:sz w:val="22"/>
          <w:szCs w:val="22"/>
        </w:rPr>
        <w:t xml:space="preserve"> stanowiącą </w:t>
      </w:r>
      <w:r w:rsidR="00061DEF" w:rsidRPr="00AF03B8">
        <w:rPr>
          <w:rFonts w:ascii="Arial" w:hAnsi="Arial" w:cs="Arial"/>
          <w:sz w:val="22"/>
          <w:szCs w:val="22"/>
        </w:rPr>
        <w:t>własność Skarbu Państwa w użytkowaniu wieczystym Gminy Miejskiej Zabrze</w:t>
      </w:r>
      <w:r w:rsidR="00B770C5" w:rsidRPr="00AF03B8">
        <w:rPr>
          <w:rFonts w:ascii="Arial" w:hAnsi="Arial" w:cs="Arial"/>
          <w:sz w:val="22"/>
          <w:szCs w:val="22"/>
        </w:rPr>
        <w:t>, zabudowaną budynkiem położonym przy ulicy Pawła Stalmacha 9. Dane techniczne nieruchomości to: powierzchnia działki 1</w:t>
      </w:r>
      <w:r w:rsidR="00F454DE" w:rsidRPr="00AF03B8">
        <w:rPr>
          <w:rFonts w:ascii="Arial" w:hAnsi="Arial" w:cs="Arial"/>
          <w:sz w:val="22"/>
          <w:szCs w:val="22"/>
        </w:rPr>
        <w:t xml:space="preserve"> </w:t>
      </w:r>
      <w:r w:rsidR="00B770C5" w:rsidRPr="00AF03B8">
        <w:rPr>
          <w:rFonts w:ascii="Arial" w:hAnsi="Arial" w:cs="Arial"/>
          <w:sz w:val="22"/>
          <w:szCs w:val="22"/>
        </w:rPr>
        <w:t>435 m</w:t>
      </w:r>
      <w:r w:rsidR="00B770C5" w:rsidRPr="00AF03B8">
        <w:rPr>
          <w:rFonts w:ascii="Arial" w:hAnsi="Arial" w:cs="Arial"/>
          <w:sz w:val="22"/>
          <w:szCs w:val="22"/>
          <w:vertAlign w:val="superscript"/>
        </w:rPr>
        <w:t>2</w:t>
      </w:r>
      <w:r w:rsidR="00B770C5" w:rsidRPr="00AF03B8">
        <w:rPr>
          <w:rFonts w:ascii="Arial" w:hAnsi="Arial" w:cs="Arial"/>
          <w:sz w:val="22"/>
          <w:szCs w:val="22"/>
        </w:rPr>
        <w:t>, powierzchnia zabudowy 306,4</w:t>
      </w:r>
      <w:r w:rsidR="00C5749F">
        <w:rPr>
          <w:rFonts w:ascii="Arial" w:hAnsi="Arial" w:cs="Arial"/>
          <w:sz w:val="22"/>
          <w:szCs w:val="22"/>
        </w:rPr>
        <w:t>0</w:t>
      </w:r>
      <w:r w:rsidR="00B770C5" w:rsidRPr="00AF03B8">
        <w:rPr>
          <w:rFonts w:ascii="Arial" w:hAnsi="Arial" w:cs="Arial"/>
          <w:sz w:val="22"/>
          <w:szCs w:val="22"/>
        </w:rPr>
        <w:t xml:space="preserve"> m</w:t>
      </w:r>
      <w:r w:rsidR="00B770C5" w:rsidRPr="00AF03B8">
        <w:rPr>
          <w:rFonts w:ascii="Arial" w:hAnsi="Arial" w:cs="Arial"/>
          <w:sz w:val="22"/>
          <w:szCs w:val="22"/>
          <w:vertAlign w:val="superscript"/>
        </w:rPr>
        <w:t>2</w:t>
      </w:r>
      <w:r w:rsidR="00B770C5" w:rsidRPr="00AF03B8">
        <w:rPr>
          <w:rFonts w:ascii="Arial" w:hAnsi="Arial" w:cs="Arial"/>
          <w:sz w:val="22"/>
          <w:szCs w:val="22"/>
        </w:rPr>
        <w:t>, powierzchnia użytkowa budynku 835,30</w:t>
      </w:r>
      <w:r w:rsidR="00C5749F">
        <w:rPr>
          <w:rFonts w:ascii="Arial" w:hAnsi="Arial" w:cs="Arial"/>
          <w:sz w:val="22"/>
          <w:szCs w:val="22"/>
        </w:rPr>
        <w:t> </w:t>
      </w:r>
      <w:r w:rsidR="00B770C5" w:rsidRPr="00AF03B8">
        <w:rPr>
          <w:rFonts w:ascii="Arial" w:hAnsi="Arial" w:cs="Arial"/>
          <w:sz w:val="22"/>
          <w:szCs w:val="22"/>
        </w:rPr>
        <w:t>m</w:t>
      </w:r>
      <w:r w:rsidR="00B770C5" w:rsidRPr="00AF03B8">
        <w:rPr>
          <w:rFonts w:ascii="Arial" w:hAnsi="Arial" w:cs="Arial"/>
          <w:sz w:val="22"/>
          <w:szCs w:val="22"/>
          <w:vertAlign w:val="superscript"/>
        </w:rPr>
        <w:t>2</w:t>
      </w:r>
      <w:r w:rsidR="00B770C5" w:rsidRPr="00AF03B8">
        <w:rPr>
          <w:rFonts w:ascii="Arial" w:hAnsi="Arial" w:cs="Arial"/>
          <w:sz w:val="22"/>
          <w:szCs w:val="22"/>
        </w:rPr>
        <w:t xml:space="preserve"> oraz kubatura 4</w:t>
      </w:r>
      <w:r w:rsidR="00F454DE" w:rsidRPr="00AF03B8">
        <w:rPr>
          <w:rFonts w:ascii="Arial" w:hAnsi="Arial" w:cs="Arial"/>
          <w:sz w:val="22"/>
          <w:szCs w:val="22"/>
        </w:rPr>
        <w:t xml:space="preserve"> </w:t>
      </w:r>
      <w:r w:rsidR="00B770C5" w:rsidRPr="00AF03B8">
        <w:rPr>
          <w:rFonts w:ascii="Arial" w:hAnsi="Arial" w:cs="Arial"/>
          <w:sz w:val="22"/>
          <w:szCs w:val="22"/>
        </w:rPr>
        <w:t>586,30 m</w:t>
      </w:r>
      <w:r w:rsidR="00B770C5" w:rsidRPr="00AF03B8">
        <w:rPr>
          <w:rFonts w:ascii="Arial" w:hAnsi="Arial" w:cs="Arial"/>
          <w:sz w:val="22"/>
          <w:szCs w:val="22"/>
          <w:vertAlign w:val="superscript"/>
        </w:rPr>
        <w:t>3</w:t>
      </w:r>
      <w:r w:rsidR="00B770C5" w:rsidRPr="00AF03B8">
        <w:rPr>
          <w:rFonts w:ascii="Arial" w:hAnsi="Arial" w:cs="Arial"/>
          <w:sz w:val="22"/>
          <w:szCs w:val="22"/>
        </w:rPr>
        <w:t>.</w:t>
      </w:r>
    </w:p>
    <w:p w:rsidR="00061DEF" w:rsidRPr="00AF03B8" w:rsidRDefault="00061DEF" w:rsidP="00061D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1DEF" w:rsidRPr="00AF03B8" w:rsidRDefault="00061DEF" w:rsidP="00061DEF">
      <w:pPr>
        <w:pStyle w:val="Tekstpodstawowywcity2"/>
        <w:ind w:firstLin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AF03B8">
        <w:rPr>
          <w:rFonts w:ascii="Arial" w:hAnsi="Arial" w:cs="Arial"/>
          <w:b/>
          <w:bCs/>
          <w:sz w:val="22"/>
          <w:szCs w:val="22"/>
          <w:u w:val="single"/>
        </w:rPr>
        <w:t>Wartość budynku przy ulicy Pawła Stalmacha 9 :</w:t>
      </w:r>
    </w:p>
    <w:p w:rsidR="00061DEF" w:rsidRPr="00AF03B8" w:rsidRDefault="00061DEF" w:rsidP="00061DEF">
      <w:pPr>
        <w:pStyle w:val="Tekstpodstawowywcity2"/>
        <w:ind w:firstLin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195" w:type="dxa"/>
        <w:jc w:val="center"/>
        <w:tblLook w:val="00A0"/>
      </w:tblPr>
      <w:tblGrid>
        <w:gridCol w:w="4182"/>
        <w:gridCol w:w="2506"/>
        <w:gridCol w:w="2507"/>
      </w:tblGrid>
      <w:tr w:rsidR="001A67D7" w:rsidRPr="00AF03B8" w:rsidTr="0000597B">
        <w:trPr>
          <w:trHeight w:val="395"/>
          <w:jc w:val="center"/>
        </w:trPr>
        <w:tc>
          <w:tcPr>
            <w:tcW w:w="4182" w:type="dxa"/>
            <w:vAlign w:val="center"/>
          </w:tcPr>
          <w:p w:rsidR="001A67D7" w:rsidRPr="00AF03B8" w:rsidRDefault="001A67D7" w:rsidP="0044163F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06" w:type="dxa"/>
            <w:vAlign w:val="center"/>
          </w:tcPr>
          <w:p w:rsidR="001A67D7" w:rsidRPr="00AF03B8" w:rsidRDefault="001A67D7" w:rsidP="0060467C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507" w:type="dxa"/>
            <w:vAlign w:val="center"/>
          </w:tcPr>
          <w:p w:rsidR="001A67D7" w:rsidRPr="00AF03B8" w:rsidRDefault="001A67D7" w:rsidP="0044163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1A67D7" w:rsidRPr="00AF03B8" w:rsidTr="0000597B">
        <w:trPr>
          <w:trHeight w:val="395"/>
          <w:jc w:val="center"/>
        </w:trPr>
        <w:tc>
          <w:tcPr>
            <w:tcW w:w="4182" w:type="dxa"/>
            <w:vAlign w:val="center"/>
          </w:tcPr>
          <w:p w:rsidR="001A67D7" w:rsidRPr="00AF03B8" w:rsidRDefault="001A67D7" w:rsidP="0044163F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2506" w:type="dxa"/>
            <w:vAlign w:val="center"/>
          </w:tcPr>
          <w:p w:rsidR="001A67D7" w:rsidRPr="00AF03B8" w:rsidRDefault="001A67D7" w:rsidP="00AF03B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F03B8"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F03B8"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11 649,06</w:t>
            </w: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2507" w:type="dxa"/>
            <w:vAlign w:val="center"/>
          </w:tcPr>
          <w:p w:rsidR="001A67D7" w:rsidRPr="00AF03B8" w:rsidRDefault="00AF03B8" w:rsidP="00061DEF">
            <w:pPr>
              <w:jc w:val="right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1 674 949,12 zł</w:t>
            </w:r>
          </w:p>
        </w:tc>
      </w:tr>
      <w:tr w:rsidR="001A67D7" w:rsidRPr="00AF03B8" w:rsidTr="0000597B">
        <w:trPr>
          <w:trHeight w:val="395"/>
          <w:jc w:val="center"/>
        </w:trPr>
        <w:tc>
          <w:tcPr>
            <w:tcW w:w="4182" w:type="dxa"/>
            <w:vAlign w:val="center"/>
          </w:tcPr>
          <w:p w:rsidR="001A67D7" w:rsidRPr="00AF03B8" w:rsidRDefault="001A67D7" w:rsidP="0044163F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506" w:type="dxa"/>
            <w:vAlign w:val="center"/>
          </w:tcPr>
          <w:p w:rsidR="001A67D7" w:rsidRPr="00AF03B8" w:rsidRDefault="001A67D7" w:rsidP="0044163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strike/>
                <w:sz w:val="22"/>
                <w:szCs w:val="22"/>
              </w:rPr>
            </w:pP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97 580,00 zł</w:t>
            </w:r>
          </w:p>
        </w:tc>
        <w:tc>
          <w:tcPr>
            <w:tcW w:w="2507" w:type="dxa"/>
            <w:vAlign w:val="center"/>
          </w:tcPr>
          <w:p w:rsidR="001A67D7" w:rsidRPr="00AF03B8" w:rsidRDefault="001A67D7" w:rsidP="0044163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3B8">
              <w:rPr>
                <w:rFonts w:ascii="Arial" w:hAnsi="Arial" w:cs="Arial"/>
                <w:b/>
                <w:bCs/>
                <w:sz w:val="22"/>
                <w:szCs w:val="22"/>
              </w:rPr>
              <w:t>97 580,00 zł</w:t>
            </w:r>
          </w:p>
        </w:tc>
      </w:tr>
    </w:tbl>
    <w:p w:rsidR="00061DEF" w:rsidRPr="00AF03B8" w:rsidRDefault="00061DEF" w:rsidP="00061D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2D86" w:rsidRPr="006E3EA7" w:rsidRDefault="00AF03B8" w:rsidP="0096767A">
      <w:pPr>
        <w:pStyle w:val="Tekstpodstawowy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>Wartość początkowa budynku przy</w:t>
      </w:r>
      <w:r w:rsidR="0025622E">
        <w:rPr>
          <w:rFonts w:ascii="Arial" w:hAnsi="Arial" w:cs="Arial"/>
          <w:sz w:val="22"/>
          <w:szCs w:val="22"/>
        </w:rPr>
        <w:t xml:space="preserve"> ul.</w:t>
      </w:r>
      <w:r w:rsidRPr="00AF03B8">
        <w:rPr>
          <w:rFonts w:ascii="Arial" w:hAnsi="Arial" w:cs="Arial"/>
          <w:sz w:val="22"/>
          <w:szCs w:val="22"/>
        </w:rPr>
        <w:t xml:space="preserve"> Pawła Stalmacha 9 w porównaniu z informacją </w:t>
      </w:r>
      <w:r>
        <w:rPr>
          <w:rFonts w:ascii="Arial" w:hAnsi="Arial" w:cs="Arial"/>
          <w:sz w:val="22"/>
          <w:szCs w:val="22"/>
        </w:rPr>
        <w:t xml:space="preserve">poprzednią nie uległa zmianie, natomiast różnica w wartości początkowej budynku w kwocie </w:t>
      </w:r>
      <w:r w:rsidRPr="006E3EA7">
        <w:rPr>
          <w:rFonts w:ascii="Arial" w:hAnsi="Arial" w:cs="Arial"/>
          <w:sz w:val="22"/>
          <w:szCs w:val="22"/>
        </w:rPr>
        <w:t>63 300,06 zł wynika z oczywistej omyłki pisarskiej</w:t>
      </w:r>
      <w:r w:rsidR="00C5749F" w:rsidRPr="006E3EA7">
        <w:rPr>
          <w:rFonts w:ascii="Arial" w:hAnsi="Arial" w:cs="Arial"/>
          <w:sz w:val="22"/>
          <w:szCs w:val="22"/>
        </w:rPr>
        <w:t xml:space="preserve"> jednostki.</w:t>
      </w:r>
      <w:r w:rsidRPr="006E3EA7">
        <w:rPr>
          <w:rFonts w:ascii="Arial" w:hAnsi="Arial" w:cs="Arial"/>
          <w:sz w:val="22"/>
          <w:szCs w:val="22"/>
        </w:rPr>
        <w:t xml:space="preserve"> </w:t>
      </w:r>
      <w:r w:rsidR="00C5749F" w:rsidRPr="006E3EA7">
        <w:rPr>
          <w:rFonts w:ascii="Arial" w:hAnsi="Arial" w:cs="Arial"/>
          <w:sz w:val="22"/>
          <w:szCs w:val="22"/>
        </w:rPr>
        <w:t>W</w:t>
      </w:r>
      <w:r w:rsidRPr="006E3EA7">
        <w:rPr>
          <w:rFonts w:ascii="Arial" w:hAnsi="Arial" w:cs="Arial"/>
          <w:sz w:val="22"/>
          <w:szCs w:val="22"/>
        </w:rPr>
        <w:t xml:space="preserve"> 2015 r. winna być wykazana kwota 1.6</w:t>
      </w:r>
      <w:r w:rsidR="00C5749F" w:rsidRPr="006E3EA7">
        <w:rPr>
          <w:rFonts w:ascii="Arial" w:hAnsi="Arial" w:cs="Arial"/>
          <w:sz w:val="22"/>
          <w:szCs w:val="22"/>
        </w:rPr>
        <w:t xml:space="preserve">74.949,12 zł, o czym jednostka powiadomiła Urząd Miejski w Zabrzu po złożeniu Informacji o stanie mienia komunalnego </w:t>
      </w:r>
      <w:r w:rsidR="0025622E" w:rsidRPr="006E3EA7">
        <w:rPr>
          <w:rFonts w:ascii="Arial" w:hAnsi="Arial" w:cs="Arial"/>
          <w:sz w:val="22"/>
          <w:szCs w:val="22"/>
        </w:rPr>
        <w:t>za rok</w:t>
      </w:r>
      <w:r w:rsidR="00C5749F" w:rsidRPr="006E3EA7">
        <w:rPr>
          <w:rFonts w:ascii="Arial" w:hAnsi="Arial" w:cs="Arial"/>
          <w:sz w:val="22"/>
          <w:szCs w:val="22"/>
        </w:rPr>
        <w:t xml:space="preserve"> 2015</w:t>
      </w:r>
      <w:r w:rsidR="0025622E" w:rsidRPr="006E3EA7">
        <w:rPr>
          <w:rFonts w:ascii="Arial" w:hAnsi="Arial" w:cs="Arial"/>
          <w:sz w:val="22"/>
          <w:szCs w:val="22"/>
        </w:rPr>
        <w:t>.</w:t>
      </w:r>
    </w:p>
    <w:p w:rsidR="00705E79" w:rsidRPr="00513AE3" w:rsidRDefault="00705E79" w:rsidP="00705E79">
      <w:pPr>
        <w:pStyle w:val="Nagwek2"/>
        <w:numPr>
          <w:ilvl w:val="1"/>
          <w:numId w:val="90"/>
        </w:numPr>
        <w:tabs>
          <w:tab w:val="left" w:pos="1080"/>
        </w:tabs>
        <w:spacing w:line="360" w:lineRule="auto"/>
        <w:ind w:left="1080" w:hanging="1080"/>
        <w:jc w:val="both"/>
        <w:rPr>
          <w:color w:val="365F91"/>
          <w:sz w:val="24"/>
          <w:szCs w:val="24"/>
        </w:rPr>
      </w:pPr>
      <w:bookmarkStart w:id="97" w:name="_Toc446585174"/>
      <w:bookmarkStart w:id="98" w:name="_Toc477774961"/>
      <w:r w:rsidRPr="00513AE3">
        <w:rPr>
          <w:color w:val="365F91"/>
          <w:sz w:val="24"/>
          <w:szCs w:val="24"/>
        </w:rPr>
        <w:lastRenderedPageBreak/>
        <w:t>Ośrodki sportu i rekreacji</w:t>
      </w:r>
      <w:bookmarkEnd w:id="97"/>
      <w:bookmarkEnd w:id="98"/>
    </w:p>
    <w:p w:rsidR="002B5CCA" w:rsidRPr="004329DB" w:rsidRDefault="002B5CCA" w:rsidP="00E51014">
      <w:pPr>
        <w:ind w:left="1080"/>
        <w:rPr>
          <w:color w:val="FF0000"/>
        </w:rPr>
      </w:pPr>
    </w:p>
    <w:p w:rsidR="006A1D40" w:rsidRPr="001A67D7" w:rsidRDefault="002B5CCA" w:rsidP="00E51014">
      <w:pPr>
        <w:pStyle w:val="Zwykytekst"/>
        <w:tabs>
          <w:tab w:val="left" w:pos="90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 xml:space="preserve">Na obszarze miasta Zabrze znajdują </w:t>
      </w:r>
      <w:r w:rsidR="006A1D40" w:rsidRPr="001A67D7">
        <w:rPr>
          <w:rFonts w:ascii="Arial" w:hAnsi="Arial" w:cs="Arial"/>
          <w:sz w:val="22"/>
          <w:szCs w:val="22"/>
        </w:rPr>
        <w:t>się następujące obiekty sportu i rekreacji:</w:t>
      </w:r>
    </w:p>
    <w:p w:rsidR="006A1D40" w:rsidRPr="001A67D7" w:rsidRDefault="006A1D40" w:rsidP="008E37B9">
      <w:pPr>
        <w:pStyle w:val="Zwykytekst"/>
        <w:numPr>
          <w:ilvl w:val="0"/>
          <w:numId w:val="62"/>
        </w:numPr>
        <w:tabs>
          <w:tab w:val="clear" w:pos="1485"/>
          <w:tab w:val="left" w:pos="851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Zabrzański Kompleks Rekreacji</w:t>
      </w:r>
      <w:r w:rsidR="006630EA" w:rsidRPr="001A67D7">
        <w:rPr>
          <w:rFonts w:ascii="Arial" w:hAnsi="Arial" w:cs="Arial"/>
          <w:sz w:val="22"/>
          <w:szCs w:val="22"/>
        </w:rPr>
        <w:t>,</w:t>
      </w:r>
    </w:p>
    <w:p w:rsidR="006A1D40" w:rsidRPr="001A67D7" w:rsidRDefault="006A1D40" w:rsidP="008E37B9">
      <w:pPr>
        <w:pStyle w:val="Zwykytekst"/>
        <w:numPr>
          <w:ilvl w:val="0"/>
          <w:numId w:val="62"/>
        </w:numPr>
        <w:tabs>
          <w:tab w:val="clear" w:pos="1485"/>
          <w:tab w:val="left" w:pos="851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Młodzieżowy Klub Sportowy „Zaborze”</w:t>
      </w:r>
      <w:r w:rsidR="006630EA" w:rsidRPr="001A67D7">
        <w:rPr>
          <w:rFonts w:ascii="Arial" w:hAnsi="Arial" w:cs="Arial"/>
          <w:sz w:val="22"/>
          <w:szCs w:val="22"/>
        </w:rPr>
        <w:t>,</w:t>
      </w:r>
    </w:p>
    <w:p w:rsidR="006A1D40" w:rsidRPr="001A67D7" w:rsidRDefault="006A1D40" w:rsidP="008E37B9">
      <w:pPr>
        <w:pStyle w:val="Zwykytekst"/>
        <w:numPr>
          <w:ilvl w:val="0"/>
          <w:numId w:val="62"/>
        </w:numPr>
        <w:tabs>
          <w:tab w:val="clear" w:pos="1485"/>
          <w:tab w:val="left" w:pos="851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Szkolny Klub Sportowy „GWAREK”</w:t>
      </w:r>
      <w:r w:rsidR="006630EA" w:rsidRPr="001A67D7">
        <w:rPr>
          <w:rFonts w:ascii="Arial" w:hAnsi="Arial" w:cs="Arial"/>
          <w:sz w:val="22"/>
          <w:szCs w:val="22"/>
        </w:rPr>
        <w:t>,</w:t>
      </w:r>
    </w:p>
    <w:p w:rsidR="006A1D40" w:rsidRPr="001A67D7" w:rsidRDefault="006A1D40" w:rsidP="008E37B9">
      <w:pPr>
        <w:pStyle w:val="Zwykytekst"/>
        <w:numPr>
          <w:ilvl w:val="0"/>
          <w:numId w:val="62"/>
        </w:numPr>
        <w:tabs>
          <w:tab w:val="clear" w:pos="1485"/>
          <w:tab w:val="left" w:pos="851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Obiekt sportowy WALKA – MAKOSZOWY</w:t>
      </w:r>
      <w:r w:rsidR="006630EA" w:rsidRPr="001A67D7">
        <w:rPr>
          <w:rFonts w:ascii="Arial" w:hAnsi="Arial" w:cs="Arial"/>
          <w:sz w:val="22"/>
          <w:szCs w:val="22"/>
        </w:rPr>
        <w:t>,</w:t>
      </w:r>
    </w:p>
    <w:p w:rsidR="002B5CCA" w:rsidRPr="001A67D7" w:rsidRDefault="006A1D40" w:rsidP="008E37B9">
      <w:pPr>
        <w:pStyle w:val="Zwykytekst"/>
        <w:numPr>
          <w:ilvl w:val="0"/>
          <w:numId w:val="62"/>
        </w:numPr>
        <w:tabs>
          <w:tab w:val="clear" w:pos="1485"/>
          <w:tab w:val="left" w:pos="851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Boisko sportowe przy ulicy Żniwiarzy</w:t>
      </w:r>
      <w:r w:rsidR="006630EA" w:rsidRPr="001A67D7">
        <w:rPr>
          <w:rFonts w:ascii="Arial" w:hAnsi="Arial" w:cs="Arial"/>
          <w:sz w:val="22"/>
          <w:szCs w:val="22"/>
        </w:rPr>
        <w:t>,</w:t>
      </w:r>
    </w:p>
    <w:p w:rsidR="006630EA" w:rsidRPr="001A67D7" w:rsidRDefault="006630EA" w:rsidP="008E37B9">
      <w:pPr>
        <w:pStyle w:val="Zwykytekst"/>
        <w:numPr>
          <w:ilvl w:val="0"/>
          <w:numId w:val="62"/>
        </w:numPr>
        <w:tabs>
          <w:tab w:val="clear" w:pos="1485"/>
          <w:tab w:val="left" w:pos="851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Basen kąpielowy przy ulicy Krakowskiej,</w:t>
      </w:r>
    </w:p>
    <w:p w:rsidR="002B5CCA" w:rsidRPr="001A67D7" w:rsidRDefault="006630EA" w:rsidP="008E37B9">
      <w:pPr>
        <w:pStyle w:val="Zwykytekst"/>
        <w:numPr>
          <w:ilvl w:val="0"/>
          <w:numId w:val="62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Hala sportowa przy ulicy Jana Szafarczyka 16,</w:t>
      </w:r>
    </w:p>
    <w:p w:rsidR="006630EA" w:rsidRPr="001A67D7" w:rsidRDefault="006630EA" w:rsidP="008E37B9">
      <w:pPr>
        <w:pStyle w:val="Zwykytekst"/>
        <w:numPr>
          <w:ilvl w:val="0"/>
          <w:numId w:val="62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Boisko sportowe przy ulicy Młodego Górnika,</w:t>
      </w:r>
    </w:p>
    <w:p w:rsidR="006630EA" w:rsidRPr="001A67D7" w:rsidRDefault="006630EA" w:rsidP="008E37B9">
      <w:pPr>
        <w:pStyle w:val="Zwykytekst"/>
        <w:numPr>
          <w:ilvl w:val="0"/>
          <w:numId w:val="62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Obiekt sportowy przy ulicy Bytomskiej 2b,</w:t>
      </w:r>
    </w:p>
    <w:p w:rsidR="006630EA" w:rsidRPr="001A67D7" w:rsidRDefault="006630EA" w:rsidP="008E37B9">
      <w:pPr>
        <w:pStyle w:val="Zwykytekst"/>
        <w:numPr>
          <w:ilvl w:val="0"/>
          <w:numId w:val="62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Boisko sportowe przy ul. Adama Mickiewicza 66,</w:t>
      </w:r>
    </w:p>
    <w:p w:rsidR="00974EE4" w:rsidRPr="001A67D7" w:rsidRDefault="00974EE4" w:rsidP="008E37B9">
      <w:pPr>
        <w:pStyle w:val="Zwykytekst"/>
        <w:numPr>
          <w:ilvl w:val="0"/>
          <w:numId w:val="62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Obiekt</w:t>
      </w:r>
      <w:r w:rsidR="0096767A">
        <w:rPr>
          <w:rFonts w:ascii="Arial" w:hAnsi="Arial" w:cs="Arial"/>
          <w:sz w:val="22"/>
          <w:szCs w:val="22"/>
        </w:rPr>
        <w:t xml:space="preserve"> sportowy przy ul. Piłsudskiego 83,</w:t>
      </w:r>
    </w:p>
    <w:p w:rsidR="00B77817" w:rsidRPr="001A67D7" w:rsidRDefault="00B77817" w:rsidP="008E37B9">
      <w:pPr>
        <w:pStyle w:val="Zwykytekst"/>
        <w:numPr>
          <w:ilvl w:val="0"/>
          <w:numId w:val="62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Obiekt sportowy przy ul. Spółdzielczej,</w:t>
      </w:r>
    </w:p>
    <w:p w:rsidR="006630EA" w:rsidRPr="001A67D7" w:rsidRDefault="006630EA" w:rsidP="008E37B9">
      <w:pPr>
        <w:pStyle w:val="Zwykytekst"/>
        <w:numPr>
          <w:ilvl w:val="0"/>
          <w:numId w:val="62"/>
        </w:numPr>
        <w:tabs>
          <w:tab w:val="clear" w:pos="1485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A67D7">
        <w:rPr>
          <w:rFonts w:ascii="Arial" w:hAnsi="Arial" w:cs="Arial"/>
          <w:sz w:val="22"/>
          <w:szCs w:val="22"/>
        </w:rPr>
        <w:t>Miejski Ogród Botaniczny.</w:t>
      </w:r>
    </w:p>
    <w:p w:rsidR="00F8757B" w:rsidRPr="004329DB" w:rsidRDefault="00F8757B" w:rsidP="000D3A68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943F0" w:rsidRPr="004329DB" w:rsidRDefault="00E943F0" w:rsidP="000D3A68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E95A6D">
      <w:pPr>
        <w:pStyle w:val="Nagwek3"/>
        <w:numPr>
          <w:ilvl w:val="0"/>
          <w:numId w:val="46"/>
        </w:numPr>
        <w:tabs>
          <w:tab w:val="clear" w:pos="360"/>
          <w:tab w:val="num" w:pos="1080"/>
        </w:tabs>
        <w:rPr>
          <w:rFonts w:ascii="Arial" w:hAnsi="Arial" w:cs="Arial"/>
          <w:color w:val="365F91"/>
          <w:u w:val="none"/>
        </w:rPr>
      </w:pPr>
      <w:bookmarkStart w:id="99" w:name="_Toc477774962"/>
      <w:r w:rsidRPr="00443EAE">
        <w:rPr>
          <w:rFonts w:ascii="Arial" w:hAnsi="Arial" w:cs="Arial"/>
          <w:color w:val="365F91"/>
          <w:u w:val="none"/>
        </w:rPr>
        <w:t>Zabrzański Kompleks Rekreacji</w:t>
      </w:r>
      <w:bookmarkEnd w:id="99"/>
    </w:p>
    <w:p w:rsidR="002B5CCA" w:rsidRPr="004329DB" w:rsidRDefault="002B5CCA" w:rsidP="00BA2EB5">
      <w:pPr>
        <w:rPr>
          <w:color w:val="FF0000"/>
          <w:sz w:val="16"/>
          <w:szCs w:val="16"/>
        </w:rPr>
      </w:pPr>
    </w:p>
    <w:p w:rsidR="00B31E80" w:rsidRPr="00993AC3" w:rsidRDefault="00A167CC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993AC3">
        <w:rPr>
          <w:rFonts w:ascii="Arial" w:hAnsi="Arial" w:cs="Arial"/>
          <w:sz w:val="22"/>
          <w:szCs w:val="22"/>
        </w:rPr>
        <w:t>Zabrzańsk</w:t>
      </w:r>
      <w:r w:rsidR="00B31E80" w:rsidRPr="00993AC3">
        <w:rPr>
          <w:rFonts w:ascii="Arial" w:hAnsi="Arial" w:cs="Arial"/>
          <w:sz w:val="22"/>
          <w:szCs w:val="22"/>
        </w:rPr>
        <w:t>i Kompleks Rekreacji jest gminną</w:t>
      </w:r>
      <w:r w:rsidRPr="00993AC3">
        <w:rPr>
          <w:rFonts w:ascii="Arial" w:hAnsi="Arial" w:cs="Arial"/>
          <w:sz w:val="22"/>
          <w:szCs w:val="22"/>
        </w:rPr>
        <w:t xml:space="preserve"> jednostką budżetową, która</w:t>
      </w:r>
      <w:r w:rsidR="00993AC3" w:rsidRPr="00993AC3">
        <w:rPr>
          <w:rFonts w:ascii="Arial" w:hAnsi="Arial" w:cs="Arial"/>
          <w:sz w:val="22"/>
          <w:szCs w:val="22"/>
        </w:rPr>
        <w:t xml:space="preserve"> w celu realizacji swych zadań statutowych </w:t>
      </w:r>
      <w:r w:rsidRPr="00993AC3">
        <w:rPr>
          <w:rFonts w:ascii="Arial" w:hAnsi="Arial" w:cs="Arial"/>
          <w:sz w:val="22"/>
          <w:szCs w:val="22"/>
        </w:rPr>
        <w:t xml:space="preserve">dysponuje mieniem komunalnym w postaci nieruchomości zabudowanych </w:t>
      </w:r>
      <w:r w:rsidR="002B5CCA" w:rsidRPr="00993AC3">
        <w:rPr>
          <w:rFonts w:ascii="Arial" w:hAnsi="Arial" w:cs="Arial"/>
          <w:sz w:val="22"/>
          <w:szCs w:val="22"/>
        </w:rPr>
        <w:t>przy Placu Krakowskim 10 i</w:t>
      </w:r>
      <w:r w:rsidR="00CB0A2F">
        <w:rPr>
          <w:rFonts w:ascii="Arial" w:hAnsi="Arial" w:cs="Arial"/>
          <w:sz w:val="22"/>
          <w:szCs w:val="22"/>
        </w:rPr>
        <w:t xml:space="preserve"> </w:t>
      </w:r>
      <w:r w:rsidR="009A372F" w:rsidRPr="00993AC3">
        <w:rPr>
          <w:rFonts w:ascii="Arial" w:hAnsi="Arial" w:cs="Arial"/>
          <w:sz w:val="22"/>
          <w:szCs w:val="22"/>
        </w:rPr>
        <w:t>przy Alei Wojciecha Korfantego </w:t>
      </w:r>
      <w:r w:rsidR="002B5CCA" w:rsidRPr="00993AC3">
        <w:rPr>
          <w:rFonts w:ascii="Arial" w:hAnsi="Arial" w:cs="Arial"/>
          <w:sz w:val="22"/>
          <w:szCs w:val="22"/>
        </w:rPr>
        <w:t xml:space="preserve">18. </w:t>
      </w:r>
    </w:p>
    <w:p w:rsidR="00B31E80" w:rsidRPr="00993AC3" w:rsidRDefault="00B31E80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B31E80" w:rsidRPr="00993AC3" w:rsidRDefault="00B31E80" w:rsidP="008E37B9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93AC3">
        <w:rPr>
          <w:rFonts w:ascii="Arial" w:hAnsi="Arial" w:cs="Arial"/>
          <w:b/>
          <w:sz w:val="22"/>
          <w:szCs w:val="22"/>
        </w:rPr>
        <w:t xml:space="preserve">Budynek przy Placu Krakowskim 10 </w:t>
      </w:r>
    </w:p>
    <w:p w:rsidR="00B31E80" w:rsidRPr="00993AC3" w:rsidRDefault="00B31E80" w:rsidP="00B31E80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B31E80" w:rsidRPr="00993AC3" w:rsidRDefault="00B31E80" w:rsidP="00CB0A2F">
      <w:pPr>
        <w:spacing w:after="36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993AC3">
        <w:rPr>
          <w:rFonts w:ascii="Arial" w:hAnsi="Arial" w:cs="Arial"/>
          <w:sz w:val="22"/>
          <w:szCs w:val="22"/>
        </w:rPr>
        <w:t xml:space="preserve">Nieruchomość przy Placu Krakowskim 10 została oddana w trwały zarząd na podstawie decyzji Prezydenta Miasta Zabrze znak ZN.II-KK-72244-8/07 z dnia 15.03.2011 r.  </w:t>
      </w:r>
    </w:p>
    <w:tbl>
      <w:tblPr>
        <w:tblW w:w="9287" w:type="dxa"/>
        <w:tblLook w:val="00A0"/>
      </w:tblPr>
      <w:tblGrid>
        <w:gridCol w:w="4328"/>
        <w:gridCol w:w="4959"/>
      </w:tblGrid>
      <w:tr w:rsidR="00B31E80" w:rsidRPr="00993AC3" w:rsidTr="006376DF">
        <w:tc>
          <w:tcPr>
            <w:tcW w:w="4328" w:type="dxa"/>
          </w:tcPr>
          <w:p w:rsidR="00B31E80" w:rsidRPr="00993AC3" w:rsidRDefault="00B31E80" w:rsidP="006376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AC3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4959" w:type="dxa"/>
          </w:tcPr>
          <w:p w:rsidR="00B31E80" w:rsidRPr="00993AC3" w:rsidRDefault="00B31E80" w:rsidP="006376DF">
            <w:pPr>
              <w:spacing w:before="120" w:after="120"/>
              <w:ind w:left="108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93AC3">
              <w:rPr>
                <w:rFonts w:ascii="Arial" w:hAnsi="Arial" w:cs="Arial"/>
                <w:b/>
                <w:bCs/>
                <w:sz w:val="22"/>
                <w:szCs w:val="22"/>
              </w:rPr>
              <w:t>3 639,38 m</w:t>
            </w:r>
            <w:r w:rsidRPr="00993AC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B31E80" w:rsidRPr="00993AC3" w:rsidTr="006376DF">
        <w:tc>
          <w:tcPr>
            <w:tcW w:w="4328" w:type="dxa"/>
          </w:tcPr>
          <w:p w:rsidR="00B31E80" w:rsidRPr="00993AC3" w:rsidRDefault="00B31E80" w:rsidP="006376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AC3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4959" w:type="dxa"/>
          </w:tcPr>
          <w:p w:rsidR="00B31E80" w:rsidRPr="00993AC3" w:rsidRDefault="00B31E80" w:rsidP="006376DF">
            <w:pPr>
              <w:spacing w:before="120" w:after="120"/>
              <w:ind w:left="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3AC3">
              <w:rPr>
                <w:rFonts w:ascii="Arial" w:hAnsi="Arial" w:cs="Arial"/>
                <w:b/>
                <w:bCs/>
                <w:sz w:val="22"/>
                <w:szCs w:val="22"/>
              </w:rPr>
              <w:t>1 314 m</w:t>
            </w:r>
            <w:r w:rsidRPr="00993AC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B31E80" w:rsidRPr="00993AC3" w:rsidTr="006376DF">
        <w:trPr>
          <w:trHeight w:val="417"/>
        </w:trPr>
        <w:tc>
          <w:tcPr>
            <w:tcW w:w="4328" w:type="dxa"/>
          </w:tcPr>
          <w:p w:rsidR="00B31E80" w:rsidRPr="00993AC3" w:rsidRDefault="00B31E80" w:rsidP="006376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AC3">
              <w:rPr>
                <w:rFonts w:ascii="Arial" w:hAnsi="Arial" w:cs="Arial"/>
                <w:sz w:val="22"/>
                <w:szCs w:val="22"/>
              </w:rPr>
              <w:t>powierzchnia działki:</w:t>
            </w:r>
          </w:p>
        </w:tc>
        <w:tc>
          <w:tcPr>
            <w:tcW w:w="4959" w:type="dxa"/>
          </w:tcPr>
          <w:p w:rsidR="00B31E80" w:rsidRPr="00993AC3" w:rsidRDefault="00B31E80" w:rsidP="006376DF">
            <w:pPr>
              <w:spacing w:before="120" w:after="120"/>
              <w:ind w:left="108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93AC3">
              <w:rPr>
                <w:rFonts w:ascii="Arial" w:hAnsi="Arial" w:cs="Arial"/>
                <w:b/>
                <w:bCs/>
                <w:sz w:val="22"/>
                <w:szCs w:val="22"/>
              </w:rPr>
              <w:t>1 673 m</w:t>
            </w:r>
            <w:r w:rsidRPr="00993AC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B31E80" w:rsidRPr="00993AC3" w:rsidTr="006376DF">
        <w:trPr>
          <w:trHeight w:val="417"/>
        </w:trPr>
        <w:tc>
          <w:tcPr>
            <w:tcW w:w="4328" w:type="dxa"/>
          </w:tcPr>
          <w:p w:rsidR="00B31E80" w:rsidRPr="00993AC3" w:rsidRDefault="00B31E80" w:rsidP="006376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AC3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4959" w:type="dxa"/>
          </w:tcPr>
          <w:p w:rsidR="00B31E80" w:rsidRPr="00993AC3" w:rsidRDefault="00B31E80" w:rsidP="006376DF">
            <w:pPr>
              <w:spacing w:before="120" w:after="120"/>
              <w:ind w:left="108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93AC3">
              <w:rPr>
                <w:rFonts w:ascii="Arial" w:hAnsi="Arial" w:cs="Arial"/>
                <w:b/>
                <w:bCs/>
                <w:sz w:val="22"/>
                <w:szCs w:val="22"/>
              </w:rPr>
              <w:t>16 069,27 m</w:t>
            </w:r>
            <w:r w:rsidRPr="00993AC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993AC3" w:rsidRDefault="00993AC3" w:rsidP="00993AC3">
      <w:pPr>
        <w:pStyle w:val="Tekstpodstawowywcity2"/>
        <w:ind w:firstLin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:rsidR="00CB0A2F" w:rsidRDefault="00CB0A2F" w:rsidP="00993AC3">
      <w:pPr>
        <w:pStyle w:val="Tekstpodstawowywcity2"/>
        <w:ind w:firstLin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:rsidR="00CB0A2F" w:rsidRDefault="00CB0A2F" w:rsidP="00993AC3">
      <w:pPr>
        <w:pStyle w:val="Tekstpodstawowywcity2"/>
        <w:ind w:firstLin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:rsidR="00993AC3" w:rsidRPr="001D3F7D" w:rsidRDefault="00993AC3" w:rsidP="00993AC3">
      <w:pPr>
        <w:pStyle w:val="Tekstpodstawowywcity2"/>
        <w:ind w:firstLin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1D3F7D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budynku przy Placu Krakowskim 10:</w:t>
      </w:r>
    </w:p>
    <w:p w:rsidR="00993AC3" w:rsidRDefault="00993AC3" w:rsidP="00993AC3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tbl>
      <w:tblPr>
        <w:tblW w:w="9195" w:type="dxa"/>
        <w:jc w:val="center"/>
        <w:tblLook w:val="00A0"/>
      </w:tblPr>
      <w:tblGrid>
        <w:gridCol w:w="4182"/>
        <w:gridCol w:w="2506"/>
        <w:gridCol w:w="2507"/>
      </w:tblGrid>
      <w:tr w:rsidR="00993AC3" w:rsidRPr="00560F04" w:rsidTr="006376DF">
        <w:trPr>
          <w:trHeight w:val="395"/>
          <w:jc w:val="center"/>
        </w:trPr>
        <w:tc>
          <w:tcPr>
            <w:tcW w:w="4182" w:type="dxa"/>
            <w:vAlign w:val="center"/>
          </w:tcPr>
          <w:p w:rsidR="00993AC3" w:rsidRPr="00560F04" w:rsidRDefault="00993AC3" w:rsidP="006376DF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06" w:type="dxa"/>
            <w:vAlign w:val="center"/>
          </w:tcPr>
          <w:p w:rsidR="00993AC3" w:rsidRPr="00560F04" w:rsidRDefault="00993AC3" w:rsidP="006376D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507" w:type="dxa"/>
            <w:vAlign w:val="center"/>
          </w:tcPr>
          <w:p w:rsidR="00993AC3" w:rsidRPr="00560F04" w:rsidRDefault="00993AC3" w:rsidP="006376D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993AC3" w:rsidRPr="00560F04" w:rsidTr="006376DF">
        <w:trPr>
          <w:trHeight w:val="395"/>
          <w:jc w:val="center"/>
        </w:trPr>
        <w:tc>
          <w:tcPr>
            <w:tcW w:w="4182" w:type="dxa"/>
            <w:vAlign w:val="center"/>
          </w:tcPr>
          <w:p w:rsidR="00993AC3" w:rsidRPr="00560F04" w:rsidRDefault="00993AC3" w:rsidP="006376DF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Wartość budynku:</w:t>
            </w:r>
          </w:p>
        </w:tc>
        <w:tc>
          <w:tcPr>
            <w:tcW w:w="2506" w:type="dxa"/>
            <w:vAlign w:val="center"/>
          </w:tcPr>
          <w:p w:rsidR="00993AC3" w:rsidRPr="001D3F7D" w:rsidRDefault="00993AC3" w:rsidP="006376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F7D">
              <w:rPr>
                <w:rFonts w:ascii="Arial" w:hAnsi="Arial" w:cs="Arial"/>
                <w:b/>
                <w:bCs/>
                <w:sz w:val="22"/>
                <w:szCs w:val="22"/>
              </w:rPr>
              <w:t>6 345 214,64 zł</w:t>
            </w:r>
          </w:p>
        </w:tc>
        <w:tc>
          <w:tcPr>
            <w:tcW w:w="2507" w:type="dxa"/>
            <w:vAlign w:val="center"/>
          </w:tcPr>
          <w:p w:rsidR="00993AC3" w:rsidRPr="001D3F7D" w:rsidRDefault="00993AC3" w:rsidP="006376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F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6 345 214,64 </w:t>
            </w:r>
            <w:r w:rsidRPr="001D3F7D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  <w:tr w:rsidR="00993AC3" w:rsidRPr="00560F04" w:rsidTr="006376DF">
        <w:trPr>
          <w:trHeight w:val="395"/>
          <w:jc w:val="center"/>
        </w:trPr>
        <w:tc>
          <w:tcPr>
            <w:tcW w:w="4182" w:type="dxa"/>
            <w:vAlign w:val="center"/>
          </w:tcPr>
          <w:p w:rsidR="00993AC3" w:rsidRPr="00560F04" w:rsidRDefault="00993AC3" w:rsidP="006376DF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Wartość środków trwałych:</w:t>
            </w:r>
          </w:p>
        </w:tc>
        <w:tc>
          <w:tcPr>
            <w:tcW w:w="2506" w:type="dxa"/>
            <w:vAlign w:val="center"/>
          </w:tcPr>
          <w:p w:rsidR="00993AC3" w:rsidRPr="001D3F7D" w:rsidRDefault="00993AC3" w:rsidP="006376DF">
            <w:pPr>
              <w:pStyle w:val="Tekstpodstawowywcity2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F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-</w:t>
            </w:r>
          </w:p>
        </w:tc>
        <w:tc>
          <w:tcPr>
            <w:tcW w:w="2507" w:type="dxa"/>
            <w:vAlign w:val="center"/>
          </w:tcPr>
          <w:p w:rsidR="00993AC3" w:rsidRPr="001D3F7D" w:rsidRDefault="00993AC3" w:rsidP="006376D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D3F7D">
              <w:rPr>
                <w:rFonts w:ascii="Arial" w:hAnsi="Arial" w:cs="Arial"/>
                <w:b/>
                <w:bCs/>
                <w:sz w:val="22"/>
                <w:szCs w:val="22"/>
              </w:rPr>
              <w:t>1 293 958,50 zł</w:t>
            </w:r>
          </w:p>
        </w:tc>
      </w:tr>
      <w:tr w:rsidR="00993AC3" w:rsidRPr="00560F04" w:rsidTr="006376DF">
        <w:trPr>
          <w:trHeight w:val="395"/>
          <w:jc w:val="center"/>
        </w:trPr>
        <w:tc>
          <w:tcPr>
            <w:tcW w:w="4182" w:type="dxa"/>
            <w:vAlign w:val="center"/>
          </w:tcPr>
          <w:p w:rsidR="00993AC3" w:rsidRPr="00560F04" w:rsidRDefault="00993AC3" w:rsidP="006376DF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506" w:type="dxa"/>
            <w:vAlign w:val="center"/>
          </w:tcPr>
          <w:p w:rsidR="00993AC3" w:rsidRPr="001D3F7D" w:rsidRDefault="00993AC3" w:rsidP="006376D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F7D">
              <w:rPr>
                <w:rFonts w:ascii="Arial" w:hAnsi="Arial" w:cs="Arial"/>
                <w:b/>
                <w:bCs/>
                <w:sz w:val="22"/>
                <w:szCs w:val="22"/>
              </w:rPr>
              <w:t>324 445,00 zł</w:t>
            </w:r>
          </w:p>
        </w:tc>
        <w:tc>
          <w:tcPr>
            <w:tcW w:w="2507" w:type="dxa"/>
            <w:vAlign w:val="center"/>
          </w:tcPr>
          <w:p w:rsidR="00993AC3" w:rsidRPr="001D3F7D" w:rsidRDefault="00993AC3" w:rsidP="006376D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F7D">
              <w:rPr>
                <w:rFonts w:ascii="Arial" w:hAnsi="Arial" w:cs="Arial"/>
                <w:b/>
                <w:bCs/>
                <w:sz w:val="22"/>
                <w:szCs w:val="22"/>
              </w:rPr>
              <w:t>324 445,00 zł</w:t>
            </w:r>
          </w:p>
        </w:tc>
      </w:tr>
      <w:tr w:rsidR="00993AC3" w:rsidRPr="00560F04" w:rsidTr="006376DF">
        <w:trPr>
          <w:trHeight w:val="395"/>
          <w:jc w:val="center"/>
        </w:trPr>
        <w:tc>
          <w:tcPr>
            <w:tcW w:w="4182" w:type="dxa"/>
            <w:vAlign w:val="center"/>
          </w:tcPr>
          <w:p w:rsidR="00993AC3" w:rsidRPr="00560F04" w:rsidRDefault="00993AC3" w:rsidP="006376DF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506" w:type="dxa"/>
            <w:vAlign w:val="center"/>
          </w:tcPr>
          <w:p w:rsidR="00993AC3" w:rsidRPr="00560F04" w:rsidRDefault="00993AC3" w:rsidP="006376D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6 669 659,64 </w:t>
            </w: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2507" w:type="dxa"/>
            <w:vAlign w:val="center"/>
          </w:tcPr>
          <w:p w:rsidR="00993AC3" w:rsidRPr="00560F04" w:rsidRDefault="00993AC3" w:rsidP="006376DF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7 963 618,14</w:t>
            </w: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993AC3" w:rsidRPr="004329DB" w:rsidRDefault="00993AC3" w:rsidP="00993AC3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993AC3" w:rsidRPr="001D3F7D" w:rsidRDefault="00993AC3" w:rsidP="00993A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3F7D">
        <w:rPr>
          <w:rFonts w:ascii="Arial" w:hAnsi="Arial" w:cs="Arial"/>
          <w:sz w:val="22"/>
          <w:szCs w:val="22"/>
        </w:rPr>
        <w:t>Wartość początkowa obiektu w porównaniu z informacją poprzednią nie uległa zmianie, natomiast różnica w kwocie 1 293 958,50 zł wynika z zmiany formy przedstawienia danych.</w:t>
      </w:r>
    </w:p>
    <w:p w:rsidR="00B31E80" w:rsidRDefault="00B31E80" w:rsidP="00B31E8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31E80" w:rsidRPr="007A0748" w:rsidRDefault="00B31E80" w:rsidP="008E37B9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0748">
        <w:rPr>
          <w:rFonts w:ascii="Arial" w:hAnsi="Arial" w:cs="Arial"/>
          <w:b/>
          <w:sz w:val="22"/>
          <w:szCs w:val="22"/>
        </w:rPr>
        <w:t>Budynek przy Alei Wojciecha Korfantego 18</w:t>
      </w:r>
    </w:p>
    <w:p w:rsidR="00993AC3" w:rsidRPr="007A0748" w:rsidRDefault="00993AC3" w:rsidP="00B31E80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B31E80" w:rsidRPr="007A0748" w:rsidRDefault="00B31E80" w:rsidP="00CB0A2F">
      <w:pPr>
        <w:spacing w:after="36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7A0748">
        <w:rPr>
          <w:rFonts w:ascii="Arial" w:hAnsi="Arial" w:cs="Arial"/>
          <w:sz w:val="22"/>
          <w:szCs w:val="22"/>
        </w:rPr>
        <w:t>Nieruchomość</w:t>
      </w:r>
      <w:r w:rsidR="002B5CCA" w:rsidRPr="007A0748">
        <w:rPr>
          <w:rFonts w:ascii="Arial" w:hAnsi="Arial" w:cs="Arial"/>
          <w:sz w:val="22"/>
          <w:szCs w:val="22"/>
        </w:rPr>
        <w:t xml:space="preserve"> przy Alei Wojciecha Korfantego 18 </w:t>
      </w:r>
      <w:r w:rsidRPr="007A0748">
        <w:rPr>
          <w:rFonts w:ascii="Arial" w:hAnsi="Arial" w:cs="Arial"/>
          <w:sz w:val="22"/>
          <w:szCs w:val="22"/>
        </w:rPr>
        <w:t xml:space="preserve">została oddana w trwały zarząd na podstawie decyzji Prezydenta Miasta Zabrze znak </w:t>
      </w:r>
      <w:r w:rsidR="00993AC3" w:rsidRPr="007A0748">
        <w:rPr>
          <w:rFonts w:ascii="Arial" w:hAnsi="Arial" w:cs="Arial"/>
          <w:sz w:val="22"/>
          <w:szCs w:val="22"/>
        </w:rPr>
        <w:t>ZN.II.6844.44.2011.KK z dnia 25.05.2011 r.</w:t>
      </w:r>
    </w:p>
    <w:tbl>
      <w:tblPr>
        <w:tblW w:w="9287" w:type="dxa"/>
        <w:tblLook w:val="00A0"/>
      </w:tblPr>
      <w:tblGrid>
        <w:gridCol w:w="4328"/>
        <w:gridCol w:w="4959"/>
      </w:tblGrid>
      <w:tr w:rsidR="00B31E80" w:rsidRPr="007A0748" w:rsidTr="006376DF">
        <w:tc>
          <w:tcPr>
            <w:tcW w:w="4328" w:type="dxa"/>
          </w:tcPr>
          <w:p w:rsidR="00B31E80" w:rsidRPr="007A0748" w:rsidRDefault="00B31E80" w:rsidP="006376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0748">
              <w:rPr>
                <w:rFonts w:ascii="Arial" w:hAnsi="Arial" w:cs="Arial"/>
                <w:sz w:val="22"/>
                <w:szCs w:val="22"/>
              </w:rPr>
              <w:t>powierzchnia użytkowa:</w:t>
            </w:r>
          </w:p>
        </w:tc>
        <w:tc>
          <w:tcPr>
            <w:tcW w:w="4959" w:type="dxa"/>
          </w:tcPr>
          <w:p w:rsidR="00B31E80" w:rsidRPr="007A0748" w:rsidRDefault="00993AC3" w:rsidP="006376DF">
            <w:pPr>
              <w:spacing w:before="120" w:after="120"/>
              <w:ind w:left="108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A0748">
              <w:rPr>
                <w:rFonts w:ascii="Arial" w:hAnsi="Arial" w:cs="Arial"/>
                <w:b/>
                <w:bCs/>
                <w:sz w:val="22"/>
                <w:szCs w:val="22"/>
              </w:rPr>
              <w:t>5 258,35</w:t>
            </w:r>
            <w:r w:rsidR="00B31E80" w:rsidRPr="007A07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B31E80" w:rsidRPr="007A074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B31E80" w:rsidRPr="007A0748" w:rsidTr="006376DF">
        <w:tc>
          <w:tcPr>
            <w:tcW w:w="4328" w:type="dxa"/>
          </w:tcPr>
          <w:p w:rsidR="00B31E80" w:rsidRPr="007A0748" w:rsidRDefault="00B31E80" w:rsidP="006376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0748">
              <w:rPr>
                <w:rFonts w:ascii="Arial" w:hAnsi="Arial" w:cs="Arial"/>
                <w:sz w:val="22"/>
                <w:szCs w:val="22"/>
              </w:rPr>
              <w:t>powierzchnia zabudowy:</w:t>
            </w:r>
          </w:p>
        </w:tc>
        <w:tc>
          <w:tcPr>
            <w:tcW w:w="4959" w:type="dxa"/>
          </w:tcPr>
          <w:p w:rsidR="00B31E80" w:rsidRPr="00E00776" w:rsidRDefault="00E00776" w:rsidP="006376DF">
            <w:pPr>
              <w:spacing w:before="120" w:after="120"/>
              <w:ind w:left="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2 434</w:t>
            </w:r>
            <w:r w:rsidR="00B31E80" w:rsidRPr="00E007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B31E80" w:rsidRPr="00E0077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B31E80" w:rsidRPr="007A0748" w:rsidTr="006376DF">
        <w:trPr>
          <w:trHeight w:val="417"/>
        </w:trPr>
        <w:tc>
          <w:tcPr>
            <w:tcW w:w="4328" w:type="dxa"/>
          </w:tcPr>
          <w:p w:rsidR="00B31E80" w:rsidRPr="007A0748" w:rsidRDefault="00B31E80" w:rsidP="00993AC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0748">
              <w:rPr>
                <w:rFonts w:ascii="Arial" w:hAnsi="Arial" w:cs="Arial"/>
                <w:sz w:val="22"/>
                <w:szCs w:val="22"/>
              </w:rPr>
              <w:t>powierzchnia dział</w:t>
            </w:r>
            <w:r w:rsidR="00993AC3" w:rsidRPr="007A0748">
              <w:rPr>
                <w:rFonts w:ascii="Arial" w:hAnsi="Arial" w:cs="Arial"/>
                <w:sz w:val="22"/>
                <w:szCs w:val="22"/>
              </w:rPr>
              <w:t>e</w:t>
            </w:r>
            <w:r w:rsidRPr="007A0748">
              <w:rPr>
                <w:rFonts w:ascii="Arial" w:hAnsi="Arial" w:cs="Arial"/>
                <w:sz w:val="22"/>
                <w:szCs w:val="22"/>
              </w:rPr>
              <w:t>k:</w:t>
            </w:r>
          </w:p>
        </w:tc>
        <w:tc>
          <w:tcPr>
            <w:tcW w:w="4959" w:type="dxa"/>
          </w:tcPr>
          <w:p w:rsidR="00B31E80" w:rsidRPr="007A0748" w:rsidRDefault="00993AC3" w:rsidP="006376DF">
            <w:pPr>
              <w:spacing w:before="120" w:after="120"/>
              <w:ind w:left="108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7A0748">
              <w:rPr>
                <w:rFonts w:ascii="Arial" w:hAnsi="Arial" w:cs="Arial"/>
                <w:b/>
                <w:bCs/>
                <w:sz w:val="22"/>
                <w:szCs w:val="22"/>
              </w:rPr>
              <w:t>21 750</w:t>
            </w:r>
            <w:r w:rsidR="00B31E80" w:rsidRPr="007A07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B31E80" w:rsidRPr="007A074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B31E80" w:rsidRPr="007A0748" w:rsidTr="006376DF">
        <w:trPr>
          <w:trHeight w:val="417"/>
        </w:trPr>
        <w:tc>
          <w:tcPr>
            <w:tcW w:w="4328" w:type="dxa"/>
          </w:tcPr>
          <w:p w:rsidR="00B31E80" w:rsidRPr="007A0748" w:rsidRDefault="00B31E80" w:rsidP="006376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0748">
              <w:rPr>
                <w:rFonts w:ascii="Arial" w:hAnsi="Arial" w:cs="Arial"/>
                <w:sz w:val="22"/>
                <w:szCs w:val="22"/>
              </w:rPr>
              <w:t>kubatura:</w:t>
            </w:r>
          </w:p>
        </w:tc>
        <w:tc>
          <w:tcPr>
            <w:tcW w:w="4959" w:type="dxa"/>
          </w:tcPr>
          <w:p w:rsidR="00B31E80" w:rsidRPr="007A0748" w:rsidRDefault="00993AC3" w:rsidP="006376DF">
            <w:pPr>
              <w:spacing w:before="120" w:after="120"/>
              <w:ind w:left="108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A0748">
              <w:rPr>
                <w:rFonts w:ascii="Arial" w:hAnsi="Arial" w:cs="Arial"/>
                <w:b/>
                <w:bCs/>
                <w:sz w:val="22"/>
                <w:szCs w:val="22"/>
              </w:rPr>
              <w:t>28 490,00</w:t>
            </w:r>
            <w:r w:rsidR="00B31E80" w:rsidRPr="007A07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B31E80" w:rsidRPr="007A074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2B5CCA" w:rsidRPr="004329DB" w:rsidRDefault="002B5CCA" w:rsidP="00CB0A2F">
      <w:pPr>
        <w:pStyle w:val="Tekstpodstawowy"/>
        <w:spacing w:after="240"/>
        <w:rPr>
          <w:rFonts w:ascii="Arial" w:hAnsi="Arial" w:cs="Arial"/>
          <w:color w:val="FF0000"/>
          <w:sz w:val="22"/>
          <w:szCs w:val="22"/>
        </w:rPr>
      </w:pPr>
    </w:p>
    <w:p w:rsidR="002B5CCA" w:rsidRPr="00560F04" w:rsidRDefault="002B5CCA" w:rsidP="00DE45B9">
      <w:pPr>
        <w:pStyle w:val="Tekstpodstawowy"/>
        <w:rPr>
          <w:rFonts w:ascii="Arial" w:hAnsi="Arial" w:cs="Arial"/>
          <w:sz w:val="22"/>
          <w:szCs w:val="22"/>
          <w:u w:val="single"/>
        </w:rPr>
      </w:pPr>
      <w:r w:rsidRPr="00560F04">
        <w:rPr>
          <w:rFonts w:ascii="Arial" w:hAnsi="Arial" w:cs="Arial"/>
          <w:b/>
          <w:bCs/>
          <w:sz w:val="22"/>
          <w:szCs w:val="22"/>
          <w:u w:val="single"/>
        </w:rPr>
        <w:t>Wartość budynku przy Alejach Wojciecha Korfantego 18:</w:t>
      </w:r>
    </w:p>
    <w:p w:rsidR="002B5CCA" w:rsidRPr="004329DB" w:rsidRDefault="002B5CCA" w:rsidP="0002594A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tbl>
      <w:tblPr>
        <w:tblW w:w="9195" w:type="dxa"/>
        <w:jc w:val="center"/>
        <w:tblLook w:val="00A0"/>
      </w:tblPr>
      <w:tblGrid>
        <w:gridCol w:w="4182"/>
        <w:gridCol w:w="2506"/>
        <w:gridCol w:w="2507"/>
      </w:tblGrid>
      <w:tr w:rsidR="001A67D7" w:rsidRPr="00560F04" w:rsidTr="00974EE4">
        <w:trPr>
          <w:trHeight w:val="395"/>
          <w:jc w:val="center"/>
        </w:trPr>
        <w:tc>
          <w:tcPr>
            <w:tcW w:w="4182" w:type="dxa"/>
            <w:vAlign w:val="center"/>
          </w:tcPr>
          <w:p w:rsidR="001A67D7" w:rsidRPr="00560F04" w:rsidRDefault="001A67D7" w:rsidP="007C11F2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06" w:type="dxa"/>
            <w:vAlign w:val="center"/>
          </w:tcPr>
          <w:p w:rsidR="001A67D7" w:rsidRPr="00560F04" w:rsidRDefault="001A67D7" w:rsidP="0060467C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507" w:type="dxa"/>
            <w:vAlign w:val="center"/>
          </w:tcPr>
          <w:p w:rsidR="001A67D7" w:rsidRPr="00560F04" w:rsidRDefault="001A67D7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1A67D7" w:rsidRPr="00560F04" w:rsidTr="00974EE4">
        <w:trPr>
          <w:trHeight w:val="395"/>
          <w:jc w:val="center"/>
        </w:trPr>
        <w:tc>
          <w:tcPr>
            <w:tcW w:w="4182" w:type="dxa"/>
            <w:vAlign w:val="center"/>
          </w:tcPr>
          <w:p w:rsidR="001A67D7" w:rsidRPr="00560F04" w:rsidRDefault="001A67D7" w:rsidP="00974EE4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Wartość budynku:</w:t>
            </w:r>
          </w:p>
        </w:tc>
        <w:tc>
          <w:tcPr>
            <w:tcW w:w="2506" w:type="dxa"/>
            <w:vAlign w:val="center"/>
          </w:tcPr>
          <w:p w:rsidR="001A67D7" w:rsidRPr="00560F04" w:rsidRDefault="001A67D7" w:rsidP="006046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sz w:val="22"/>
                <w:szCs w:val="22"/>
              </w:rPr>
              <w:t>22 971 413,44 zł</w:t>
            </w:r>
          </w:p>
        </w:tc>
        <w:tc>
          <w:tcPr>
            <w:tcW w:w="2507" w:type="dxa"/>
            <w:vAlign w:val="center"/>
          </w:tcPr>
          <w:p w:rsidR="001A67D7" w:rsidRPr="00560F04" w:rsidRDefault="005F1567" w:rsidP="007C11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sz w:val="22"/>
                <w:szCs w:val="22"/>
              </w:rPr>
              <w:t xml:space="preserve">31 419 300,56 </w:t>
            </w:r>
            <w:r w:rsidR="001A67D7" w:rsidRPr="00560F04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  <w:tr w:rsidR="001A67D7" w:rsidRPr="00560F04" w:rsidTr="00974EE4">
        <w:trPr>
          <w:trHeight w:val="395"/>
          <w:jc w:val="center"/>
        </w:trPr>
        <w:tc>
          <w:tcPr>
            <w:tcW w:w="4182" w:type="dxa"/>
            <w:vAlign w:val="center"/>
          </w:tcPr>
          <w:p w:rsidR="001A67D7" w:rsidRPr="00560F04" w:rsidRDefault="001A67D7" w:rsidP="007C11F2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Wartość środków trwałych:</w:t>
            </w:r>
          </w:p>
        </w:tc>
        <w:tc>
          <w:tcPr>
            <w:tcW w:w="2506" w:type="dxa"/>
            <w:vAlign w:val="center"/>
          </w:tcPr>
          <w:p w:rsidR="001A67D7" w:rsidRPr="00560F04" w:rsidRDefault="001A67D7" w:rsidP="0060467C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3 156 772,17 zł</w:t>
            </w:r>
          </w:p>
        </w:tc>
        <w:tc>
          <w:tcPr>
            <w:tcW w:w="2507" w:type="dxa"/>
            <w:vAlign w:val="center"/>
          </w:tcPr>
          <w:p w:rsidR="001A67D7" w:rsidRPr="00560F04" w:rsidRDefault="005F1567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4 453 998,16</w:t>
            </w:r>
            <w:r w:rsidR="001A67D7" w:rsidRPr="00560F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1A67D7" w:rsidRPr="00560F04" w:rsidTr="00974EE4">
        <w:trPr>
          <w:trHeight w:val="395"/>
          <w:jc w:val="center"/>
        </w:trPr>
        <w:tc>
          <w:tcPr>
            <w:tcW w:w="4182" w:type="dxa"/>
            <w:vAlign w:val="center"/>
          </w:tcPr>
          <w:p w:rsidR="001A67D7" w:rsidRPr="00560F04" w:rsidRDefault="001A67D7" w:rsidP="007C11F2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2506" w:type="dxa"/>
            <w:vAlign w:val="center"/>
          </w:tcPr>
          <w:p w:rsidR="001A67D7" w:rsidRPr="00560F04" w:rsidRDefault="001A67D7" w:rsidP="0060467C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sz w:val="22"/>
                <w:szCs w:val="22"/>
              </w:rPr>
              <w:t>4 229 070,00 zł</w:t>
            </w:r>
          </w:p>
        </w:tc>
        <w:tc>
          <w:tcPr>
            <w:tcW w:w="2507" w:type="dxa"/>
            <w:vAlign w:val="center"/>
          </w:tcPr>
          <w:p w:rsidR="001A67D7" w:rsidRPr="00560F04" w:rsidRDefault="001A67D7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sz w:val="22"/>
                <w:szCs w:val="22"/>
              </w:rPr>
              <w:t>4 229 070,00 zł</w:t>
            </w:r>
          </w:p>
        </w:tc>
      </w:tr>
      <w:tr w:rsidR="00974EE4" w:rsidRPr="00560F04" w:rsidTr="00974EE4">
        <w:trPr>
          <w:trHeight w:val="395"/>
          <w:jc w:val="center"/>
        </w:trPr>
        <w:tc>
          <w:tcPr>
            <w:tcW w:w="4182" w:type="dxa"/>
            <w:vAlign w:val="center"/>
          </w:tcPr>
          <w:p w:rsidR="00974EE4" w:rsidRPr="00560F04" w:rsidRDefault="00974EE4" w:rsidP="007C11F2">
            <w:pPr>
              <w:pStyle w:val="Tekstpodstawowywcity2"/>
              <w:spacing w:before="60" w:after="60" w:line="240" w:lineRule="auto"/>
              <w:ind w:left="-21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506" w:type="dxa"/>
            <w:vAlign w:val="center"/>
          </w:tcPr>
          <w:p w:rsidR="00974EE4" w:rsidRPr="00560F04" w:rsidRDefault="001A67D7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30 357 255,61 zł</w:t>
            </w:r>
          </w:p>
        </w:tc>
        <w:tc>
          <w:tcPr>
            <w:tcW w:w="2507" w:type="dxa"/>
            <w:vAlign w:val="center"/>
          </w:tcPr>
          <w:p w:rsidR="00974EE4" w:rsidRPr="00560F04" w:rsidRDefault="00560F04" w:rsidP="007C11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F04">
              <w:rPr>
                <w:rFonts w:ascii="Arial" w:hAnsi="Arial" w:cs="Arial"/>
                <w:b/>
                <w:bCs/>
                <w:sz w:val="22"/>
                <w:szCs w:val="22"/>
              </w:rPr>
              <w:t>40 102 368,72</w:t>
            </w:r>
            <w:r w:rsidR="00F454DE" w:rsidRPr="00560F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974EE4" w:rsidRPr="004329DB" w:rsidRDefault="00974EE4" w:rsidP="00974EE4">
      <w:pPr>
        <w:pStyle w:val="Tekstpodstawowy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74EE4" w:rsidRPr="00560F04" w:rsidRDefault="00A728AA" w:rsidP="00560F0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60F04">
        <w:rPr>
          <w:rFonts w:ascii="Arial" w:hAnsi="Arial" w:cs="Arial"/>
          <w:sz w:val="22"/>
          <w:szCs w:val="22"/>
        </w:rPr>
        <w:t>Wartość początkowa</w:t>
      </w:r>
      <w:r w:rsidR="00974EE4" w:rsidRPr="00560F04">
        <w:rPr>
          <w:rFonts w:ascii="Arial" w:hAnsi="Arial" w:cs="Arial"/>
          <w:sz w:val="22"/>
          <w:szCs w:val="22"/>
        </w:rPr>
        <w:t xml:space="preserve"> obiektu w porównaniu z informacją poprzednią </w:t>
      </w:r>
      <w:r w:rsidR="008E28FE" w:rsidRPr="00560F04">
        <w:rPr>
          <w:rFonts w:ascii="Arial" w:hAnsi="Arial" w:cs="Arial"/>
          <w:sz w:val="22"/>
          <w:szCs w:val="22"/>
        </w:rPr>
        <w:t>zwiększyła się o kwo</w:t>
      </w:r>
      <w:r w:rsidRPr="00560F04">
        <w:rPr>
          <w:rFonts w:ascii="Arial" w:hAnsi="Arial" w:cs="Arial"/>
          <w:sz w:val="22"/>
          <w:szCs w:val="22"/>
        </w:rPr>
        <w:t>tę</w:t>
      </w:r>
      <w:r w:rsidR="00560F04" w:rsidRPr="00560F04">
        <w:rPr>
          <w:rFonts w:ascii="Arial" w:hAnsi="Arial" w:cs="Arial"/>
          <w:sz w:val="22"/>
          <w:szCs w:val="22"/>
        </w:rPr>
        <w:t xml:space="preserve"> 9 745 113,11 </w:t>
      </w:r>
      <w:r w:rsidRPr="00560F04">
        <w:rPr>
          <w:rFonts w:ascii="Arial" w:hAnsi="Arial" w:cs="Arial"/>
          <w:sz w:val="22"/>
          <w:szCs w:val="22"/>
        </w:rPr>
        <w:t xml:space="preserve">zł </w:t>
      </w:r>
      <w:r w:rsidR="009A6502" w:rsidRPr="00560F04">
        <w:rPr>
          <w:rFonts w:ascii="Arial" w:hAnsi="Arial" w:cs="Arial"/>
          <w:sz w:val="22"/>
          <w:szCs w:val="22"/>
        </w:rPr>
        <w:t>w</w:t>
      </w:r>
      <w:r w:rsidR="00560F04" w:rsidRPr="00560F04">
        <w:rPr>
          <w:rFonts w:ascii="Arial" w:hAnsi="Arial" w:cs="Arial"/>
          <w:sz w:val="22"/>
          <w:szCs w:val="22"/>
        </w:rPr>
        <w:t xml:space="preserve"> związku z rozliczeniem</w:t>
      </w:r>
      <w:r w:rsidR="00560F04">
        <w:rPr>
          <w:rFonts w:ascii="Arial" w:hAnsi="Arial" w:cs="Arial"/>
          <w:sz w:val="22"/>
          <w:szCs w:val="22"/>
        </w:rPr>
        <w:t xml:space="preserve"> zakończonej</w:t>
      </w:r>
      <w:r w:rsidR="00560F04" w:rsidRPr="00560F04">
        <w:rPr>
          <w:rFonts w:ascii="Arial" w:hAnsi="Arial" w:cs="Arial"/>
          <w:sz w:val="22"/>
          <w:szCs w:val="22"/>
        </w:rPr>
        <w:t xml:space="preserve"> inwestycji</w:t>
      </w:r>
      <w:r w:rsidR="00560F04">
        <w:rPr>
          <w:rFonts w:ascii="Arial" w:hAnsi="Arial" w:cs="Arial"/>
          <w:sz w:val="22"/>
          <w:szCs w:val="22"/>
        </w:rPr>
        <w:t xml:space="preserve"> </w:t>
      </w:r>
      <w:r w:rsidR="00560F04" w:rsidRPr="00560F04">
        <w:rPr>
          <w:rFonts w:ascii="Arial" w:hAnsi="Arial" w:cs="Arial"/>
          <w:sz w:val="22"/>
          <w:szCs w:val="22"/>
        </w:rPr>
        <w:t>oraz zmiany formy przedstawienia danych składowych środków trwałych.</w:t>
      </w:r>
      <w:r w:rsidR="009A6502" w:rsidRPr="00560F04">
        <w:rPr>
          <w:rFonts w:ascii="Arial" w:hAnsi="Arial" w:cs="Arial"/>
          <w:sz w:val="22"/>
          <w:szCs w:val="22"/>
        </w:rPr>
        <w:t xml:space="preserve"> </w:t>
      </w:r>
    </w:p>
    <w:p w:rsidR="00974EE4" w:rsidRDefault="00974EE4" w:rsidP="00974EE4">
      <w:pPr>
        <w:pStyle w:val="Tekstpodstawowy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B0A2F" w:rsidRPr="004329DB" w:rsidRDefault="00CB0A2F" w:rsidP="00974EE4">
      <w:pPr>
        <w:pStyle w:val="Tekstpodstawowy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47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0" w:name="_Toc477774963"/>
      <w:r w:rsidRPr="00443EAE">
        <w:rPr>
          <w:rFonts w:ascii="Arial" w:hAnsi="Arial" w:cs="Arial"/>
          <w:color w:val="365F91"/>
          <w:u w:val="none"/>
        </w:rPr>
        <w:lastRenderedPageBreak/>
        <w:t>Młodzieżowy Klub Sportowy „Zaborze”</w:t>
      </w:r>
      <w:bookmarkEnd w:id="100"/>
    </w:p>
    <w:p w:rsidR="002B5CCA" w:rsidRPr="004329DB" w:rsidRDefault="002B5CCA" w:rsidP="00BA2EB5">
      <w:pPr>
        <w:rPr>
          <w:color w:val="FF0000"/>
        </w:rPr>
      </w:pPr>
    </w:p>
    <w:p w:rsidR="002B5CCA" w:rsidRPr="00866D6F" w:rsidRDefault="002B5CCA" w:rsidP="00E51014">
      <w:pPr>
        <w:spacing w:line="360" w:lineRule="auto"/>
        <w:ind w:firstLine="1080"/>
        <w:jc w:val="both"/>
        <w:rPr>
          <w:rFonts w:ascii="Arial" w:hAnsi="Arial" w:cs="Arial"/>
          <w:b/>
          <w:bCs/>
          <w:sz w:val="22"/>
          <w:szCs w:val="22"/>
        </w:rPr>
      </w:pPr>
      <w:r w:rsidRPr="00866D6F">
        <w:rPr>
          <w:rFonts w:ascii="Arial" w:hAnsi="Arial" w:cs="Arial"/>
          <w:sz w:val="22"/>
          <w:szCs w:val="22"/>
        </w:rPr>
        <w:t xml:space="preserve">Na podstawie umowy użyczenia Gmina Miejska Zabrze udostępnia obiekt sportowy przy ulicy Jerzego Wyciska 5a Młodzieżowemu Klubowi Sportowemu „Zaborze”. Ogólna powierzchnia tego obiektu, na którym znajdują się: boisko do piłki plażowej i budynki gospodarcze obiektu wynosi </w:t>
      </w:r>
      <w:smartTag w:uri="urn:schemas-microsoft-com:office:smarttags" w:element="metricconverter">
        <w:smartTagPr>
          <w:attr w:name="ProductID" w:val="3,99 ha"/>
        </w:smartTagPr>
        <w:r w:rsidRPr="00866D6F">
          <w:rPr>
            <w:rFonts w:ascii="Arial" w:hAnsi="Arial" w:cs="Arial"/>
            <w:sz w:val="22"/>
            <w:szCs w:val="22"/>
          </w:rPr>
          <w:t>3,99 ha</w:t>
        </w:r>
      </w:smartTag>
      <w:r w:rsidRPr="00866D6F">
        <w:rPr>
          <w:rFonts w:ascii="Arial" w:hAnsi="Arial" w:cs="Arial"/>
          <w:sz w:val="22"/>
          <w:szCs w:val="22"/>
        </w:rPr>
        <w:t xml:space="preserve">. Poza tym Młodzieżowy Klub Sportowy „Zaborze” zarządza na podstawie umowy boiskiem piłkarskim przy ulicy Jerzego Wyciska 6 o ogólnej powierzchni </w:t>
      </w:r>
      <w:smartTag w:uri="urn:schemas-microsoft-com:office:smarttags" w:element="metricconverter">
        <w:smartTagPr>
          <w:attr w:name="ProductID" w:val="1,57 ha"/>
        </w:smartTagPr>
        <w:r w:rsidRPr="00866D6F">
          <w:rPr>
            <w:rFonts w:ascii="Arial" w:hAnsi="Arial" w:cs="Arial"/>
            <w:sz w:val="22"/>
            <w:szCs w:val="22"/>
          </w:rPr>
          <w:t>1,57 ha</w:t>
        </w:r>
      </w:smartTag>
      <w:r w:rsidRPr="00866D6F">
        <w:rPr>
          <w:rFonts w:ascii="Arial" w:hAnsi="Arial" w:cs="Arial"/>
          <w:sz w:val="22"/>
          <w:szCs w:val="22"/>
        </w:rPr>
        <w:t>.</w:t>
      </w:r>
      <w:r w:rsidRPr="00866D6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53D2D" w:rsidRPr="00866D6F" w:rsidRDefault="00753D2D" w:rsidP="00E51014">
      <w:pPr>
        <w:spacing w:line="360" w:lineRule="auto"/>
        <w:ind w:firstLine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B5CCA" w:rsidRPr="00866D6F" w:rsidRDefault="002B5CCA" w:rsidP="0060309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66D6F">
        <w:rPr>
          <w:rFonts w:ascii="Arial" w:hAnsi="Arial" w:cs="Arial"/>
          <w:b/>
          <w:bCs/>
          <w:sz w:val="22"/>
          <w:szCs w:val="22"/>
          <w:u w:val="single"/>
        </w:rPr>
        <w:t xml:space="preserve">Wartość obiektu sportowego MKS Zaborze: </w:t>
      </w:r>
    </w:p>
    <w:p w:rsidR="002B5CCA" w:rsidRPr="00866D6F" w:rsidRDefault="002B5CCA" w:rsidP="00603096">
      <w:pPr>
        <w:pStyle w:val="Zwykytekst"/>
        <w:spacing w:line="360" w:lineRule="auto"/>
        <w:ind w:left="709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4999" w:type="pct"/>
        <w:jc w:val="center"/>
        <w:tblLook w:val="00A0"/>
      </w:tblPr>
      <w:tblGrid>
        <w:gridCol w:w="4618"/>
        <w:gridCol w:w="4618"/>
      </w:tblGrid>
      <w:tr w:rsidR="002B5CCA" w:rsidRPr="00866D6F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866D6F" w:rsidRDefault="00517287" w:rsidP="001A67D7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66D6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1A67D7" w:rsidRPr="00866D6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66D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866D6F" w:rsidRDefault="00446046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D6F">
              <w:rPr>
                <w:rFonts w:ascii="Arial" w:hAnsi="Arial" w:cs="Arial"/>
                <w:b/>
                <w:bCs/>
                <w:sz w:val="22"/>
                <w:szCs w:val="22"/>
              </w:rPr>
              <w:t>3 501 497,48 zł</w:t>
            </w:r>
          </w:p>
        </w:tc>
      </w:tr>
      <w:tr w:rsidR="002B5CCA" w:rsidRPr="00866D6F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866D6F" w:rsidRDefault="00517287" w:rsidP="001A67D7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66D6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1A67D7" w:rsidRPr="00866D6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866D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866D6F" w:rsidRDefault="008E28FE" w:rsidP="00866D6F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D6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866D6F" w:rsidRPr="00866D6F">
              <w:rPr>
                <w:rFonts w:ascii="Arial" w:hAnsi="Arial" w:cs="Arial"/>
                <w:b/>
                <w:bCs/>
                <w:sz w:val="22"/>
                <w:szCs w:val="22"/>
              </w:rPr>
              <w:t> 780 587,48</w:t>
            </w:r>
            <w:r w:rsidRPr="00866D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2B5CCA" w:rsidRPr="00866D6F" w:rsidRDefault="002B5CCA">
      <w:pPr>
        <w:pStyle w:val="Zwykytek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B5CCA" w:rsidRPr="00866D6F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6D6F">
        <w:rPr>
          <w:rFonts w:ascii="Arial" w:hAnsi="Arial" w:cs="Arial"/>
          <w:sz w:val="22"/>
          <w:szCs w:val="22"/>
        </w:rPr>
        <w:t xml:space="preserve">Wartość początkowa obiektu sportowego w porównaniu z informacją poprzednią </w:t>
      </w:r>
      <w:r w:rsidR="00866D6F" w:rsidRPr="00866D6F">
        <w:rPr>
          <w:rFonts w:ascii="Arial" w:hAnsi="Arial" w:cs="Arial"/>
          <w:sz w:val="22"/>
          <w:szCs w:val="22"/>
        </w:rPr>
        <w:t>zwiększyła się o kwotę 279 090,00 zł w związku z przeprowadzonym remontem szatni i łazienek w budynku administracyjno-socjalnym oraz wybudowaniem nowego boiska treningowo-rekreacyjnego.</w:t>
      </w:r>
    </w:p>
    <w:p w:rsidR="002B5CCA" w:rsidRPr="004329DB" w:rsidRDefault="002B5CCA">
      <w:pPr>
        <w:spacing w:line="360" w:lineRule="auto"/>
        <w:ind w:firstLine="708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48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1" w:name="_Toc477774964"/>
      <w:r w:rsidRPr="00443EAE">
        <w:rPr>
          <w:rFonts w:ascii="Arial" w:hAnsi="Arial" w:cs="Arial"/>
          <w:color w:val="365F91"/>
          <w:u w:val="none"/>
        </w:rPr>
        <w:t>Szkolny Klub Sportowy „GWAREK”</w:t>
      </w:r>
      <w:bookmarkEnd w:id="101"/>
    </w:p>
    <w:p w:rsidR="002B5CCA" w:rsidRPr="004329DB" w:rsidRDefault="002B5CCA" w:rsidP="00BA2EB5">
      <w:pPr>
        <w:rPr>
          <w:color w:val="FF0000"/>
        </w:rPr>
      </w:pPr>
    </w:p>
    <w:p w:rsidR="002B5CCA" w:rsidRPr="00555D68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555D68">
        <w:rPr>
          <w:rFonts w:ascii="Arial" w:hAnsi="Arial" w:cs="Arial"/>
          <w:sz w:val="22"/>
          <w:szCs w:val="22"/>
        </w:rPr>
        <w:t xml:space="preserve">Obiekt sportowy przy ulicy Zamkowej 1 o ogólnej powierzchni </w:t>
      </w:r>
      <w:smartTag w:uri="urn:schemas-microsoft-com:office:smarttags" w:element="metricconverter">
        <w:smartTagPr>
          <w:attr w:name="ProductID" w:val="2,49 ha"/>
        </w:smartTagPr>
        <w:r w:rsidRPr="00555D68">
          <w:rPr>
            <w:rFonts w:ascii="Arial" w:hAnsi="Arial" w:cs="Arial"/>
            <w:sz w:val="22"/>
            <w:szCs w:val="22"/>
          </w:rPr>
          <w:t>2,49 ha</w:t>
        </w:r>
      </w:smartTag>
      <w:r w:rsidRPr="00555D68">
        <w:rPr>
          <w:rFonts w:ascii="Arial" w:hAnsi="Arial" w:cs="Arial"/>
          <w:sz w:val="22"/>
          <w:szCs w:val="22"/>
        </w:rPr>
        <w:t xml:space="preserve"> zgodnie z zawartą umową jest użyczany przez Gminę Miejską Zabrze Szkolnemu Klubowi Sportowemu „GWAREK”. Składnikami użyczanego majątku są: dwa pomieszczenia gospodarcze, kocioł gazowy, garaż, trzy pawilony sportowe, nawierzchnia, zieleń, ogrodzenie zewnętrzne stalowe, wiaty wejściowe, trybuna sportowa, kotłown</w:t>
      </w:r>
      <w:r w:rsidR="009A372F" w:rsidRPr="00555D68">
        <w:rPr>
          <w:rFonts w:ascii="Arial" w:hAnsi="Arial" w:cs="Arial"/>
          <w:sz w:val="22"/>
          <w:szCs w:val="22"/>
        </w:rPr>
        <w:t>ia gazowa, dwa </w:t>
      </w:r>
      <w:r w:rsidRPr="00555D68">
        <w:rPr>
          <w:rFonts w:ascii="Arial" w:hAnsi="Arial" w:cs="Arial"/>
          <w:sz w:val="22"/>
          <w:szCs w:val="22"/>
        </w:rPr>
        <w:t>boiska sportowe, w tym boisko o sztucznej nawierzch</w:t>
      </w:r>
      <w:r w:rsidR="009A372F" w:rsidRPr="00555D68">
        <w:rPr>
          <w:rFonts w:ascii="Arial" w:hAnsi="Arial" w:cs="Arial"/>
          <w:sz w:val="22"/>
          <w:szCs w:val="22"/>
        </w:rPr>
        <w:t>ni oraz widownia przy boisku do </w:t>
      </w:r>
      <w:r w:rsidRPr="00555D68">
        <w:rPr>
          <w:rFonts w:ascii="Arial" w:hAnsi="Arial" w:cs="Arial"/>
          <w:sz w:val="22"/>
          <w:szCs w:val="22"/>
        </w:rPr>
        <w:t>piłki nożnej.</w:t>
      </w:r>
    </w:p>
    <w:p w:rsidR="002B5CCA" w:rsidRPr="00555D68" w:rsidRDefault="002B5CCA">
      <w:pPr>
        <w:spacing w:line="360" w:lineRule="auto"/>
        <w:rPr>
          <w:rFonts w:ascii="Arial" w:hAnsi="Arial" w:cs="Arial"/>
          <w:sz w:val="22"/>
          <w:szCs w:val="22"/>
        </w:rPr>
      </w:pPr>
    </w:p>
    <w:p w:rsidR="002B5CCA" w:rsidRPr="00555D68" w:rsidRDefault="002B5CCA" w:rsidP="0060309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55D68">
        <w:rPr>
          <w:rFonts w:ascii="Arial" w:hAnsi="Arial" w:cs="Arial"/>
          <w:b/>
          <w:bCs/>
          <w:sz w:val="22"/>
          <w:szCs w:val="22"/>
          <w:u w:val="single"/>
        </w:rPr>
        <w:t xml:space="preserve">Wartość obiektu sportowego SKS „GWAREK”: </w:t>
      </w:r>
    </w:p>
    <w:p w:rsidR="002B5CCA" w:rsidRPr="00555D68" w:rsidRDefault="002B5CCA">
      <w:pPr>
        <w:pStyle w:val="Zwykytekst"/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4999" w:type="pct"/>
        <w:jc w:val="center"/>
        <w:tblLook w:val="00A0"/>
      </w:tblPr>
      <w:tblGrid>
        <w:gridCol w:w="4618"/>
        <w:gridCol w:w="4618"/>
      </w:tblGrid>
      <w:tr w:rsidR="002B5CCA" w:rsidRPr="00555D68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555D68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</w:t>
            </w:r>
            <w:r w:rsidR="00517287" w:rsidRPr="00555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555D68" w:rsidRDefault="002B5CCA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5 683 262,82 zł</w:t>
            </w:r>
          </w:p>
        </w:tc>
      </w:tr>
      <w:tr w:rsidR="002B5CCA" w:rsidRPr="00555D68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555D68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555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555D68" w:rsidRDefault="008E28FE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5 683 262,82 zł</w:t>
            </w:r>
          </w:p>
        </w:tc>
      </w:tr>
    </w:tbl>
    <w:p w:rsidR="002B5CCA" w:rsidRPr="00555D68" w:rsidRDefault="002B5CCA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:rsidR="002B5CCA" w:rsidRPr="00555D68" w:rsidRDefault="002B5CCA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555D68">
        <w:rPr>
          <w:rFonts w:ascii="Arial" w:hAnsi="Arial" w:cs="Arial"/>
          <w:sz w:val="22"/>
          <w:szCs w:val="22"/>
        </w:rPr>
        <w:t>Wartość początkowa obiektu sportowego w porównaniu z informacją poprzednią nie uległa zmianie.</w:t>
      </w:r>
    </w:p>
    <w:p w:rsidR="002B5CCA" w:rsidRDefault="002B5CCA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B5690" w:rsidRPr="004329DB" w:rsidRDefault="00DB5690">
      <w:pPr>
        <w:pStyle w:val="Tekstpodstawowywcity2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49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2" w:name="_Toc477774965"/>
      <w:r w:rsidRPr="00443EAE">
        <w:rPr>
          <w:rFonts w:ascii="Arial" w:hAnsi="Arial" w:cs="Arial"/>
          <w:color w:val="365F91"/>
          <w:u w:val="none"/>
        </w:rPr>
        <w:lastRenderedPageBreak/>
        <w:t>Obiekt sportowy WALKA – MAKOSZOWY</w:t>
      </w:r>
      <w:bookmarkEnd w:id="102"/>
    </w:p>
    <w:p w:rsidR="002B5CCA" w:rsidRPr="004329DB" w:rsidRDefault="002B5CCA" w:rsidP="00BA2EB5">
      <w:pPr>
        <w:rPr>
          <w:color w:val="FF0000"/>
        </w:rPr>
      </w:pPr>
    </w:p>
    <w:p w:rsidR="002B5CCA" w:rsidRPr="004F0DAF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4F0DAF">
        <w:rPr>
          <w:rFonts w:ascii="Arial" w:hAnsi="Arial" w:cs="Arial"/>
          <w:sz w:val="22"/>
          <w:szCs w:val="22"/>
        </w:rPr>
        <w:t xml:space="preserve">Obiekt sportowy znajdujący się przy ulicy Sportowej składa się z następujących mniejszych obiektów takich jak: Ogródek Jordanowski, bieżnia wokół stadionu, stadion piłkarski, korty tenisowe, dwa baseny kąpielowe w tym basen z brodzikiem oraz budynki. </w:t>
      </w:r>
    </w:p>
    <w:p w:rsidR="002B5CCA" w:rsidRPr="004F0DAF" w:rsidRDefault="002B5CCA">
      <w:pPr>
        <w:spacing w:line="360" w:lineRule="auto"/>
        <w:ind w:left="709" w:hanging="567"/>
        <w:jc w:val="both"/>
        <w:rPr>
          <w:rFonts w:ascii="Arial" w:hAnsi="Arial" w:cs="Arial"/>
          <w:sz w:val="16"/>
          <w:szCs w:val="16"/>
        </w:rPr>
      </w:pPr>
    </w:p>
    <w:p w:rsidR="002B5CCA" w:rsidRPr="004F0DAF" w:rsidRDefault="002B5CCA" w:rsidP="0060309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0DAF">
        <w:rPr>
          <w:rFonts w:ascii="Arial" w:hAnsi="Arial" w:cs="Arial"/>
          <w:b/>
          <w:bCs/>
          <w:sz w:val="22"/>
          <w:szCs w:val="22"/>
          <w:u w:val="single"/>
        </w:rPr>
        <w:t xml:space="preserve">Wartość obiektu sportowego WALKA – MAKOSZOWY: </w:t>
      </w:r>
    </w:p>
    <w:p w:rsidR="002B5CCA" w:rsidRPr="004F0DAF" w:rsidRDefault="002B5CCA">
      <w:pPr>
        <w:pStyle w:val="Zwykytekst"/>
        <w:spacing w:line="360" w:lineRule="auto"/>
        <w:ind w:left="709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4999" w:type="pct"/>
        <w:jc w:val="center"/>
        <w:tblLook w:val="00A0"/>
      </w:tblPr>
      <w:tblGrid>
        <w:gridCol w:w="4618"/>
        <w:gridCol w:w="4618"/>
      </w:tblGrid>
      <w:tr w:rsidR="002B5CCA" w:rsidRPr="004F0DAF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4F0DAF" w:rsidRDefault="00517287" w:rsidP="001A67D7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F0DA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1A67D7" w:rsidRPr="004F0DA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F0D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4F0DAF" w:rsidRDefault="001A67D7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DAF">
              <w:rPr>
                <w:rFonts w:ascii="Arial" w:hAnsi="Arial" w:cs="Arial"/>
                <w:b/>
                <w:bCs/>
                <w:sz w:val="22"/>
                <w:szCs w:val="22"/>
              </w:rPr>
              <w:t>10 291 569,38 zł</w:t>
            </w:r>
          </w:p>
        </w:tc>
      </w:tr>
      <w:tr w:rsidR="002B5CCA" w:rsidRPr="004F0DAF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4F0DAF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F0DAF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4F0D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4F0DAF" w:rsidRDefault="008E28FE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0DAF">
              <w:rPr>
                <w:rFonts w:ascii="Arial" w:hAnsi="Arial" w:cs="Arial"/>
                <w:b/>
                <w:bCs/>
                <w:sz w:val="22"/>
                <w:szCs w:val="22"/>
              </w:rPr>
              <w:t>10 291 569,38 zł</w:t>
            </w:r>
          </w:p>
        </w:tc>
      </w:tr>
    </w:tbl>
    <w:p w:rsidR="002B5CCA" w:rsidRPr="004F0DAF" w:rsidRDefault="002B5CCA">
      <w:pPr>
        <w:tabs>
          <w:tab w:val="left" w:pos="9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B5CCA" w:rsidRPr="004F0DAF" w:rsidRDefault="002B5CCA">
      <w:pPr>
        <w:tabs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DAF">
        <w:rPr>
          <w:rFonts w:ascii="Arial" w:hAnsi="Arial" w:cs="Arial"/>
          <w:sz w:val="22"/>
          <w:szCs w:val="22"/>
        </w:rPr>
        <w:t xml:space="preserve">Wartość początkowa obiektu sportowego w porównaniu z informacją poprzednią </w:t>
      </w:r>
      <w:r w:rsidR="004F0DAF" w:rsidRPr="004F0DAF">
        <w:rPr>
          <w:rFonts w:ascii="Arial" w:hAnsi="Arial" w:cs="Arial"/>
          <w:sz w:val="22"/>
          <w:szCs w:val="22"/>
        </w:rPr>
        <w:t>nie uległa zmianie</w:t>
      </w:r>
      <w:r w:rsidR="008E28FE" w:rsidRPr="004F0DAF">
        <w:rPr>
          <w:rFonts w:ascii="Arial" w:hAnsi="Arial" w:cs="Arial"/>
          <w:sz w:val="22"/>
          <w:szCs w:val="22"/>
        </w:rPr>
        <w:t>.</w:t>
      </w:r>
    </w:p>
    <w:p w:rsidR="008E28FE" w:rsidRPr="004329DB" w:rsidRDefault="008E28FE">
      <w:pPr>
        <w:tabs>
          <w:tab w:val="left" w:pos="900"/>
        </w:tabs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  <w:lang w:eastAsia="en-US"/>
        </w:rPr>
      </w:pPr>
    </w:p>
    <w:p w:rsidR="002B5CCA" w:rsidRPr="00443EAE" w:rsidRDefault="002B5CCA" w:rsidP="00BE1756">
      <w:pPr>
        <w:pStyle w:val="Nagwek3"/>
        <w:numPr>
          <w:ilvl w:val="0"/>
          <w:numId w:val="50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3" w:name="_Toc477774966"/>
      <w:r w:rsidRPr="00443EAE">
        <w:rPr>
          <w:rFonts w:ascii="Arial" w:hAnsi="Arial" w:cs="Arial"/>
          <w:color w:val="365F91"/>
          <w:u w:val="none"/>
        </w:rPr>
        <w:t>Boisko sportowe przy ulicy Żniwiarzy</w:t>
      </w:r>
      <w:bookmarkEnd w:id="103"/>
    </w:p>
    <w:p w:rsidR="002B5CCA" w:rsidRPr="004329DB" w:rsidRDefault="002B5CCA" w:rsidP="00BA2EB5">
      <w:pPr>
        <w:rPr>
          <w:color w:val="FF0000"/>
        </w:rPr>
      </w:pPr>
    </w:p>
    <w:p w:rsidR="002B5CCA" w:rsidRPr="00555D68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555D68">
        <w:rPr>
          <w:rFonts w:ascii="Arial" w:hAnsi="Arial" w:cs="Arial"/>
          <w:sz w:val="22"/>
          <w:szCs w:val="22"/>
        </w:rPr>
        <w:t>Obiekt sportowy znajdujący się przy ulicy Żniwiarzy o powierzchni 2</w:t>
      </w:r>
      <w:r w:rsidR="008E28FE" w:rsidRPr="00555D68">
        <w:rPr>
          <w:rFonts w:ascii="Arial" w:hAnsi="Arial" w:cs="Arial"/>
          <w:sz w:val="22"/>
          <w:szCs w:val="22"/>
        </w:rPr>
        <w:t>,2361</w:t>
      </w:r>
      <w:r w:rsidRPr="00555D68">
        <w:rPr>
          <w:rFonts w:ascii="Arial" w:hAnsi="Arial" w:cs="Arial"/>
          <w:sz w:val="22"/>
          <w:szCs w:val="22"/>
        </w:rPr>
        <w:t xml:space="preserve"> ha</w:t>
      </w:r>
      <w:r w:rsidR="009A372F" w:rsidRPr="00555D68">
        <w:rPr>
          <w:rFonts w:ascii="Arial" w:hAnsi="Arial" w:cs="Arial"/>
          <w:sz w:val="22"/>
          <w:szCs w:val="22"/>
        </w:rPr>
        <w:t xml:space="preserve"> jest </w:t>
      </w:r>
      <w:r w:rsidRPr="00555D68">
        <w:rPr>
          <w:rFonts w:ascii="Arial" w:hAnsi="Arial" w:cs="Arial"/>
          <w:sz w:val="22"/>
          <w:szCs w:val="22"/>
        </w:rPr>
        <w:t xml:space="preserve">zarządzany przez Miejski Ośrodek Sportu i Rekreacji w Zabrzu Sp. z o. o. na podstawie umowy o zarządzanie. </w:t>
      </w:r>
      <w:r w:rsidR="00602D78" w:rsidRPr="00555D68">
        <w:rPr>
          <w:rFonts w:ascii="Arial" w:hAnsi="Arial" w:cs="Arial"/>
          <w:sz w:val="22"/>
          <w:szCs w:val="22"/>
        </w:rPr>
        <w:t>W skład obiektu wchodzi budynek zaplecza sanitarno-socjalnego o</w:t>
      </w:r>
      <w:r w:rsidR="00555D68" w:rsidRPr="00555D68">
        <w:rPr>
          <w:rFonts w:ascii="Arial" w:hAnsi="Arial" w:cs="Arial"/>
          <w:sz w:val="22"/>
          <w:szCs w:val="22"/>
        </w:rPr>
        <w:t> </w:t>
      </w:r>
      <w:r w:rsidR="00602D78" w:rsidRPr="00555D68">
        <w:rPr>
          <w:rFonts w:ascii="Arial" w:hAnsi="Arial" w:cs="Arial"/>
          <w:sz w:val="22"/>
          <w:szCs w:val="22"/>
        </w:rPr>
        <w:t>powierzchni użytkowej 365 m</w:t>
      </w:r>
      <w:r w:rsidR="00602D78" w:rsidRPr="00555D68">
        <w:rPr>
          <w:rFonts w:ascii="Arial" w:hAnsi="Arial" w:cs="Arial"/>
          <w:sz w:val="22"/>
          <w:szCs w:val="22"/>
          <w:vertAlign w:val="superscript"/>
        </w:rPr>
        <w:t>2</w:t>
      </w:r>
      <w:r w:rsidR="00602D78" w:rsidRPr="00555D68">
        <w:rPr>
          <w:rFonts w:ascii="Arial" w:hAnsi="Arial" w:cs="Arial"/>
          <w:sz w:val="22"/>
          <w:szCs w:val="22"/>
        </w:rPr>
        <w:t>, powierzchni zabudowy 383,20 m</w:t>
      </w:r>
      <w:r w:rsidR="00602D78" w:rsidRPr="00555D68">
        <w:rPr>
          <w:rFonts w:ascii="Arial" w:hAnsi="Arial" w:cs="Arial"/>
          <w:sz w:val="22"/>
          <w:szCs w:val="22"/>
          <w:vertAlign w:val="superscript"/>
        </w:rPr>
        <w:t>2</w:t>
      </w:r>
      <w:r w:rsidR="00602D78" w:rsidRPr="00555D68">
        <w:rPr>
          <w:rFonts w:ascii="Arial" w:hAnsi="Arial" w:cs="Arial"/>
          <w:sz w:val="22"/>
          <w:szCs w:val="22"/>
        </w:rPr>
        <w:t xml:space="preserve"> oraz kubaturze 2 069,60</w:t>
      </w:r>
      <w:r w:rsidR="00555D68" w:rsidRPr="00555D68">
        <w:rPr>
          <w:rFonts w:ascii="Arial" w:hAnsi="Arial" w:cs="Arial"/>
          <w:sz w:val="22"/>
          <w:szCs w:val="22"/>
        </w:rPr>
        <w:t> </w:t>
      </w:r>
      <w:r w:rsidR="00602D78" w:rsidRPr="00555D68">
        <w:rPr>
          <w:rFonts w:ascii="Arial" w:hAnsi="Arial" w:cs="Arial"/>
          <w:sz w:val="22"/>
          <w:szCs w:val="22"/>
        </w:rPr>
        <w:t>m</w:t>
      </w:r>
      <w:r w:rsidR="00602D78" w:rsidRPr="00555D68">
        <w:rPr>
          <w:rFonts w:ascii="Arial" w:hAnsi="Arial" w:cs="Arial"/>
          <w:sz w:val="22"/>
          <w:szCs w:val="22"/>
          <w:vertAlign w:val="superscript"/>
        </w:rPr>
        <w:t>3</w:t>
      </w:r>
      <w:r w:rsidR="00602D78" w:rsidRPr="00555D68">
        <w:rPr>
          <w:rFonts w:ascii="Arial" w:hAnsi="Arial" w:cs="Arial"/>
          <w:sz w:val="22"/>
          <w:szCs w:val="22"/>
        </w:rPr>
        <w:t>.</w:t>
      </w:r>
    </w:p>
    <w:p w:rsidR="002B5CCA" w:rsidRPr="00555D68" w:rsidRDefault="002B5CCA" w:rsidP="00D06D43">
      <w:pPr>
        <w:pStyle w:val="Zwykytekst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5CCA" w:rsidRPr="00555D68" w:rsidRDefault="002B5CCA" w:rsidP="0060309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55D68">
        <w:rPr>
          <w:rFonts w:ascii="Arial" w:hAnsi="Arial" w:cs="Arial"/>
          <w:b/>
          <w:bCs/>
          <w:sz w:val="22"/>
          <w:szCs w:val="22"/>
          <w:u w:val="single"/>
        </w:rPr>
        <w:t xml:space="preserve">Wartość obiektu sportowego przy ulicy Żniwiarzy: </w:t>
      </w:r>
    </w:p>
    <w:p w:rsidR="002B5CCA" w:rsidRPr="00555D68" w:rsidRDefault="002B5CCA" w:rsidP="00D06D43">
      <w:pPr>
        <w:pStyle w:val="Zwykytekst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4999" w:type="pct"/>
        <w:jc w:val="center"/>
        <w:tblLook w:val="00A0"/>
      </w:tblPr>
      <w:tblGrid>
        <w:gridCol w:w="4618"/>
        <w:gridCol w:w="4618"/>
      </w:tblGrid>
      <w:tr w:rsidR="002B5CCA" w:rsidRPr="00555D68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555D68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</w:t>
            </w:r>
            <w:r w:rsidR="00517287" w:rsidRPr="00555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555D68" w:rsidRDefault="002B5CCA" w:rsidP="001A67D7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118 </w:t>
            </w:r>
            <w:r w:rsidR="001A67D7"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00,00 zł</w:t>
            </w:r>
          </w:p>
        </w:tc>
      </w:tr>
      <w:tr w:rsidR="002B5CCA" w:rsidRPr="00555D68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555D68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555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555D68" w:rsidRDefault="008E28FE" w:rsidP="008E28FE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D68">
              <w:rPr>
                <w:rFonts w:ascii="Arial" w:hAnsi="Arial" w:cs="Arial"/>
                <w:b/>
                <w:bCs/>
                <w:sz w:val="22"/>
                <w:szCs w:val="22"/>
              </w:rPr>
              <w:t>118 200,00 zł</w:t>
            </w:r>
          </w:p>
        </w:tc>
      </w:tr>
    </w:tbl>
    <w:p w:rsidR="002B5CCA" w:rsidRPr="00555D68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555D68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D68">
        <w:rPr>
          <w:rFonts w:ascii="Arial" w:hAnsi="Arial" w:cs="Arial"/>
          <w:sz w:val="22"/>
          <w:szCs w:val="22"/>
        </w:rPr>
        <w:t xml:space="preserve">Wartość początkowa obiektu sportowego w porównaniu z informacją poprzednią </w:t>
      </w:r>
      <w:r w:rsidR="00555D68" w:rsidRPr="00555D68">
        <w:rPr>
          <w:rFonts w:ascii="Arial" w:hAnsi="Arial" w:cs="Arial"/>
          <w:sz w:val="22"/>
          <w:szCs w:val="22"/>
        </w:rPr>
        <w:t>nie uległa zmianie.</w:t>
      </w:r>
    </w:p>
    <w:p w:rsidR="005F3A49" w:rsidRPr="004329DB" w:rsidRDefault="005F3A49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51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4" w:name="_Toc477774967"/>
      <w:r w:rsidRPr="00443EAE">
        <w:rPr>
          <w:rFonts w:ascii="Arial" w:hAnsi="Arial" w:cs="Arial"/>
          <w:color w:val="365F91"/>
          <w:u w:val="none"/>
        </w:rPr>
        <w:t>Basen kąpielowy przy ulicy Krakowskiej</w:t>
      </w:r>
      <w:bookmarkEnd w:id="104"/>
    </w:p>
    <w:p w:rsidR="002B5CCA" w:rsidRPr="004329DB" w:rsidRDefault="002B5CCA" w:rsidP="00BA2EB5">
      <w:pPr>
        <w:rPr>
          <w:color w:val="FF0000"/>
        </w:rPr>
      </w:pPr>
    </w:p>
    <w:p w:rsidR="002B5CCA" w:rsidRPr="00C6082B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C6082B">
        <w:rPr>
          <w:rFonts w:ascii="Arial" w:hAnsi="Arial" w:cs="Arial"/>
          <w:sz w:val="22"/>
          <w:szCs w:val="22"/>
        </w:rPr>
        <w:t xml:space="preserve">Obiekt przy ul. Krakowskiej o powierzchni </w:t>
      </w:r>
      <w:smartTag w:uri="urn:schemas-microsoft-com:office:smarttags" w:element="metricconverter">
        <w:smartTagPr>
          <w:attr w:name="ProductID" w:val="9ﾠ971 m2"/>
        </w:smartTagPr>
        <w:r w:rsidRPr="00C6082B">
          <w:rPr>
            <w:rFonts w:ascii="Arial" w:hAnsi="Arial" w:cs="Arial"/>
            <w:sz w:val="22"/>
            <w:szCs w:val="22"/>
          </w:rPr>
          <w:t>9 971 m</w:t>
        </w:r>
        <w:r w:rsidRPr="00C6082B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C608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082B">
        <w:rPr>
          <w:rFonts w:ascii="Arial" w:hAnsi="Arial" w:cs="Arial"/>
          <w:sz w:val="22"/>
          <w:szCs w:val="22"/>
        </w:rPr>
        <w:t>jest nieużytkowany. Obecnie na obiekcie znajdują się dwie nieczynne niecki basenowe, bez towarzyszącej infrastruktury.</w:t>
      </w:r>
    </w:p>
    <w:p w:rsidR="002B5CCA" w:rsidRPr="00C6082B" w:rsidRDefault="002B5C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B5CCA" w:rsidRPr="00C6082B" w:rsidRDefault="002B5CCA" w:rsidP="0060309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6082B">
        <w:rPr>
          <w:rFonts w:ascii="Arial" w:hAnsi="Arial" w:cs="Arial"/>
          <w:b/>
          <w:bCs/>
          <w:sz w:val="22"/>
          <w:szCs w:val="22"/>
          <w:u w:val="single"/>
        </w:rPr>
        <w:t xml:space="preserve">Wartość basenu kąpielowego przy ulicy Krakowskiej: </w:t>
      </w:r>
    </w:p>
    <w:p w:rsidR="002B5CCA" w:rsidRPr="00C6082B" w:rsidRDefault="002B5CCA">
      <w:pPr>
        <w:pStyle w:val="Zwykytekst"/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4999" w:type="pct"/>
        <w:jc w:val="center"/>
        <w:tblLook w:val="00A0"/>
      </w:tblPr>
      <w:tblGrid>
        <w:gridCol w:w="4618"/>
        <w:gridCol w:w="4618"/>
      </w:tblGrid>
      <w:tr w:rsidR="002B5CCA" w:rsidRPr="00C6082B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C6082B" w:rsidRDefault="00517287" w:rsidP="001A67D7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6082B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1A67D7" w:rsidRPr="00C6082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608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C6082B" w:rsidRDefault="002B5CCA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082B">
              <w:rPr>
                <w:rFonts w:ascii="Arial" w:hAnsi="Arial" w:cs="Arial"/>
                <w:b/>
                <w:bCs/>
                <w:sz w:val="22"/>
                <w:szCs w:val="22"/>
              </w:rPr>
              <w:t>992 815,55 zł</w:t>
            </w:r>
          </w:p>
        </w:tc>
      </w:tr>
      <w:tr w:rsidR="002B5CCA" w:rsidRPr="00C6082B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C6082B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6082B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C608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C6082B" w:rsidRDefault="001B716F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082B">
              <w:rPr>
                <w:rFonts w:ascii="Arial" w:hAnsi="Arial" w:cs="Arial"/>
                <w:b/>
                <w:bCs/>
                <w:sz w:val="22"/>
                <w:szCs w:val="22"/>
              </w:rPr>
              <w:t>992 815,55 zł</w:t>
            </w:r>
          </w:p>
        </w:tc>
      </w:tr>
    </w:tbl>
    <w:p w:rsidR="00D06D43" w:rsidRPr="00C6082B" w:rsidRDefault="00D06D43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C6082B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082B">
        <w:rPr>
          <w:rFonts w:ascii="Arial" w:hAnsi="Arial" w:cs="Arial"/>
          <w:sz w:val="22"/>
          <w:szCs w:val="22"/>
        </w:rPr>
        <w:lastRenderedPageBreak/>
        <w:t>Wartość początkowa obiektu sportowego w porównaniu z informacją poprzednią nie uległa zmianie.</w:t>
      </w:r>
    </w:p>
    <w:p w:rsidR="005F3A49" w:rsidRDefault="005F3A49">
      <w:pPr>
        <w:pStyle w:val="Zwykytekst"/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A287C" w:rsidRPr="004329DB" w:rsidRDefault="006A287C">
      <w:pPr>
        <w:pStyle w:val="Zwykytekst"/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52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5" w:name="_Toc477774968"/>
      <w:r w:rsidRPr="00443EAE">
        <w:rPr>
          <w:rFonts w:ascii="Arial" w:hAnsi="Arial" w:cs="Arial"/>
          <w:color w:val="365F91"/>
          <w:u w:val="none"/>
        </w:rPr>
        <w:t>Hala sportowa przy ulicy Jana Szafarczyka 16</w:t>
      </w:r>
      <w:bookmarkEnd w:id="105"/>
    </w:p>
    <w:p w:rsidR="002B5CCA" w:rsidRPr="004329DB" w:rsidRDefault="002B5CCA" w:rsidP="00E85E56">
      <w:pPr>
        <w:spacing w:line="360" w:lineRule="auto"/>
        <w:rPr>
          <w:color w:val="FF0000"/>
        </w:rPr>
      </w:pPr>
    </w:p>
    <w:p w:rsidR="00602D78" w:rsidRPr="00593A02" w:rsidRDefault="002B5CCA" w:rsidP="00602D78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593A02">
        <w:rPr>
          <w:rFonts w:ascii="Arial" w:hAnsi="Arial" w:cs="Arial"/>
          <w:sz w:val="22"/>
          <w:szCs w:val="22"/>
        </w:rPr>
        <w:t xml:space="preserve">Obiekt sportowy przy ulicy Jana Szafarczyka </w:t>
      </w:r>
      <w:r w:rsidR="00517287" w:rsidRPr="00593A02">
        <w:rPr>
          <w:rFonts w:ascii="Arial" w:hAnsi="Arial" w:cs="Arial"/>
          <w:sz w:val="22"/>
          <w:szCs w:val="22"/>
        </w:rPr>
        <w:t>16 zajmujący powierzchnię 4 555 </w:t>
      </w:r>
      <w:r w:rsidRPr="00593A02">
        <w:rPr>
          <w:rFonts w:ascii="Arial" w:hAnsi="Arial" w:cs="Arial"/>
          <w:sz w:val="22"/>
          <w:szCs w:val="22"/>
        </w:rPr>
        <w:t>m</w:t>
      </w:r>
      <w:r w:rsidRPr="00593A02">
        <w:rPr>
          <w:rFonts w:ascii="Arial" w:hAnsi="Arial" w:cs="Arial"/>
          <w:sz w:val="22"/>
          <w:szCs w:val="22"/>
          <w:vertAlign w:val="superscript"/>
        </w:rPr>
        <w:t>2</w:t>
      </w:r>
      <w:r w:rsidRPr="00593A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93A02">
        <w:rPr>
          <w:rFonts w:ascii="Arial" w:hAnsi="Arial" w:cs="Arial"/>
          <w:sz w:val="22"/>
          <w:szCs w:val="22"/>
        </w:rPr>
        <w:t>jest zarządzany przez Miejski Ośrodek Sportu i Re</w:t>
      </w:r>
      <w:r w:rsidR="00E51014" w:rsidRPr="00593A02">
        <w:rPr>
          <w:rFonts w:ascii="Arial" w:hAnsi="Arial" w:cs="Arial"/>
          <w:sz w:val="22"/>
          <w:szCs w:val="22"/>
        </w:rPr>
        <w:t>kreacji w Zabrzu Sp. z o. o. na </w:t>
      </w:r>
      <w:r w:rsidRPr="00593A02">
        <w:rPr>
          <w:rFonts w:ascii="Arial" w:hAnsi="Arial" w:cs="Arial"/>
          <w:sz w:val="22"/>
          <w:szCs w:val="22"/>
        </w:rPr>
        <w:t xml:space="preserve">podstawie umowy o zarządzanie. </w:t>
      </w:r>
      <w:r w:rsidR="00602D78" w:rsidRPr="00593A02">
        <w:rPr>
          <w:rFonts w:ascii="Arial" w:hAnsi="Arial" w:cs="Arial"/>
          <w:sz w:val="22"/>
          <w:szCs w:val="22"/>
        </w:rPr>
        <w:t>W skład obiektu wchodzi budynek hali sportowej o</w:t>
      </w:r>
      <w:r w:rsidR="00593A02" w:rsidRPr="00593A02">
        <w:rPr>
          <w:rFonts w:ascii="Arial" w:hAnsi="Arial" w:cs="Arial"/>
          <w:sz w:val="22"/>
          <w:szCs w:val="22"/>
        </w:rPr>
        <w:t> </w:t>
      </w:r>
      <w:r w:rsidR="00602D78" w:rsidRPr="00593A02">
        <w:rPr>
          <w:rFonts w:ascii="Arial" w:hAnsi="Arial" w:cs="Arial"/>
          <w:sz w:val="22"/>
          <w:szCs w:val="22"/>
        </w:rPr>
        <w:t>powierzchni użytkowej 1 485 m</w:t>
      </w:r>
      <w:r w:rsidR="00602D78" w:rsidRPr="00593A02">
        <w:rPr>
          <w:rFonts w:ascii="Arial" w:hAnsi="Arial" w:cs="Arial"/>
          <w:sz w:val="22"/>
          <w:szCs w:val="22"/>
          <w:vertAlign w:val="superscript"/>
        </w:rPr>
        <w:t>2</w:t>
      </w:r>
      <w:r w:rsidR="00602D78" w:rsidRPr="00593A02">
        <w:rPr>
          <w:rFonts w:ascii="Arial" w:hAnsi="Arial" w:cs="Arial"/>
          <w:sz w:val="22"/>
          <w:szCs w:val="22"/>
        </w:rPr>
        <w:t>, powierzchni zabudowy 1 340,50 m</w:t>
      </w:r>
      <w:r w:rsidR="00602D78" w:rsidRPr="00593A02">
        <w:rPr>
          <w:rFonts w:ascii="Arial" w:hAnsi="Arial" w:cs="Arial"/>
          <w:sz w:val="22"/>
          <w:szCs w:val="22"/>
          <w:vertAlign w:val="superscript"/>
        </w:rPr>
        <w:t>2</w:t>
      </w:r>
      <w:r w:rsidR="00602D78" w:rsidRPr="00593A02">
        <w:rPr>
          <w:rFonts w:ascii="Arial" w:hAnsi="Arial" w:cs="Arial"/>
          <w:sz w:val="22"/>
          <w:szCs w:val="22"/>
        </w:rPr>
        <w:t xml:space="preserve"> i kubaturze 12</w:t>
      </w:r>
      <w:r w:rsidR="00593A02" w:rsidRPr="00593A02">
        <w:rPr>
          <w:rFonts w:ascii="Arial" w:hAnsi="Arial" w:cs="Arial"/>
          <w:sz w:val="22"/>
          <w:szCs w:val="22"/>
        </w:rPr>
        <w:t> </w:t>
      </w:r>
      <w:r w:rsidR="00602D78" w:rsidRPr="00593A02">
        <w:rPr>
          <w:rFonts w:ascii="Arial" w:hAnsi="Arial" w:cs="Arial"/>
          <w:sz w:val="22"/>
          <w:szCs w:val="22"/>
        </w:rPr>
        <w:t>180</w:t>
      </w:r>
      <w:r w:rsidR="00593A02" w:rsidRPr="00593A02">
        <w:rPr>
          <w:rFonts w:ascii="Arial" w:hAnsi="Arial" w:cs="Arial"/>
          <w:sz w:val="22"/>
          <w:szCs w:val="22"/>
        </w:rPr>
        <w:t> </w:t>
      </w:r>
      <w:r w:rsidR="00602D78" w:rsidRPr="00593A02">
        <w:rPr>
          <w:rFonts w:ascii="Arial" w:hAnsi="Arial" w:cs="Arial"/>
          <w:sz w:val="22"/>
          <w:szCs w:val="22"/>
        </w:rPr>
        <w:t>m</w:t>
      </w:r>
      <w:r w:rsidR="00602D78" w:rsidRPr="00593A02">
        <w:rPr>
          <w:rFonts w:ascii="Arial" w:hAnsi="Arial" w:cs="Arial"/>
          <w:sz w:val="22"/>
          <w:szCs w:val="22"/>
          <w:vertAlign w:val="superscript"/>
        </w:rPr>
        <w:t>3</w:t>
      </w:r>
      <w:r w:rsidR="00593A02" w:rsidRPr="00593A02">
        <w:rPr>
          <w:rFonts w:ascii="Arial" w:hAnsi="Arial" w:cs="Arial"/>
          <w:sz w:val="22"/>
          <w:szCs w:val="22"/>
        </w:rPr>
        <w:t>,</w:t>
      </w:r>
      <w:r w:rsidR="00602D78" w:rsidRPr="00593A02">
        <w:rPr>
          <w:rFonts w:ascii="Arial" w:hAnsi="Arial" w:cs="Arial"/>
          <w:sz w:val="22"/>
          <w:szCs w:val="22"/>
        </w:rPr>
        <w:t xml:space="preserve"> budynek hotelu o powierzchni użytkowej 28</w:t>
      </w:r>
      <w:r w:rsidR="00291885" w:rsidRPr="00593A02">
        <w:rPr>
          <w:rFonts w:ascii="Arial" w:hAnsi="Arial" w:cs="Arial"/>
          <w:sz w:val="22"/>
          <w:szCs w:val="22"/>
        </w:rPr>
        <w:t>1</w:t>
      </w:r>
      <w:r w:rsidR="00602D78" w:rsidRPr="00593A02">
        <w:rPr>
          <w:rFonts w:ascii="Arial" w:hAnsi="Arial" w:cs="Arial"/>
          <w:sz w:val="22"/>
          <w:szCs w:val="22"/>
        </w:rPr>
        <w:t>,40 m</w:t>
      </w:r>
      <w:r w:rsidR="00602D78" w:rsidRPr="00593A02">
        <w:rPr>
          <w:rFonts w:ascii="Arial" w:hAnsi="Arial" w:cs="Arial"/>
          <w:sz w:val="22"/>
          <w:szCs w:val="22"/>
          <w:vertAlign w:val="superscript"/>
        </w:rPr>
        <w:t>2</w:t>
      </w:r>
      <w:r w:rsidR="00602D78" w:rsidRPr="00593A02">
        <w:rPr>
          <w:rFonts w:ascii="Arial" w:hAnsi="Arial" w:cs="Arial"/>
          <w:sz w:val="22"/>
          <w:szCs w:val="22"/>
        </w:rPr>
        <w:t>, powierzchni zabudowy 786,50 m</w:t>
      </w:r>
      <w:r w:rsidR="00602D78" w:rsidRPr="00593A02">
        <w:rPr>
          <w:rFonts w:ascii="Arial" w:hAnsi="Arial" w:cs="Arial"/>
          <w:sz w:val="22"/>
          <w:szCs w:val="22"/>
          <w:vertAlign w:val="superscript"/>
        </w:rPr>
        <w:t>2</w:t>
      </w:r>
      <w:r w:rsidR="00602D78" w:rsidRPr="00593A02">
        <w:rPr>
          <w:rFonts w:ascii="Arial" w:hAnsi="Arial" w:cs="Arial"/>
          <w:sz w:val="22"/>
          <w:szCs w:val="22"/>
        </w:rPr>
        <w:t xml:space="preserve"> oraz kubaturze 3 292 m</w:t>
      </w:r>
      <w:r w:rsidR="00602D78" w:rsidRPr="00593A02">
        <w:rPr>
          <w:rFonts w:ascii="Arial" w:hAnsi="Arial" w:cs="Arial"/>
          <w:sz w:val="22"/>
          <w:szCs w:val="22"/>
          <w:vertAlign w:val="superscript"/>
        </w:rPr>
        <w:t>3</w:t>
      </w:r>
      <w:r w:rsidR="00593A02" w:rsidRPr="00593A02">
        <w:rPr>
          <w:rFonts w:ascii="Arial" w:hAnsi="Arial" w:cs="Arial"/>
          <w:sz w:val="22"/>
          <w:szCs w:val="22"/>
        </w:rPr>
        <w:t>, jak również budynek gospodarczy i garaż.</w:t>
      </w:r>
    </w:p>
    <w:p w:rsidR="002B5CCA" w:rsidRPr="00593A02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5F3A49" w:rsidRPr="00593A02" w:rsidRDefault="005F3A49">
      <w:pPr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</w:p>
    <w:p w:rsidR="002B5CCA" w:rsidRPr="00593A02" w:rsidRDefault="002B5CCA" w:rsidP="00AE6C25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93A02">
        <w:rPr>
          <w:rFonts w:ascii="Arial" w:hAnsi="Arial" w:cs="Arial"/>
          <w:b/>
          <w:bCs/>
          <w:sz w:val="22"/>
          <w:szCs w:val="22"/>
          <w:u w:val="single"/>
        </w:rPr>
        <w:t xml:space="preserve">Wartość hali sportowej przy ulicy Jana Szafarczyka 16: </w:t>
      </w:r>
    </w:p>
    <w:p w:rsidR="002B5CCA" w:rsidRPr="00593A02" w:rsidRDefault="002B5CCA">
      <w:pPr>
        <w:pStyle w:val="Zwykytekst"/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4999" w:type="pct"/>
        <w:jc w:val="center"/>
        <w:tblLook w:val="00A0"/>
      </w:tblPr>
      <w:tblGrid>
        <w:gridCol w:w="4618"/>
        <w:gridCol w:w="4618"/>
      </w:tblGrid>
      <w:tr w:rsidR="002B5CCA" w:rsidRPr="00593A02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593A02" w:rsidRDefault="00517287" w:rsidP="001A67D7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93A02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1A67D7" w:rsidRPr="00593A0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593A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593A02" w:rsidRDefault="001A67D7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3A02">
              <w:rPr>
                <w:rFonts w:ascii="Arial" w:hAnsi="Arial" w:cs="Arial"/>
                <w:b/>
                <w:bCs/>
                <w:sz w:val="22"/>
                <w:szCs w:val="22"/>
              </w:rPr>
              <w:t>1 492 311,25 zł</w:t>
            </w:r>
          </w:p>
        </w:tc>
      </w:tr>
      <w:tr w:rsidR="002B5CCA" w:rsidRPr="00593A02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593A02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93A02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593A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593A02" w:rsidRDefault="001B716F" w:rsidP="001B716F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3A02">
              <w:rPr>
                <w:rFonts w:ascii="Arial" w:hAnsi="Arial" w:cs="Arial"/>
                <w:b/>
                <w:bCs/>
                <w:sz w:val="22"/>
                <w:szCs w:val="22"/>
              </w:rPr>
              <w:t>1 492 311,25 zł</w:t>
            </w:r>
          </w:p>
        </w:tc>
      </w:tr>
    </w:tbl>
    <w:p w:rsidR="002B5CCA" w:rsidRPr="00593A02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287C" w:rsidRPr="004C0F6E" w:rsidRDefault="006A287C" w:rsidP="006A287C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F6E">
        <w:rPr>
          <w:rFonts w:ascii="Arial" w:hAnsi="Arial" w:cs="Arial"/>
          <w:sz w:val="22"/>
          <w:szCs w:val="22"/>
        </w:rPr>
        <w:t>Wartość początkowa obiektu sportowego w porównaniu z informacją poprzednią nie uległa zmianie.</w:t>
      </w:r>
    </w:p>
    <w:p w:rsidR="00412D86" w:rsidRPr="004329DB" w:rsidRDefault="00412D86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lang w:eastAsia="en-US"/>
        </w:rPr>
      </w:pPr>
    </w:p>
    <w:p w:rsidR="004F1D0A" w:rsidRPr="004329DB" w:rsidRDefault="004F1D0A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lang w:eastAsia="en-US"/>
        </w:rPr>
      </w:pPr>
    </w:p>
    <w:p w:rsidR="002B5CCA" w:rsidRPr="00443EAE" w:rsidRDefault="002B5CCA" w:rsidP="00BE1756">
      <w:pPr>
        <w:pStyle w:val="Nagwek3"/>
        <w:numPr>
          <w:ilvl w:val="0"/>
          <w:numId w:val="53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6" w:name="_Toc477774969"/>
      <w:r w:rsidRPr="00443EAE">
        <w:rPr>
          <w:rFonts w:ascii="Arial" w:hAnsi="Arial" w:cs="Arial"/>
          <w:color w:val="365F91"/>
          <w:u w:val="none"/>
        </w:rPr>
        <w:t>Boisko sportowe przy ulicy Młodego Górnika</w:t>
      </w:r>
      <w:bookmarkEnd w:id="106"/>
    </w:p>
    <w:p w:rsidR="002B5CCA" w:rsidRPr="004329DB" w:rsidRDefault="002B5CCA" w:rsidP="00E85E56">
      <w:pPr>
        <w:spacing w:line="360" w:lineRule="auto"/>
        <w:rPr>
          <w:color w:val="FF0000"/>
        </w:rPr>
      </w:pPr>
    </w:p>
    <w:p w:rsidR="002B5CCA" w:rsidRPr="004C0F6E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4C0F6E">
        <w:rPr>
          <w:rFonts w:ascii="Arial" w:hAnsi="Arial" w:cs="Arial"/>
          <w:sz w:val="22"/>
          <w:szCs w:val="22"/>
        </w:rPr>
        <w:t xml:space="preserve">Obiekt sportowy przy ulicy Młodego Górnika zajmujący powierzchnię </w:t>
      </w:r>
      <w:smartTag w:uri="urn:schemas-microsoft-com:office:smarttags" w:element="metricconverter">
        <w:smartTagPr>
          <w:attr w:name="ProductID" w:val="խ䛀կm2ŭЌ冈ڠůЈprzyŠЈ&#10;ťЈboiskaist.ŸЈ佴ミ㫈㵔ծ㸸ծſЈ㳄ヸᄐ㰔ヸ买ミխ쟘լ⸨矠ŷЈ㳄ヸ䥘ۿ㰔ヸ买ミ쉘ԭ＀ԭ矠 ďЌ㺬ヸ佈ミ㹼ヸ㫈ꗜヘ㺀ծ ĆЈ㹜ծ㼠ծ㱸ծĝЈ佴ミ㫈㲴ծ㻐ծ ĐЌ㺬ヸ佈ミ㹼ヸ㫈ꗜヘ㼘ծ īЈ㻴ծ㾸ծ㺈ծĮЈ佴ミ㫈 㵬ծ㽨ծ ĥЌ㺬ヸ佈ミ㹼ヸ㫈ꗜヘ㾰ծ ļЈ㾌ծ䁘ծ㼠ծĳА佴ミ㫈&#10;㳜ծ䀈ծ ǉЌ㺬ヸ佈ミ㹼ヸ㫈ꗜヘ䁐ծ ǀЈ䀬ծ䃰ծ㾸ծǇЈ佴ミ㫈㴼ծ䂠ծ ǚЌ㺬ヸ佈ミ㹼ヸ㫈ꗜヘ䃨ծ ǕЈ䃄ծ䆈ծ䁘ծǨЈ佴ミ㫈 ؔږ䄸ծ ǯЌ㺬ヸ佈ミ㹼ヸ㫈ꗜヘ䆀ծ ǦЈ䅜ծ䈠ծ䃰ծǽЈ佴ミ㫈&amp;䉄ծ䇐ծ ǰЌ㺬ヸ佈ミ㹼ヸ㫈ꗜヘ䈘ծ ƋЈ䇴ծ䋠ծ䆈ծƎЈMłodegoƅЈ佴ミ㫈.䌄ծ䊐ծ ƘЌ㺬ヸ佈ミ㹼ヸ㫈ꗜヘ䋘ծ ƓЈ䊴ծ䎠ծ䈠ծƖЈGórnikaƭЈ佴ミ㫈5լږ䍐ծ ƠЌ㺬ヸ佈ミ㹼ヸ㫈ꗜヘ䎘ծ ƻЈ䍴ծ䐸ծ䋠ծƾЈ佴ミ㫈7䑜ծ䏨ծ ƵЌ㺬ヸ佈ミ㹼ヸ㫈ꗜヘ䐰ծ ŌЈ䐌ծ䔸ծ䎠ծŃЈ&#10;ńЈpoczątkowaśЈrlue1oŞЈ佴ミ㫈ܤږ䓨ծ ŕЌ㺬ヸ佈ミ㹼ヸ㫈ꗜヘ䔰ծ ŬЈ䔌ծ䘨ծ䐸ծţЈ2013ŤЈwŹЈ佴ミ㫈⌤ծ䗘ծżЈ,ken List ųЌ㺬ヸ佈ミ㹼ヸ㫈ꗜヘ䘠ծ ĊЈ䗼ծ䛀ծ䔸ծāЈ佴ミ㫈 &#10;䑴ծ䙰ծ ĄЌ㺬ヸ佈ミ㹼ヸ㫈ꗜヘ䚸ծ ğЈ䚔ծ䝘ծ䘨ծĒЈ佴ミ㫈䕴ծ䜈ծ ĩЌ㺬ヸ佈ミ㹼ヸ㫈ꗜヘ䝐ծ ĠЈ䜬ծ䟰ծ䛀ծħЈ佴ミ㫈䕜ծ䞠ծ ĺЌ㺬ヸ佈ミ㹼ヸ㫈ꗜヘ䟨ծ ĵЈ䟄ծ䢈ծ䝘ծǈЈ佴ミ㫈䒜ծ䠸ծ ǏЌ㺬ヸ佈ミ㹼ヸ㫈ꗜヘ䢀ծ ǆЈ䡜ծ䤠ծ䟰ծǝЈ佴ミ㫈ߌږ䣐ծ ǐЌ㺬ヸ佈ミ㹼ヸ㫈ꗜヘ䤘ծ ǫЈ䣴ծ䦸ծ䢈ծǮЈ佴ミ㫈䧜ծ䥨ծ ǥЌ㺬ヸ佈ミ㹼ヸ㫈ꗜヘ䦰ծ ǼЈ䦌ծ䬀ծ䤠ծǳЈ:ǴЈ429tkowaƋЈWartośćstƎЈ.ƃЈ660ƄЈ :ƙЈ佴ミ㫈䧴ծ䪰ծ ƜЌ㺬ヸ佈ミ㹼ヸ㫈ꗜヘ䫸ծ ƗЈ䫔ծ䮘ծ䦸ծƪЈ佴ミ㫈䩴ծ䭈ծ ơЌ㺬ヸ佈ミ㹼ヸ㫈ꗜヘ䮐ծ ƸЈ䭬ծ䰰ծ䬀ծƿЈ佴ミ㫈䩜ծ䯠ծ ƲЌ㺬ヸ佈ミ㹼ヸ㫈ꗜヘ䰨ծ ōЈ䰄ծ䳈ծ䮘ծŀЈ佴ミ㫈䖴ծ䱸ծ ŇЌ㺬ヸ佈ミ㹼ヸ㫈ꗜヘ䳀ծ ŞЈ䲜ծ䵠ծ䰰ծŕЈ佴ミ㫈 ࢬږ䴐ծ ŨЌ㺬ヸ佈ミ㹼ヸ㫈ꗜヘ䵘ծ ţЈ䴴ծ䷸ծ䳈ծŦЈ佴ミ㫈东ծ䶨ծ ŽЌ㺬ヸ佈ミ㹼ヸ㫈ꗜヘ䷰ծ ŴЈ䷌ծ伨ծ䵠ծċЈzłČЈwy1āЈ2014ĂЈ佴ミ㫈䨜ծ付ծęЈpoczątkowaĜЈ,ken List ēЌ㺬ヸ佈ミ㹼ヸ㫈ꗜヘ传ծ ĪЈ仼ծ俀ծ䷸ծġЈ佴ミ㫈 &#10;二ծ佰ծ ĤЌ㺬ヸ佈ミ㹼ヸ㫈ꗜヘ侸ծ ĿЈ侔ծ偘ծ伨ծĲЈ佴ミ㫈临ծ倈ծ ǉЌ㺬ヸ佈ミ㹼ヸ㫈ꗜヘ偐ծ ǀЈ倬ծ僰ծ俀ծǇЈ佴ミ㫈乌ծ傠ծ ǚЌ㺬ヸ佈ミ㹼ヸ㫈ꗜヘ僨ծ ǕЈ僄ծ冈ծ偘ծǨЈ佴ミ㫈ਔږ儸ծ ǯЌ㺬ヸ佈ミ㹼ヸ㫈ꗜヘ冀ծ ǦЈ兜ծ删ծ僰ծǽЈ佴ミ㫈६ږ凐ծ ǰЌ㺬ヸ佈ミ㹼ヸ㫈ꗜヘ刘ծ ƋЈ凴ծ劸ծ冈ծƎЈ佴ミ㫈勜ծ剨ծ ƅЌ㺬ヸ佈ミ㹼ヸ㫈ꗜヘ劰ծ ƜЈ劌ծ吀ծ删ծƓЈ:ƔЈ429tkowaƫЈpoczątkowaƮЈ.ƣЈ660ƤЈ :ƹЈ佴ミ㫈勴ծ厰ծ ƼЌ㺬ヸ佈ミ㹼ヸ㫈ꗜヘ司ծ ƷЈ叔ծ咘ծ劸ծŊЈ佴ミ㫈却ծ呈ծ ŁЌ㺬ヸ佈ミ㹼ヸ㫈ꗜヘ咐ծ ŘЈ呬ծ唰ծ吀ծşЈ佴ミ㫈卜ծ哠ծ ŒЌ㺬ヸ佈ミ㹼ヸ㫈ꗜヘ唨ծ ŭЈ唄ծ嗈ծ咘ծŠЈ佴ミ㫈亴ծ啸ծ ŧЌ㺬ヸ佈ミ㹼ヸ㫈ꗜヘ嗀ծ žЈ喜ծ噠ծ唰ծŵЈ佴ミ㫈 ૴ږ嘐ծ ĈЌ㺬ヸ佈ミ㹼ヸ㫈ꗜヘ噘ծ ăЈ嘴ծ囸ծ嗈ծĆЈ佴ミ㫈圜ծ嚨ծ ĝЌ㺬ヸ佈ミ㹼ヸ㫈ꗜヘ困ծ ĔЈ囌ծ堨ծ噠ծīЈzłĬЈzy1ġЈ&#10;ĢЈ佴ミ㫈坌ծ埘ծĹЈWartośćļЈobiektu ĳЌ㺬ヸ佈ミ㹼ヸ㫈ꗜヘ堠ծ ǊЈ埼ծ壨ծ囸ծǁЈ佴ミ㫈垌ծ墘ծǄЈObiektist ǛЌ㺬ヸ佈ミ㹼ヸ㫈ꗜヘ壠ծ ǒЈ墼ծ妀ծ堨ծǩЈ佴ミ㫈 &#10;匜ծ夰ծ ǬЌ㺬ヸ佈ミ㹼ヸ㫈ꗜヘ奸ծ ǧЈ奔ծ娘ծ壨ծǺЈ佴ミ㫈垴ծ姈ծ ǱЌ㺬ヸ佈ミ㹼ヸ㫈ꗜヘ娐ծ ƈЈ姬ծ媰ծ妀ծƏЈ佴ミ㫈&#10;嫔ծ婠ծ ƂЌ㺬ヸ佈ミ㹼ヸ㫈ꗜヘ媨ծ ƝЈ媄ծ孰ծ娘ծƐЈsportowegoƗЈ佴ミ㫈'౜ږ嬠ծ ƪЌ㺬ヸ佈ミ㹼ヸ㫈ꗜヘ孨ծ ƥЈ孄ծ專ծ媰ծƸЈ佴ミ㫈)&#10;尬ծ宸ծ ƿЌ㺬ヸ佈ミ㹼ヸ㫈ꗜヘ尀ծ ƶЈ寜ծ峈ծ孰ծōЈporównaniuŀЈ佴ミ㫈4圴ծ屸ծ ŇЌ㺬ヸ佈ミ㹼ヸ㫈ꗜヘ峀ծ ŞЈ岜ծ嵠ծ專ծŕЈ佴ミ㫈6&#10;嶄ծ崐ծ ŨЌ㺬ヸ佈ミ㹼ヸ㫈ꗜヘ嵘ծ ţЈ崴ծ帠ծ峈ծŦЈinformacjąŽЈ佴ミ㫈A&#10;幄ծ巐ծ ŰЌ㺬ヸ佈ミ㹼ヸ㫈ꗜヘ帘ծ ċЈ巴ծ廠ծ嵠ծĎЈpoprzedniąąЈ佴ミ㫈Lഄږ庐ծ ĘЌ㺬ヸ佈ミ㹼ヸ㫈ꗜヘ廘ծ ēЈ庴ծ彸ծ帠ծĖЈ佴ミ㫈P徜ծ弨ծ ĭЌ㺬ヸ佈ミ㹼ヸ㫈ꗜヘ彰ծ ĤЈ彌ծ怸ծ廠ծĻЈuległaľЈ佴ミ㫈W恜ծ忨ծ ĵЌ㺬ヸ佈ミ㹼ヸ㫈ꗜヘ怰ծ ǌЈ怌ծ惸ծ彸ծǃЈzmianieǆЈ佴ミ㫈^ழږ您ծ ǝЌ㺬ヸ佈ミ㹼ヸ㫈ꗜヘ惰ծ ǔЈ惌ծ憐ծ怸ծǫЈ佴ミ㫈_憴ծ慀ծ ǮЌ㺬ヸ佈ミ㹼ヸ㫈ꗜヘ憈ծ ǹЈ慤ծ拐ծ惸ծǼЈ&#10;ǱЈ&#10;anie.ǴЈBytomskiejƋЈ&#10;ulicyƌЈsportowytƃЈ佴ミ㫈懌ծ技ծ ƆЌ㺬ヸ佈ミ㹼ヸ㫈ꗜヘ拈ծ ƑЈ护ծ掐ծ憐ծƔЈ佴ミ㫈塴ծ捀ծƫЈObiektist ƮЌ㺬ヸ佈ミ㹼ヸ㫈ꗜヘ授ծ ƹЈ捤ծ搨ծ拐ծƼЈ佴ミ㫈戴ծ揘ծ ƳЌ㺬ヸ佈ミ㹼ヸ㫈ꗜヘ搠ծ ŊЈ揼ծ擀ծ掐ծŁЈ佴ミ㫈๤ږ摰ծ ńЌ㺬ヸ佈ミ㹼ヸ㫈ꗜヘ撸ծ şЈ撔ծ敘ծ搨ծŒЈ佴ミ㫈戜ծ攈ծ ũЌ㺬ヸ佈ミ㹼ヸ㫈ꗜヘ敐ծ ŠЈ攬ծ旰ծ擀ծŧЈ佴ミ㫈&#10;懴ծ斠ծ źЌ㺬ヸ佈ミ㹼ヸ㫈ꗜヘ旨ծ ŵЈ旄ծ暈ծ敘ծĈЈ佴ミ㫈'༌ږ昸ծ ďЌ㺬ヸ佈ミ㹼ヸ㫈ꗜヘ暀ծ ĆЈ晜ծ朠ծ旰ծĝЈ佴ミ㫈(杄ծ曐ծ ĐЌ㺬ヸ佈ミ㹼ヸ㫈ꗜヘ朘ծ īЈ更ծ某ծ暈ծĮЈbģЈ佴ミ㫈)柴ծ枀ծ ĦЌ㺬ヸ佈ミ㹼ヸ㫈ꗜヘ柈ծ ıЈ枤ծ棨ծ朠ծĴЈ&#10;ǉЈsportowyjǌЈBytomskiejǃЈ&#10;ǄЈ佴ミ㫈桜ծ梘ծ ǛЌ㺬ヸ佈ミ㹼ヸ㫈ꗜヘ棠ծ ǒЈ梼ծ槀ծ某ծǩЈprzyǪЈ佴ミ㫈挜ծ楰ծǡЈWartośćst ǤЌ㺬ヸ佈ミ㹼ヸ㫈ꗜヘ榸ծ ǿЈ榔ծ橘ծ棨ծǲЈ佴ミ㫈栌ծ樈ծ ƉЌ㺬ヸ佈ミ㹼ヸ㫈ꗜヘ橐ծ ƀЈ樬ծ櫰ծ槀ծƇЈ佴ミ㫈椌ծ檠ծ ƚЌ㺬ヸ佈ミ㹼ヸ㫈ꗜヘ櫨ծ ƕЈ櫄ծ殈ծ橘ծƨЈ佴ミ㫈怌ڙ欸ծ ƯЌ㺬ヸ佈ミ㹼ヸ㫈ꗜヘ殀ծ ƦЈ歜ծ氠ծ櫰ծƽЈ佴ミ㫈&#10;栴ծ毐ծ ưЌ㺬ヸ佈ミ㹼ヸ㫈ꗜヘ氘ծ ŋЈ毴ծ沸ծ殈ծŎЈ佴ミ㫈'悴ڙ汨ծ ŅЌ㺬ヸ佈ミ㹼ヸ㫈ꗜヘ沰ծ ŜЈ沌ծ浐ծ氠ծœЈ佴ミ㫈(浴ծ洀ծ ŖЌ㺬ヸ佈ミ㹼ヸ㫈ꗜヘ浈ծ šЈ洤ծ渀ծ沸ծŤЈbŹЈ佴ミ㫈* 渤ծ涰ծ żЌ㺬ヸ佈ミ㹼ヸ㫈ꗜヘ淸ծ ŷЈ淔ծ滀ծ浐ծĊЈzajmującyāЈ佴ミ㫈4滤ծ湰ծ ĄЌ㺬ヸ佈ミ㹼ヸ㫈ꗜヘ溸ծ ğЈ溔ծ澀ծ渀ծĒЈpowierzchnięĩЈ佴ミ㫈A澤ծ漰ծ ĬЌ㺬ヸ佈ミ㹼ヸ㫈ꗜヘ潸ծ ħЈ潔ծ瀰ծ滀ծĺЈ38ĿЈ佴ミ㫈C灔ծ濠ծ ĲЌ㺬ヸ佈ミ㹼ヸ㫈ꗜヘ瀨ծ ǍЈ瀄ծ烠ծ澀ծǀЈ ǅЈ佴ミ㫈D焄ծ炐ծ ǘЌ㺬ヸ佈ミ㹼ヸ㫈ꗜヘ烘ծ ǓЈ炴ծ熐ծ瀰ծǖЈ678ǫЈ佴ミ㫈H熴ծ煀ծ ǮЌ㺬ヸ佈ミ㹼ヸ㫈ꗜヘ熈ծ ǹЈ煤ծ牀ծ烠ծǼЈmǱЈ佴ミ㫈I牤ծ燰ծ ǴЌ㺬ヸ佈ミ㹼ヸ㫈ꗜヘ爸ծ ƏЈ爔ծ狰ծ熐ծƂЈ2ƇЈ佴ミ㫈K猔ծ犠ծ ƚЌ㺬ヸ佈ミ㹼ヸ㫈ꗜヘ狨ծ ƕЈ狄ծ玠ծ牀ծƨЈjestƭЈ佴ミ㫈P&#10;珄ծ獐ծ ƠЌ㺬ヸ佈ミ㹼ヸ㫈ꗜヘ玘ծ ƻЈ獴ծ瑠ծ狰ծƾЈzarządzanyƵЈ佴ミ㫈[璄ծ琐ծ ňЌ㺬ヸ佈ミ㹼ヸ㫈ꗜヘ瑘ծ ŃЈ琴ծ甐ծ玠ծņЈ&#10;przezśЈ佴ミ㫈a甴ծ瓀ծ ŞЌ㺬ヸ佈ミ㹼ヸ㫈ꗜヘ甈ծ ũЈ瓤ծ痐ծ瑠ծŬЈMiejskiţЈ佴ミ㫈i痴ծ疀ծ ŦЌ㺬ヸ佈ミ㹼ヸ㫈ꗜヘ痈ծ űЈ疤ծ皐ծ甐ծŴЈOśrodekċЈ佴ミ㫈q皴ծ癀ծ ĎЌ㺬ヸ佈ミ㹼ヸ㫈ꗜヘ皈ծ ęЈ癤ծ睐ծ痐ծĜЈSportuēЈ佴ミ㫈x睴ծ眀ծ ĖЌ㺬ヸ佈ミ㹼ヸ㫈ꗜヘ睈ծ ġЈ眤ծ砀ծ皐ծĤЈiĹЈ佴ミ㫈z 砤ծ瞰ծ ļЌ㺬ヸ佈ミ㹼ヸ㫈ꗜヘ矸ծ ķЈ矔ծ磀ծ睐ծǊЈRekreacjiǁЈ佴ミ㫈磤ծ硰ծ ǄЌ㺬ヸ佈ミ㹼ヸ㫈ꗜヘ碸ծ ǟЈ碔ծ祰ծ砀ծǒЈwǗЈ佴ミ㫈禔ծ礠ծ ǪЌ㺬ヸ佈ミ㹼ヸ㫈ꗜヘ票ծ ǥЈ祄ծ稰ծ磀ծǸЈZabrzuǿЈ佴ミ㫈穔ծ秠ծ ǲЌ㺬ヸ佈ミ㹼ヸ㫈ꗜヘ稨ծ ƍЈ稄ծ章ծ祰ծƀЈSpƅЈ佴ミ㫈笄ծ窐ծ ƘЌ㺬ヸ佈ミ㹼ヸ㫈ꗜヘ竘ծ ƓЈ窴ծ箐ծ稰ծƖЈ.ƫЈ佴ミ㫈箴ծ筀ծ ƮЌ㺬ヸ佈ミ㹼ヸ㫈ꗜヘ箈ծ ƹЈ筤ծ籀ծ章ծƼЈzƱЈ佴ミ㫈籤ծ篰ծ ƴЌ㺬ヸ佈ミ㹼ヸ㫈ꗜヘ簸ծ ŏЈ簔ծ糰ծ箐ծłЈoŇЈ佴ミ㫈純ծ粠ծ ŚЌ㺬ヸ佈ミ㹼ヸ㫈ꗜヘ糨ծ ŕЈ糄ծ綠ծ籀ծŨЈ.ŭЈ佴ミ㫈緄ծ結ծ ŠЌ㺬ヸ佈ミ㹼ヸ㫈ꗜヘ綘ծ ŻЈ絴ծ繐ծ糰ծžЈoųЈ佴ミ㫈繴ծ縀ծ ŶЌ㺬ヸ佈ミ㹼ヸ㫈ꗜヘ繈ծ āЈ縤ծ缀ծ綠ծĄЈ.ęЈ佴ミ㫈缤ծ纰ծ ĜЌ㺬ヸ佈ミ㹼ヸ㫈ꗜヘ绸ծ ėЈ绔ծ羰ծ繐ծĪЈnaįЈ佴ミ㫈 翔ծ罠ծ ĢЌ㺬ヸ佈ミ㹼ヸ㫈ꗜヘ羨ծ ĽЈ羄ծ聰ծ缀ծİЈpodstawieķЈ佴ミ㫈¦肔ծ耠ծ ǊЌ㺬ヸ佈ミ㹼ヸ㫈ꗜヘ聨ծ ǅЈ聄ծ脠ծ羰ծǘЈ&#10;umowyǝЈ佴ミ㫈¬腄ծ胐ծ ǐЌ㺬ヸ佈ミ㹼ヸ㫈ꗜヘ脘ծ ǫЈ胴ծ臐ծ聰ծǮЈoǣЈ佴ミ㫈®致ծ膀ծ ǦЌ㺬ヸ佈ミ㹼ヸ㫈ꗜヘ臈ծ ǱЈ膤ծ芐ծ脠ծǴЈzarządzanieƋЈ佴ミ㫈¹芴ծ艀ծ ƎЌ㺬ヸ佈ミ㹼ヸ㫈ꗜヘ芈ծ ƙЈ艤ծ荀ծ臐ծƜЈ.ƑЈ佴ミ㫈»荤ծ苰ծ ƔЌ㺬ヸ佈ミ㹼ヸ㫈ꗜヘ茸ծ ƯЈ茔ծ蕐ծ芐ծƢЈ&#10;ƧЈsportowegoƺЈWartośćnie.ƱЌŸ 38ﾠ678 m2ƴЈﲄ睍ƶЈprzyŋЈ&#10;ŌЈobiektust.ŃЈ佴ミ㫈萜ծ蔀ծņЈ侰䚸կŞЈၰՇ࿰֯ ŖЌ㺬ヸ佈ミ㹼ヸ㫈ꗜヘ蕈ծ šЈ蔤ծ藨ծ荀ծŤЈ佴ミ㫈莤ծ薘ծ ŻЌ㺬ヸ佈ミ㹼ヸ㫈ꗜヘ藠ծ ŲЈ薼ծ蚀ծ蕐ծĉЈ佴ミ㫈 萴ծ蘰ծ ČЌ㺬ヸ佈ミ㹼ヸ㫈ꗜヘ虸ծ ćЈ虔ծ蜘ծ藨ծĚЈ佴ミ㫈&#10;荼ծ蛈ծ đЌ㺬ヸ佈ミ㹼ヸ㫈ꗜヘ蜐ծ ĨЈ蛬ծ螰ծ蚀ծįЈ佴ミ㫈萄ծ蝠ծ ĢЌ㺬ヸ佈ミ㹼ヸ㫈"/>
        </w:smartTagPr>
        <w:r w:rsidRPr="004C0F6E">
          <w:rPr>
            <w:rFonts w:ascii="Arial" w:hAnsi="Arial" w:cs="Arial"/>
            <w:sz w:val="22"/>
            <w:szCs w:val="22"/>
          </w:rPr>
          <w:t>7 589 m</w:t>
        </w:r>
        <w:r w:rsidRPr="004C0F6E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4C0F6E">
        <w:rPr>
          <w:rFonts w:ascii="Arial" w:hAnsi="Arial" w:cs="Arial"/>
          <w:b/>
          <w:bCs/>
          <w:sz w:val="22"/>
          <w:szCs w:val="22"/>
        </w:rPr>
        <w:t xml:space="preserve"> </w:t>
      </w:r>
      <w:r w:rsidR="0017587F" w:rsidRPr="004C0F6E">
        <w:rPr>
          <w:rFonts w:ascii="Arial" w:hAnsi="Arial" w:cs="Arial"/>
          <w:sz w:val="22"/>
          <w:szCs w:val="22"/>
        </w:rPr>
        <w:t>jest </w:t>
      </w:r>
      <w:r w:rsidRPr="004C0F6E">
        <w:rPr>
          <w:rFonts w:ascii="Arial" w:hAnsi="Arial" w:cs="Arial"/>
          <w:sz w:val="22"/>
          <w:szCs w:val="22"/>
        </w:rPr>
        <w:t xml:space="preserve">zarządzany przez Miejski Ośrodek Sportu i Rekreacji w Zabrzu Sp. z o. o. na podstawie umowy o zarządzanie. </w:t>
      </w:r>
    </w:p>
    <w:p w:rsidR="002B5CCA" w:rsidRPr="004C0F6E" w:rsidRDefault="002B5CC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B5CCA" w:rsidRPr="004C0F6E" w:rsidRDefault="002B5CCA" w:rsidP="00733CCE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C0F6E">
        <w:rPr>
          <w:rFonts w:ascii="Arial" w:hAnsi="Arial" w:cs="Arial"/>
          <w:b/>
          <w:bCs/>
          <w:sz w:val="22"/>
          <w:szCs w:val="22"/>
          <w:u w:val="single"/>
        </w:rPr>
        <w:t xml:space="preserve">Wartość boiska sportowego przy ulicy Młodego Górnika: </w:t>
      </w:r>
    </w:p>
    <w:p w:rsidR="002B5CCA" w:rsidRPr="004C0F6E" w:rsidRDefault="002B5CCA">
      <w:pPr>
        <w:pStyle w:val="Zwykytekst"/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4999" w:type="pct"/>
        <w:jc w:val="center"/>
        <w:tblLook w:val="00A0"/>
      </w:tblPr>
      <w:tblGrid>
        <w:gridCol w:w="4618"/>
        <w:gridCol w:w="4618"/>
      </w:tblGrid>
      <w:tr w:rsidR="002B5CCA" w:rsidRPr="004C0F6E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4C0F6E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</w:t>
            </w:r>
            <w:r w:rsidR="00517287" w:rsidRPr="004C0F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4C0F6E" w:rsidRDefault="002B5CCA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429 660,08 zł</w:t>
            </w:r>
          </w:p>
        </w:tc>
      </w:tr>
      <w:tr w:rsidR="002B5CCA" w:rsidRPr="004C0F6E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4C0F6E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4C0F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4C0F6E" w:rsidRDefault="001B716F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429 660,08 zł</w:t>
            </w:r>
          </w:p>
        </w:tc>
      </w:tr>
    </w:tbl>
    <w:p w:rsidR="002B5CCA" w:rsidRPr="004C0F6E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4C0F6E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F6E">
        <w:rPr>
          <w:rFonts w:ascii="Arial" w:hAnsi="Arial" w:cs="Arial"/>
          <w:sz w:val="22"/>
          <w:szCs w:val="22"/>
        </w:rPr>
        <w:t>Wartość początkowa obiektu sportowego w porównaniu z informacją poprzednią nie uległa zmianie.</w:t>
      </w:r>
    </w:p>
    <w:p w:rsidR="002B5CCA" w:rsidRPr="004329DB" w:rsidRDefault="002B5CCA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54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7" w:name="_Toc477774970"/>
      <w:r w:rsidRPr="00443EAE">
        <w:rPr>
          <w:rFonts w:ascii="Arial" w:hAnsi="Arial" w:cs="Arial"/>
          <w:color w:val="365F91"/>
          <w:u w:val="none"/>
        </w:rPr>
        <w:lastRenderedPageBreak/>
        <w:t>Obiekt sportowy przy ulicy Bytomskiej 2b</w:t>
      </w:r>
      <w:bookmarkEnd w:id="107"/>
    </w:p>
    <w:p w:rsidR="002B5CCA" w:rsidRPr="004329DB" w:rsidRDefault="002B5CCA" w:rsidP="00BA2EB5">
      <w:pPr>
        <w:rPr>
          <w:color w:val="FF0000"/>
        </w:rPr>
      </w:pPr>
    </w:p>
    <w:p w:rsidR="00602D78" w:rsidRPr="004C0F6E" w:rsidRDefault="002B5CCA" w:rsidP="00602D78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4C0F6E">
        <w:rPr>
          <w:rFonts w:ascii="Arial" w:hAnsi="Arial" w:cs="Arial"/>
          <w:sz w:val="22"/>
          <w:szCs w:val="22"/>
        </w:rPr>
        <w:t xml:space="preserve">Obiekt sportowy przy ulicy Bytomskiej 2b zajmujący powierzchnię </w:t>
      </w:r>
      <w:smartTag w:uri="urn:schemas-microsoft-com:office:smarttags" w:element="metricconverter">
        <w:smartTagPr>
          <w:attr w:name="ProductID" w:val="38ﾠ678 m2"/>
        </w:smartTagPr>
        <w:r w:rsidRPr="004C0F6E">
          <w:rPr>
            <w:rFonts w:ascii="Arial" w:hAnsi="Arial" w:cs="Arial"/>
            <w:sz w:val="22"/>
            <w:szCs w:val="22"/>
          </w:rPr>
          <w:t>38 678 m</w:t>
        </w:r>
        <w:r w:rsidRPr="004C0F6E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4C0F6E">
        <w:rPr>
          <w:rFonts w:ascii="Arial" w:hAnsi="Arial" w:cs="Arial"/>
          <w:b/>
          <w:bCs/>
          <w:sz w:val="22"/>
          <w:szCs w:val="22"/>
        </w:rPr>
        <w:t xml:space="preserve"> </w:t>
      </w:r>
      <w:r w:rsidR="009A372F" w:rsidRPr="004C0F6E">
        <w:rPr>
          <w:rFonts w:ascii="Arial" w:hAnsi="Arial" w:cs="Arial"/>
          <w:sz w:val="22"/>
          <w:szCs w:val="22"/>
        </w:rPr>
        <w:t>jest </w:t>
      </w:r>
      <w:r w:rsidRPr="004C0F6E">
        <w:rPr>
          <w:rFonts w:ascii="Arial" w:hAnsi="Arial" w:cs="Arial"/>
          <w:sz w:val="22"/>
          <w:szCs w:val="22"/>
        </w:rPr>
        <w:t xml:space="preserve">zarządzany przez Miejski Ośrodek Sportu i Rekreacji w Zabrzu Sp. z o. o. na podstawie umowy o zarządzanie. </w:t>
      </w:r>
      <w:r w:rsidR="00602D78" w:rsidRPr="004C0F6E">
        <w:rPr>
          <w:rFonts w:ascii="Arial" w:hAnsi="Arial" w:cs="Arial"/>
          <w:sz w:val="22"/>
          <w:szCs w:val="22"/>
        </w:rPr>
        <w:t>W skład obiektu wchodzi budynek zaplecza sanitarno-socjalnego o</w:t>
      </w:r>
      <w:r w:rsidR="00593A02">
        <w:rPr>
          <w:rFonts w:ascii="Arial" w:hAnsi="Arial" w:cs="Arial"/>
          <w:sz w:val="22"/>
          <w:szCs w:val="22"/>
        </w:rPr>
        <w:t> </w:t>
      </w:r>
      <w:r w:rsidR="00602D78" w:rsidRPr="004C0F6E">
        <w:rPr>
          <w:rFonts w:ascii="Arial" w:hAnsi="Arial" w:cs="Arial"/>
          <w:sz w:val="22"/>
          <w:szCs w:val="22"/>
        </w:rPr>
        <w:t>powierzchni użytkowej 133,10 m</w:t>
      </w:r>
      <w:r w:rsidR="00602D78" w:rsidRPr="004C0F6E">
        <w:rPr>
          <w:rFonts w:ascii="Arial" w:hAnsi="Arial" w:cs="Arial"/>
          <w:sz w:val="22"/>
          <w:szCs w:val="22"/>
          <w:vertAlign w:val="superscript"/>
        </w:rPr>
        <w:t>2</w:t>
      </w:r>
      <w:r w:rsidR="00602D78" w:rsidRPr="004C0F6E">
        <w:rPr>
          <w:rFonts w:ascii="Arial" w:hAnsi="Arial" w:cs="Arial"/>
          <w:sz w:val="22"/>
          <w:szCs w:val="22"/>
        </w:rPr>
        <w:t>, powierzchni zabudowy 125,20 m</w:t>
      </w:r>
      <w:r w:rsidR="00602D78" w:rsidRPr="004C0F6E">
        <w:rPr>
          <w:rFonts w:ascii="Arial" w:hAnsi="Arial" w:cs="Arial"/>
          <w:sz w:val="22"/>
          <w:szCs w:val="22"/>
          <w:vertAlign w:val="superscript"/>
        </w:rPr>
        <w:t>2</w:t>
      </w:r>
      <w:r w:rsidR="00602D78" w:rsidRPr="004C0F6E">
        <w:rPr>
          <w:rFonts w:ascii="Arial" w:hAnsi="Arial" w:cs="Arial"/>
          <w:sz w:val="22"/>
          <w:szCs w:val="22"/>
        </w:rPr>
        <w:t xml:space="preserve"> oraz kubaturze 388</w:t>
      </w:r>
      <w:r w:rsidR="00593A02">
        <w:rPr>
          <w:rFonts w:ascii="Arial" w:hAnsi="Arial" w:cs="Arial"/>
          <w:sz w:val="22"/>
          <w:szCs w:val="22"/>
        </w:rPr>
        <w:t> </w:t>
      </w:r>
      <w:r w:rsidR="00602D78" w:rsidRPr="004C0F6E">
        <w:rPr>
          <w:rFonts w:ascii="Arial" w:hAnsi="Arial" w:cs="Arial"/>
          <w:sz w:val="22"/>
          <w:szCs w:val="22"/>
        </w:rPr>
        <w:t>m</w:t>
      </w:r>
      <w:r w:rsidR="00602D78" w:rsidRPr="004C0F6E">
        <w:rPr>
          <w:rFonts w:ascii="Arial" w:hAnsi="Arial" w:cs="Arial"/>
          <w:sz w:val="22"/>
          <w:szCs w:val="22"/>
          <w:vertAlign w:val="superscript"/>
        </w:rPr>
        <w:t>3</w:t>
      </w:r>
      <w:r w:rsidR="00602D78" w:rsidRPr="004C0F6E">
        <w:rPr>
          <w:rFonts w:ascii="Arial" w:hAnsi="Arial" w:cs="Arial"/>
          <w:sz w:val="22"/>
          <w:szCs w:val="22"/>
        </w:rPr>
        <w:t>.</w:t>
      </w:r>
      <w:r w:rsidR="00602D78" w:rsidRPr="004C0F6E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2B5CCA" w:rsidRPr="004C0F6E" w:rsidRDefault="002B5C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B5CCA" w:rsidRPr="004C0F6E" w:rsidRDefault="002B5CCA" w:rsidP="00F810B7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C0F6E">
        <w:rPr>
          <w:rFonts w:ascii="Arial" w:hAnsi="Arial" w:cs="Arial"/>
          <w:b/>
          <w:bCs/>
          <w:sz w:val="22"/>
          <w:szCs w:val="22"/>
          <w:u w:val="single"/>
        </w:rPr>
        <w:t xml:space="preserve">Wartość obiektu sportowego przy ulicy Bytomskiej 2b: </w:t>
      </w:r>
    </w:p>
    <w:p w:rsidR="002B5CCA" w:rsidRPr="004C0F6E" w:rsidRDefault="002B5CCA">
      <w:pPr>
        <w:pStyle w:val="Zwykytekst"/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4999" w:type="pct"/>
        <w:jc w:val="center"/>
        <w:tblLook w:val="00A0"/>
      </w:tblPr>
      <w:tblGrid>
        <w:gridCol w:w="4618"/>
        <w:gridCol w:w="4618"/>
      </w:tblGrid>
      <w:tr w:rsidR="002B5CCA" w:rsidRPr="004C0F6E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4C0F6E" w:rsidRDefault="00517287" w:rsidP="001A67D7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1A67D7"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4C0F6E" w:rsidRDefault="002B5CCA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148 935,00 zł</w:t>
            </w:r>
          </w:p>
        </w:tc>
      </w:tr>
      <w:tr w:rsidR="002B5CCA" w:rsidRPr="004C0F6E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4C0F6E" w:rsidRDefault="001A67D7" w:rsidP="006127F2">
            <w:pPr>
              <w:pStyle w:val="Tekstpodstawowywcity2"/>
              <w:spacing w:before="60" w:after="6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517287" w:rsidRPr="004C0F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4C0F6E" w:rsidRDefault="001B716F" w:rsidP="006127F2">
            <w:pPr>
              <w:pStyle w:val="Tekstpodstawowywcity2"/>
              <w:spacing w:before="60" w:after="6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148 935,00 zł</w:t>
            </w:r>
          </w:p>
        </w:tc>
      </w:tr>
    </w:tbl>
    <w:p w:rsidR="002B5CCA" w:rsidRPr="004C0F6E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4C0F6E" w:rsidRDefault="002B5CCA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F6E">
        <w:rPr>
          <w:rFonts w:ascii="Arial" w:hAnsi="Arial" w:cs="Arial"/>
          <w:sz w:val="22"/>
          <w:szCs w:val="22"/>
        </w:rPr>
        <w:t>Wartość początkowa obiektu sportowego w porównaniu z informacją poprzednią nie uległa zmianie.</w:t>
      </w:r>
    </w:p>
    <w:p w:rsidR="002B5CCA" w:rsidRPr="004329DB" w:rsidRDefault="002B5CCA">
      <w:pPr>
        <w:pStyle w:val="Zwykytekst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443EAE" w:rsidRDefault="002B5CCA" w:rsidP="00BE1756">
      <w:pPr>
        <w:pStyle w:val="Nagwek3"/>
        <w:numPr>
          <w:ilvl w:val="0"/>
          <w:numId w:val="55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8" w:name="_Toc477774971"/>
      <w:r w:rsidRPr="00443EAE">
        <w:rPr>
          <w:rFonts w:ascii="Arial" w:hAnsi="Arial" w:cs="Arial"/>
          <w:color w:val="365F91"/>
          <w:u w:val="none"/>
        </w:rPr>
        <w:t>Boisko sportowe przy ul</w:t>
      </w:r>
      <w:r w:rsidR="00CC6607" w:rsidRPr="00443EAE">
        <w:rPr>
          <w:rFonts w:ascii="Arial" w:hAnsi="Arial" w:cs="Arial"/>
          <w:color w:val="365F91"/>
          <w:u w:val="none"/>
        </w:rPr>
        <w:t>icy</w:t>
      </w:r>
      <w:r w:rsidRPr="00443EAE">
        <w:rPr>
          <w:rFonts w:ascii="Arial" w:hAnsi="Arial" w:cs="Arial"/>
          <w:color w:val="365F91"/>
          <w:u w:val="none"/>
        </w:rPr>
        <w:t xml:space="preserve"> Adama Mickiewicza 66</w:t>
      </w:r>
      <w:bookmarkEnd w:id="108"/>
    </w:p>
    <w:p w:rsidR="002B5CCA" w:rsidRPr="004329DB" w:rsidRDefault="002B5CCA" w:rsidP="00BA2EB5">
      <w:pPr>
        <w:rPr>
          <w:color w:val="FF0000"/>
        </w:rPr>
      </w:pPr>
    </w:p>
    <w:p w:rsidR="002B5CCA" w:rsidRPr="004C0F6E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4C0F6E">
        <w:rPr>
          <w:rFonts w:ascii="Arial" w:hAnsi="Arial" w:cs="Arial"/>
          <w:sz w:val="22"/>
          <w:szCs w:val="22"/>
        </w:rPr>
        <w:t>W skład obiektu sportowego p</w:t>
      </w:r>
      <w:r w:rsidR="004651E9" w:rsidRPr="004C0F6E">
        <w:rPr>
          <w:rFonts w:ascii="Arial" w:hAnsi="Arial" w:cs="Arial"/>
          <w:sz w:val="22"/>
          <w:szCs w:val="22"/>
        </w:rPr>
        <w:t>rzy ulicy Mickiewicza 66 wchodzi</w:t>
      </w:r>
      <w:r w:rsidRPr="004C0F6E">
        <w:rPr>
          <w:rFonts w:ascii="Arial" w:hAnsi="Arial" w:cs="Arial"/>
          <w:sz w:val="22"/>
          <w:szCs w:val="22"/>
        </w:rPr>
        <w:t xml:space="preserve"> budynek administracyjno-biurowy z szatniami</w:t>
      </w:r>
      <w:r w:rsidR="00602D78" w:rsidRPr="004C0F6E">
        <w:rPr>
          <w:rFonts w:ascii="Arial" w:hAnsi="Arial" w:cs="Arial"/>
          <w:sz w:val="22"/>
          <w:szCs w:val="22"/>
        </w:rPr>
        <w:t xml:space="preserve"> o powierzchni użytkowej 488 m</w:t>
      </w:r>
      <w:r w:rsidR="00602D78" w:rsidRPr="004C0F6E">
        <w:rPr>
          <w:rFonts w:ascii="Arial" w:hAnsi="Arial" w:cs="Arial"/>
          <w:sz w:val="22"/>
          <w:szCs w:val="22"/>
          <w:vertAlign w:val="superscript"/>
        </w:rPr>
        <w:t>2</w:t>
      </w:r>
      <w:r w:rsidRPr="004C0F6E">
        <w:rPr>
          <w:rFonts w:ascii="Arial" w:hAnsi="Arial" w:cs="Arial"/>
          <w:sz w:val="22"/>
          <w:szCs w:val="22"/>
        </w:rPr>
        <w:t>,</w:t>
      </w:r>
      <w:r w:rsidR="00602D78" w:rsidRPr="004C0F6E">
        <w:rPr>
          <w:rFonts w:ascii="Arial" w:hAnsi="Arial" w:cs="Arial"/>
          <w:sz w:val="22"/>
          <w:szCs w:val="22"/>
        </w:rPr>
        <w:t xml:space="preserve"> powierzchni zabudowy 530 m</w:t>
      </w:r>
      <w:r w:rsidR="00602D78" w:rsidRPr="004C0F6E">
        <w:rPr>
          <w:rFonts w:ascii="Arial" w:hAnsi="Arial" w:cs="Arial"/>
          <w:sz w:val="22"/>
          <w:szCs w:val="22"/>
          <w:vertAlign w:val="superscript"/>
        </w:rPr>
        <w:t>2</w:t>
      </w:r>
      <w:r w:rsidR="00602D78" w:rsidRPr="004C0F6E">
        <w:rPr>
          <w:rFonts w:ascii="Arial" w:hAnsi="Arial" w:cs="Arial"/>
          <w:sz w:val="22"/>
          <w:szCs w:val="22"/>
        </w:rPr>
        <w:t xml:space="preserve"> i kubaturze 3 773 m</w:t>
      </w:r>
      <w:r w:rsidR="00602D78" w:rsidRPr="004C0F6E">
        <w:rPr>
          <w:rFonts w:ascii="Arial" w:hAnsi="Arial" w:cs="Arial"/>
          <w:sz w:val="22"/>
          <w:szCs w:val="22"/>
          <w:vertAlign w:val="superscript"/>
        </w:rPr>
        <w:t>3</w:t>
      </w:r>
      <w:r w:rsidR="00D06D43" w:rsidRPr="004C0F6E">
        <w:rPr>
          <w:rFonts w:ascii="Arial" w:hAnsi="Arial" w:cs="Arial"/>
          <w:sz w:val="22"/>
          <w:szCs w:val="22"/>
        </w:rPr>
        <w:t xml:space="preserve"> oraz</w:t>
      </w:r>
      <w:r w:rsidR="00602D78" w:rsidRPr="004C0F6E">
        <w:rPr>
          <w:rFonts w:ascii="Arial" w:hAnsi="Arial" w:cs="Arial"/>
          <w:sz w:val="22"/>
          <w:szCs w:val="22"/>
        </w:rPr>
        <w:t xml:space="preserve"> </w:t>
      </w:r>
      <w:r w:rsidRPr="004C0F6E">
        <w:rPr>
          <w:rFonts w:ascii="Arial" w:hAnsi="Arial" w:cs="Arial"/>
          <w:sz w:val="22"/>
          <w:szCs w:val="22"/>
        </w:rPr>
        <w:t xml:space="preserve">zadaszona trybuna </w:t>
      </w:r>
      <w:r w:rsidR="004C0F6E" w:rsidRPr="004C0F6E">
        <w:rPr>
          <w:rFonts w:ascii="Arial" w:hAnsi="Arial" w:cs="Arial"/>
          <w:sz w:val="22"/>
          <w:szCs w:val="22"/>
        </w:rPr>
        <w:t>i</w:t>
      </w:r>
      <w:r w:rsidRPr="004C0F6E">
        <w:rPr>
          <w:rFonts w:ascii="Arial" w:hAnsi="Arial" w:cs="Arial"/>
          <w:sz w:val="22"/>
          <w:szCs w:val="22"/>
        </w:rPr>
        <w:t xml:space="preserve"> boisko sportowe.</w:t>
      </w:r>
      <w:r w:rsidR="00D06D43" w:rsidRPr="004C0F6E">
        <w:rPr>
          <w:rFonts w:ascii="Arial" w:hAnsi="Arial" w:cs="Arial"/>
          <w:sz w:val="22"/>
          <w:szCs w:val="22"/>
        </w:rPr>
        <w:t xml:space="preserve"> Obiekt jest zarządzany przez Miejski Ośrodek Sportu i Rekreacji w Zabrzu Sp. z o. o. na podstawie umowy o zarządzanie.</w:t>
      </w:r>
    </w:p>
    <w:p w:rsidR="005F3A49" w:rsidRPr="004C0F6E" w:rsidRDefault="005F3A49" w:rsidP="00D5317B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2B5CCA" w:rsidRPr="004C0F6E" w:rsidRDefault="002B5CC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C0F6E">
        <w:rPr>
          <w:rFonts w:ascii="Arial" w:hAnsi="Arial" w:cs="Arial"/>
          <w:b/>
          <w:bCs/>
          <w:sz w:val="22"/>
          <w:szCs w:val="22"/>
          <w:u w:val="single"/>
        </w:rPr>
        <w:t>Wartość boiska sportowego przy ul. Adama Mickiewicza 66:</w:t>
      </w:r>
    </w:p>
    <w:p w:rsidR="002B5CCA" w:rsidRPr="004C0F6E" w:rsidRDefault="002B5CCA" w:rsidP="00D5317B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B5CCA" w:rsidRPr="004C0F6E" w:rsidTr="00446046">
        <w:trPr>
          <w:trHeight w:val="395"/>
          <w:jc w:val="center"/>
        </w:trPr>
        <w:tc>
          <w:tcPr>
            <w:tcW w:w="2500" w:type="pct"/>
            <w:vAlign w:val="center"/>
          </w:tcPr>
          <w:p w:rsidR="002B5CCA" w:rsidRPr="004C0F6E" w:rsidRDefault="00517287" w:rsidP="001A67D7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</w:t>
            </w:r>
            <w:r w:rsidR="001A67D7"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2B5CCA" w:rsidRPr="004C0F6E" w:rsidRDefault="002B5CCA" w:rsidP="001E2707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2 660 638,23 zł</w:t>
            </w:r>
          </w:p>
        </w:tc>
      </w:tr>
      <w:tr w:rsidR="00446046" w:rsidRPr="004C0F6E" w:rsidTr="00446046">
        <w:trPr>
          <w:trHeight w:val="395"/>
          <w:jc w:val="center"/>
        </w:trPr>
        <w:tc>
          <w:tcPr>
            <w:tcW w:w="2500" w:type="pct"/>
            <w:vAlign w:val="center"/>
          </w:tcPr>
          <w:p w:rsidR="00446046" w:rsidRPr="004C0F6E" w:rsidRDefault="001A67D7" w:rsidP="001E2707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</w:t>
            </w:r>
            <w:r w:rsidR="00446046" w:rsidRPr="004C0F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r.:</w:t>
            </w:r>
          </w:p>
        </w:tc>
        <w:tc>
          <w:tcPr>
            <w:tcW w:w="2500" w:type="pct"/>
            <w:vAlign w:val="center"/>
          </w:tcPr>
          <w:p w:rsidR="00446046" w:rsidRPr="004C0F6E" w:rsidRDefault="001B716F" w:rsidP="001E2707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F6E">
              <w:rPr>
                <w:rFonts w:ascii="Arial" w:hAnsi="Arial" w:cs="Arial"/>
                <w:b/>
                <w:bCs/>
                <w:sz w:val="22"/>
                <w:szCs w:val="22"/>
              </w:rPr>
              <w:t>2 660 638,23 zł</w:t>
            </w:r>
          </w:p>
        </w:tc>
      </w:tr>
    </w:tbl>
    <w:p w:rsidR="002B5CCA" w:rsidRPr="004C0F6E" w:rsidRDefault="002B5CCA" w:rsidP="00D5317B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716F" w:rsidRPr="004C0F6E" w:rsidRDefault="001B716F" w:rsidP="001B716F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F6E">
        <w:rPr>
          <w:rFonts w:ascii="Arial" w:hAnsi="Arial" w:cs="Arial"/>
          <w:sz w:val="22"/>
          <w:szCs w:val="22"/>
        </w:rPr>
        <w:t>Wartość początkowa obiektu sportowego w porównaniu z informacją poprzednią nie uległa zmianie.</w:t>
      </w:r>
    </w:p>
    <w:p w:rsidR="00CC6607" w:rsidRPr="004329DB" w:rsidRDefault="00CC6607" w:rsidP="004F1D0A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CC6607" w:rsidRPr="00443EAE" w:rsidRDefault="00F33255" w:rsidP="00BE1756">
      <w:pPr>
        <w:pStyle w:val="Nagwek3"/>
        <w:numPr>
          <w:ilvl w:val="0"/>
          <w:numId w:val="56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09" w:name="_Toc477774972"/>
      <w:r>
        <w:rPr>
          <w:rFonts w:ascii="Arial" w:hAnsi="Arial" w:cs="Arial"/>
          <w:color w:val="365F91"/>
          <w:u w:val="none"/>
        </w:rPr>
        <w:t>Obiekt sportowy przy ulicy</w:t>
      </w:r>
      <w:r w:rsidR="00CC6607" w:rsidRPr="00443EAE">
        <w:rPr>
          <w:rFonts w:ascii="Arial" w:hAnsi="Arial" w:cs="Arial"/>
          <w:color w:val="365F91"/>
          <w:u w:val="none"/>
        </w:rPr>
        <w:t xml:space="preserve"> </w:t>
      </w:r>
      <w:r>
        <w:rPr>
          <w:rFonts w:ascii="Arial" w:hAnsi="Arial" w:cs="Arial"/>
          <w:color w:val="365F91"/>
          <w:u w:val="none"/>
        </w:rPr>
        <w:t>Piłsudskiego 83</w:t>
      </w:r>
      <w:bookmarkEnd w:id="109"/>
    </w:p>
    <w:p w:rsidR="00A22CFA" w:rsidRPr="004329DB" w:rsidRDefault="00A22CFA" w:rsidP="00A22CFA">
      <w:pPr>
        <w:spacing w:line="360" w:lineRule="auto"/>
        <w:rPr>
          <w:rFonts w:ascii="Arial" w:hAnsi="Arial" w:cs="Arial"/>
          <w:color w:val="FF0000"/>
        </w:rPr>
      </w:pPr>
    </w:p>
    <w:p w:rsidR="00F33255" w:rsidRPr="00DA6F69" w:rsidRDefault="00F33255" w:rsidP="00A22CFA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DA6F69">
        <w:rPr>
          <w:rFonts w:ascii="Arial" w:hAnsi="Arial" w:cs="Arial"/>
          <w:sz w:val="22"/>
          <w:szCs w:val="22"/>
        </w:rPr>
        <w:t xml:space="preserve">Obiekt sportowy przy ulicy Piłsudskiego 83 w Zabrzu jest udostępniony Klubowi Sportowemu Mostostal Zabrze Holding S.A. na podstawie umów dzierżawy CRU/1480/2015 z dnia 31.03.2015 r. </w:t>
      </w:r>
      <w:r w:rsidR="000C2765" w:rsidRPr="00DA6F69">
        <w:rPr>
          <w:rFonts w:ascii="Arial" w:hAnsi="Arial" w:cs="Arial"/>
          <w:sz w:val="22"/>
          <w:szCs w:val="22"/>
        </w:rPr>
        <w:t xml:space="preserve">oraz </w:t>
      </w:r>
      <w:r w:rsidRPr="00DA6F69">
        <w:rPr>
          <w:rFonts w:ascii="Arial" w:hAnsi="Arial" w:cs="Arial"/>
          <w:sz w:val="22"/>
          <w:szCs w:val="22"/>
        </w:rPr>
        <w:t>CRU/924/2016 z dnia 01.04.2016 r. Obejmuje on b</w:t>
      </w:r>
      <w:r w:rsidR="00A22CFA" w:rsidRPr="00DA6F69">
        <w:rPr>
          <w:rFonts w:ascii="Arial" w:hAnsi="Arial" w:cs="Arial"/>
          <w:sz w:val="22"/>
          <w:szCs w:val="22"/>
        </w:rPr>
        <w:t xml:space="preserve">udynek hali do gry w tenisa ziemnego przy ulicy Olimpijskiej wraz z wyposażeniem, widownią i zapleczem </w:t>
      </w:r>
      <w:r w:rsidR="00A22CFA" w:rsidRPr="00DA6F69">
        <w:rPr>
          <w:rFonts w:ascii="Arial" w:hAnsi="Arial" w:cs="Arial"/>
          <w:sz w:val="22"/>
          <w:szCs w:val="22"/>
        </w:rPr>
        <w:lastRenderedPageBreak/>
        <w:t>szatniowo-sanitarnym o powierzchni zabudowy 2</w:t>
      </w:r>
      <w:r w:rsidR="006A287C">
        <w:rPr>
          <w:rFonts w:ascii="Arial" w:hAnsi="Arial" w:cs="Arial"/>
          <w:sz w:val="22"/>
          <w:szCs w:val="22"/>
        </w:rPr>
        <w:t xml:space="preserve"> </w:t>
      </w:r>
      <w:r w:rsidR="00A22CFA" w:rsidRPr="00DA6F69">
        <w:rPr>
          <w:rFonts w:ascii="Arial" w:hAnsi="Arial" w:cs="Arial"/>
          <w:sz w:val="22"/>
          <w:szCs w:val="22"/>
        </w:rPr>
        <w:t>000 m</w:t>
      </w:r>
      <w:r w:rsidR="00A22CFA" w:rsidRPr="00DA6F69">
        <w:rPr>
          <w:rFonts w:ascii="Arial" w:hAnsi="Arial" w:cs="Arial"/>
          <w:sz w:val="22"/>
          <w:szCs w:val="22"/>
          <w:vertAlign w:val="superscript"/>
        </w:rPr>
        <w:t>2</w:t>
      </w:r>
      <w:r w:rsidR="00A22CFA" w:rsidRPr="00DA6F69">
        <w:rPr>
          <w:rFonts w:ascii="Arial" w:hAnsi="Arial" w:cs="Arial"/>
          <w:sz w:val="22"/>
          <w:szCs w:val="22"/>
        </w:rPr>
        <w:t xml:space="preserve"> i o kubaturze 12</w:t>
      </w:r>
      <w:r w:rsidR="006A287C">
        <w:rPr>
          <w:rFonts w:ascii="Arial" w:hAnsi="Arial" w:cs="Arial"/>
          <w:sz w:val="22"/>
          <w:szCs w:val="22"/>
        </w:rPr>
        <w:t xml:space="preserve"> </w:t>
      </w:r>
      <w:r w:rsidR="00A22CFA" w:rsidRPr="00DA6F69">
        <w:rPr>
          <w:rFonts w:ascii="Arial" w:hAnsi="Arial" w:cs="Arial"/>
          <w:sz w:val="22"/>
          <w:szCs w:val="22"/>
        </w:rPr>
        <w:t>000 m</w:t>
      </w:r>
      <w:r w:rsidR="00A22CFA" w:rsidRPr="00DA6F69">
        <w:rPr>
          <w:rFonts w:ascii="Arial" w:hAnsi="Arial" w:cs="Arial"/>
          <w:sz w:val="22"/>
          <w:szCs w:val="22"/>
          <w:vertAlign w:val="superscript"/>
        </w:rPr>
        <w:t>3</w:t>
      </w:r>
      <w:r w:rsidRPr="00DA6F69">
        <w:rPr>
          <w:rFonts w:ascii="Arial" w:hAnsi="Arial" w:cs="Arial"/>
          <w:sz w:val="22"/>
          <w:szCs w:val="22"/>
        </w:rPr>
        <w:t xml:space="preserve">, jak również korty tenisowe zlokalizowane </w:t>
      </w:r>
      <w:r w:rsidR="000C2765" w:rsidRPr="00DA6F69">
        <w:rPr>
          <w:rFonts w:ascii="Arial" w:hAnsi="Arial" w:cs="Arial"/>
          <w:sz w:val="22"/>
          <w:szCs w:val="22"/>
        </w:rPr>
        <w:t>w rejonie</w:t>
      </w:r>
      <w:r w:rsidRPr="00DA6F69">
        <w:rPr>
          <w:rFonts w:ascii="Arial" w:hAnsi="Arial" w:cs="Arial"/>
          <w:sz w:val="22"/>
          <w:szCs w:val="22"/>
        </w:rPr>
        <w:t xml:space="preserve"> ulic Chłopskiej</w:t>
      </w:r>
      <w:r w:rsidR="000C2765" w:rsidRPr="00DA6F69">
        <w:rPr>
          <w:rFonts w:ascii="Arial" w:hAnsi="Arial" w:cs="Arial"/>
          <w:sz w:val="22"/>
          <w:szCs w:val="22"/>
        </w:rPr>
        <w:t>, Piłsudskiego i Olimpijskiej wraz z zabudowaniami administracyjno-technicznymi oraz parking i ogrodzenie.</w:t>
      </w:r>
    </w:p>
    <w:p w:rsidR="00497D70" w:rsidRPr="00DA6F69" w:rsidRDefault="00497D70" w:rsidP="00A22CFA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251A22" w:rsidRPr="00DA6F69" w:rsidRDefault="00251A22" w:rsidP="00251A2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A6F69">
        <w:rPr>
          <w:rFonts w:ascii="Arial" w:hAnsi="Arial" w:cs="Arial"/>
          <w:b/>
          <w:bCs/>
          <w:sz w:val="22"/>
          <w:szCs w:val="22"/>
          <w:u w:val="single"/>
        </w:rPr>
        <w:t xml:space="preserve">Wartość </w:t>
      </w:r>
      <w:r w:rsidR="006A287C">
        <w:rPr>
          <w:rFonts w:ascii="Arial" w:hAnsi="Arial" w:cs="Arial"/>
          <w:b/>
          <w:bCs/>
          <w:sz w:val="22"/>
          <w:szCs w:val="22"/>
          <w:u w:val="single"/>
        </w:rPr>
        <w:t>obiektu sportowego</w:t>
      </w:r>
      <w:r w:rsidRPr="00DA6F69">
        <w:rPr>
          <w:rFonts w:ascii="Arial" w:hAnsi="Arial" w:cs="Arial"/>
          <w:b/>
          <w:bCs/>
          <w:sz w:val="22"/>
          <w:szCs w:val="22"/>
          <w:u w:val="single"/>
        </w:rPr>
        <w:t xml:space="preserve"> przy ulicy </w:t>
      </w:r>
      <w:r w:rsidR="006A287C">
        <w:rPr>
          <w:rFonts w:ascii="Arial" w:hAnsi="Arial" w:cs="Arial"/>
          <w:b/>
          <w:bCs/>
          <w:sz w:val="22"/>
          <w:szCs w:val="22"/>
          <w:u w:val="single"/>
        </w:rPr>
        <w:t>Piłsudskiego 83</w:t>
      </w:r>
      <w:r w:rsidRPr="00DA6F69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251A22" w:rsidRPr="00DA6F69" w:rsidRDefault="00251A22" w:rsidP="00251A22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251A22" w:rsidRPr="00DA6F69" w:rsidTr="00497D70">
        <w:trPr>
          <w:trHeight w:val="395"/>
          <w:jc w:val="center"/>
        </w:trPr>
        <w:tc>
          <w:tcPr>
            <w:tcW w:w="2500" w:type="pct"/>
            <w:vAlign w:val="center"/>
          </w:tcPr>
          <w:p w:rsidR="00251A22" w:rsidRPr="00DA6F69" w:rsidRDefault="00251A22" w:rsidP="0044163F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69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 r.:</w:t>
            </w:r>
          </w:p>
        </w:tc>
        <w:tc>
          <w:tcPr>
            <w:tcW w:w="2500" w:type="pct"/>
            <w:vAlign w:val="center"/>
          </w:tcPr>
          <w:p w:rsidR="00251A22" w:rsidRPr="00DA6F69" w:rsidRDefault="00251A22" w:rsidP="0044163F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69">
              <w:rPr>
                <w:rFonts w:ascii="Arial" w:hAnsi="Arial" w:cs="Arial"/>
                <w:b/>
                <w:bCs/>
                <w:sz w:val="22"/>
                <w:szCs w:val="22"/>
              </w:rPr>
              <w:t>4 203 583,00 zł</w:t>
            </w:r>
          </w:p>
        </w:tc>
      </w:tr>
      <w:tr w:rsidR="00497D70" w:rsidRPr="00DA6F69" w:rsidTr="00497D70">
        <w:trPr>
          <w:trHeight w:val="395"/>
          <w:jc w:val="center"/>
        </w:trPr>
        <w:tc>
          <w:tcPr>
            <w:tcW w:w="2500" w:type="pct"/>
            <w:vAlign w:val="center"/>
          </w:tcPr>
          <w:p w:rsidR="00497D70" w:rsidRPr="00DA6F69" w:rsidRDefault="00497D70" w:rsidP="0044163F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69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 r.:</w:t>
            </w:r>
          </w:p>
        </w:tc>
        <w:tc>
          <w:tcPr>
            <w:tcW w:w="2500" w:type="pct"/>
            <w:vAlign w:val="center"/>
          </w:tcPr>
          <w:p w:rsidR="00497D70" w:rsidRPr="00DA6F69" w:rsidRDefault="000C2765" w:rsidP="0044163F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69">
              <w:rPr>
                <w:rFonts w:ascii="Arial" w:hAnsi="Arial" w:cs="Arial"/>
                <w:b/>
                <w:bCs/>
                <w:sz w:val="22"/>
                <w:szCs w:val="22"/>
              </w:rPr>
              <w:t>4 909 734,75</w:t>
            </w:r>
            <w:r w:rsidR="00F33255" w:rsidRPr="00DA6F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251A22" w:rsidRPr="00DA6F69" w:rsidRDefault="00251A22" w:rsidP="00251A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37FD" w:rsidRPr="006E3EA7" w:rsidRDefault="00497D70" w:rsidP="00363CA7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3EA7">
        <w:rPr>
          <w:rFonts w:ascii="Arial" w:hAnsi="Arial" w:cs="Arial"/>
          <w:sz w:val="22"/>
          <w:szCs w:val="22"/>
        </w:rPr>
        <w:t xml:space="preserve">Wartość początkowa obiektu sportowego w porównaniu z informacją poprzednią </w:t>
      </w:r>
      <w:r w:rsidR="00DA6F69" w:rsidRPr="006E3EA7">
        <w:rPr>
          <w:rFonts w:ascii="Arial" w:hAnsi="Arial" w:cs="Arial"/>
          <w:sz w:val="22"/>
          <w:szCs w:val="22"/>
        </w:rPr>
        <w:t>zwiększyła się o kwotę 706 151,75 zł w związku z nabyciem przez Gminę Miejską Zabrze nieruchomości przy ul. Piłsudskiego 83 w Zabrzu</w:t>
      </w:r>
      <w:r w:rsidR="006A287C" w:rsidRPr="006E3EA7">
        <w:rPr>
          <w:rFonts w:ascii="Arial" w:hAnsi="Arial" w:cs="Arial"/>
          <w:sz w:val="22"/>
          <w:szCs w:val="22"/>
        </w:rPr>
        <w:t xml:space="preserve"> zabudowanej infrastrukturą sportową</w:t>
      </w:r>
      <w:r w:rsidR="00DA6F69" w:rsidRPr="006E3EA7">
        <w:rPr>
          <w:rFonts w:ascii="Arial" w:hAnsi="Arial" w:cs="Arial"/>
          <w:sz w:val="22"/>
          <w:szCs w:val="22"/>
        </w:rPr>
        <w:t xml:space="preserve">. </w:t>
      </w:r>
    </w:p>
    <w:p w:rsidR="00363CA7" w:rsidRPr="004329DB" w:rsidRDefault="00363CA7" w:rsidP="00497D70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363CA7" w:rsidRPr="00443EAE" w:rsidRDefault="00363CA7" w:rsidP="008E37B9">
      <w:pPr>
        <w:pStyle w:val="Nagwek3"/>
        <w:numPr>
          <w:ilvl w:val="0"/>
          <w:numId w:val="66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10" w:name="_Toc477774973"/>
      <w:r w:rsidRPr="00443EAE">
        <w:rPr>
          <w:rFonts w:ascii="Arial" w:hAnsi="Arial" w:cs="Arial"/>
          <w:color w:val="365F91"/>
          <w:u w:val="none"/>
        </w:rPr>
        <w:t>Obiekt sportowy przy ulicy Spółdzielczej</w:t>
      </w:r>
      <w:bookmarkEnd w:id="110"/>
    </w:p>
    <w:p w:rsidR="00363CA7" w:rsidRPr="004329DB" w:rsidRDefault="00363CA7" w:rsidP="00363CA7">
      <w:pPr>
        <w:spacing w:line="360" w:lineRule="auto"/>
        <w:rPr>
          <w:rFonts w:ascii="Arial" w:hAnsi="Arial" w:cs="Arial"/>
          <w:color w:val="FF0000"/>
        </w:rPr>
      </w:pPr>
    </w:p>
    <w:p w:rsidR="00363CA7" w:rsidRPr="00E776AB" w:rsidRDefault="00363CA7" w:rsidP="00363CA7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E776AB">
        <w:rPr>
          <w:rFonts w:ascii="Arial" w:hAnsi="Arial" w:cs="Arial"/>
          <w:sz w:val="22"/>
          <w:szCs w:val="22"/>
        </w:rPr>
        <w:t xml:space="preserve">Obiekt sportowy przy ul. Spółdzielczej </w:t>
      </w:r>
      <w:r w:rsidR="00296198" w:rsidRPr="00E776AB">
        <w:rPr>
          <w:rFonts w:ascii="Arial" w:hAnsi="Arial" w:cs="Arial"/>
          <w:sz w:val="22"/>
          <w:szCs w:val="22"/>
        </w:rPr>
        <w:t xml:space="preserve">udostępniony jest Klubowi Sportowemu „SPOŁEM” w Zabrzu na podstawie </w:t>
      </w:r>
      <w:r w:rsidRPr="00E776AB">
        <w:rPr>
          <w:rFonts w:ascii="Arial" w:hAnsi="Arial" w:cs="Arial"/>
          <w:sz w:val="22"/>
          <w:szCs w:val="22"/>
        </w:rPr>
        <w:t xml:space="preserve">umowy </w:t>
      </w:r>
      <w:r w:rsidR="00296198" w:rsidRPr="00E776AB">
        <w:rPr>
          <w:rFonts w:ascii="Arial" w:hAnsi="Arial" w:cs="Arial"/>
          <w:sz w:val="22"/>
          <w:szCs w:val="22"/>
        </w:rPr>
        <w:t>użyczenia i zajmuje powierzchnię 2,5579 ha. W</w:t>
      </w:r>
      <w:r w:rsidR="00E776AB" w:rsidRPr="00E776AB">
        <w:rPr>
          <w:rFonts w:ascii="Arial" w:hAnsi="Arial" w:cs="Arial"/>
          <w:sz w:val="22"/>
          <w:szCs w:val="22"/>
        </w:rPr>
        <w:t> </w:t>
      </w:r>
      <w:r w:rsidR="00296198" w:rsidRPr="00E776AB">
        <w:rPr>
          <w:rFonts w:ascii="Arial" w:hAnsi="Arial" w:cs="Arial"/>
          <w:sz w:val="22"/>
          <w:szCs w:val="22"/>
        </w:rPr>
        <w:t>skład obiektu wchodzi budynek użytkowy o powierzchni zabudowy 157,00 m</w:t>
      </w:r>
      <w:r w:rsidR="00296198" w:rsidRPr="00E776AB">
        <w:rPr>
          <w:rFonts w:ascii="Arial" w:hAnsi="Arial" w:cs="Arial"/>
          <w:sz w:val="22"/>
          <w:szCs w:val="22"/>
          <w:vertAlign w:val="superscript"/>
        </w:rPr>
        <w:t>2</w:t>
      </w:r>
      <w:r w:rsidR="00296198" w:rsidRPr="00E776AB">
        <w:rPr>
          <w:rFonts w:ascii="Arial" w:hAnsi="Arial" w:cs="Arial"/>
          <w:sz w:val="22"/>
          <w:szCs w:val="22"/>
        </w:rPr>
        <w:t xml:space="preserve"> oraz kontener sanitarny wraz z przyłączami. </w:t>
      </w:r>
    </w:p>
    <w:p w:rsidR="00363CA7" w:rsidRPr="00E776AB" w:rsidRDefault="00363CA7" w:rsidP="00363CA7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63CA7" w:rsidRPr="00E776AB" w:rsidRDefault="00363CA7" w:rsidP="00363CA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76AB">
        <w:rPr>
          <w:rFonts w:ascii="Arial" w:hAnsi="Arial" w:cs="Arial"/>
          <w:b/>
          <w:bCs/>
          <w:sz w:val="22"/>
          <w:szCs w:val="22"/>
          <w:u w:val="single"/>
        </w:rPr>
        <w:t xml:space="preserve">Wartość </w:t>
      </w:r>
      <w:r w:rsidR="00296198" w:rsidRPr="00E776AB">
        <w:rPr>
          <w:rFonts w:ascii="Arial" w:hAnsi="Arial" w:cs="Arial"/>
          <w:b/>
          <w:bCs/>
          <w:sz w:val="22"/>
          <w:szCs w:val="22"/>
          <w:u w:val="single"/>
        </w:rPr>
        <w:t>obiektu</w:t>
      </w:r>
      <w:r w:rsidRPr="00E776AB">
        <w:rPr>
          <w:rFonts w:ascii="Arial" w:hAnsi="Arial" w:cs="Arial"/>
          <w:b/>
          <w:bCs/>
          <w:sz w:val="22"/>
          <w:szCs w:val="22"/>
          <w:u w:val="single"/>
        </w:rPr>
        <w:t xml:space="preserve"> przy ulicy </w:t>
      </w:r>
      <w:r w:rsidR="00296198" w:rsidRPr="00E776AB">
        <w:rPr>
          <w:rFonts w:ascii="Arial" w:hAnsi="Arial" w:cs="Arial"/>
          <w:b/>
          <w:bCs/>
          <w:sz w:val="22"/>
          <w:szCs w:val="22"/>
          <w:u w:val="single"/>
        </w:rPr>
        <w:t>Spółdzielczej</w:t>
      </w:r>
      <w:r w:rsidRPr="00E776A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63CA7" w:rsidRPr="00E776AB" w:rsidRDefault="00363CA7" w:rsidP="00363CA7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Look w:val="00A0"/>
      </w:tblPr>
      <w:tblGrid>
        <w:gridCol w:w="4619"/>
        <w:gridCol w:w="4619"/>
      </w:tblGrid>
      <w:tr w:rsidR="00363CA7" w:rsidRPr="00E776AB" w:rsidTr="003F39DD">
        <w:trPr>
          <w:trHeight w:val="395"/>
          <w:jc w:val="center"/>
        </w:trPr>
        <w:tc>
          <w:tcPr>
            <w:tcW w:w="2500" w:type="pct"/>
            <w:vAlign w:val="center"/>
          </w:tcPr>
          <w:p w:rsidR="00363CA7" w:rsidRPr="00E776AB" w:rsidRDefault="00363CA7" w:rsidP="003F39DD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6AB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2015 r.:</w:t>
            </w:r>
          </w:p>
        </w:tc>
        <w:tc>
          <w:tcPr>
            <w:tcW w:w="2500" w:type="pct"/>
            <w:vAlign w:val="center"/>
          </w:tcPr>
          <w:p w:rsidR="00363CA7" w:rsidRPr="00E776AB" w:rsidRDefault="00296198" w:rsidP="003F39DD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6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230 360,00 </w:t>
            </w:r>
            <w:r w:rsidR="00363CA7" w:rsidRPr="00E776AB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497D70" w:rsidRPr="00E776AB" w:rsidTr="003F39DD">
        <w:trPr>
          <w:trHeight w:val="395"/>
          <w:jc w:val="center"/>
        </w:trPr>
        <w:tc>
          <w:tcPr>
            <w:tcW w:w="2500" w:type="pct"/>
            <w:vAlign w:val="center"/>
          </w:tcPr>
          <w:p w:rsidR="00497D70" w:rsidRPr="00E776AB" w:rsidRDefault="00497D70" w:rsidP="003F39DD">
            <w:pPr>
              <w:pStyle w:val="Tekstpodstawowywcity2"/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6AB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 w 2016 r.:</w:t>
            </w:r>
          </w:p>
        </w:tc>
        <w:tc>
          <w:tcPr>
            <w:tcW w:w="2500" w:type="pct"/>
            <w:vAlign w:val="center"/>
          </w:tcPr>
          <w:p w:rsidR="00497D70" w:rsidRPr="00E776AB" w:rsidRDefault="00E776AB" w:rsidP="003F39DD">
            <w:pPr>
              <w:pStyle w:val="Tekstpodstawowywcity2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6AB">
              <w:rPr>
                <w:rFonts w:ascii="Arial" w:hAnsi="Arial" w:cs="Arial"/>
                <w:b/>
                <w:bCs/>
                <w:sz w:val="22"/>
                <w:szCs w:val="22"/>
              </w:rPr>
              <w:t>230 360,00 zł</w:t>
            </w:r>
          </w:p>
        </w:tc>
      </w:tr>
    </w:tbl>
    <w:p w:rsidR="00497D70" w:rsidRPr="00E776AB" w:rsidRDefault="00497D70" w:rsidP="00497D70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7D70" w:rsidRPr="00E776AB" w:rsidRDefault="00497D70" w:rsidP="00497D70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76AB">
        <w:rPr>
          <w:rFonts w:ascii="Arial" w:hAnsi="Arial" w:cs="Arial"/>
          <w:sz w:val="22"/>
          <w:szCs w:val="22"/>
        </w:rPr>
        <w:t xml:space="preserve">Wartość początkowa obiektu sportowego w porównaniu z informacją poprzednią </w:t>
      </w:r>
      <w:r w:rsidR="00E776AB" w:rsidRPr="00E776AB">
        <w:rPr>
          <w:rFonts w:ascii="Arial" w:hAnsi="Arial" w:cs="Arial"/>
          <w:sz w:val="22"/>
          <w:szCs w:val="22"/>
        </w:rPr>
        <w:t>nie uległa zmianie.</w:t>
      </w:r>
    </w:p>
    <w:p w:rsidR="00363CA7" w:rsidRPr="004329DB" w:rsidRDefault="00363CA7" w:rsidP="00363CA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C6607" w:rsidRPr="004329DB" w:rsidRDefault="00CC6607">
      <w:pPr>
        <w:rPr>
          <w:rFonts w:ascii="Arial" w:hAnsi="Arial" w:cs="Arial"/>
          <w:color w:val="FF0000"/>
          <w:sz w:val="22"/>
          <w:szCs w:val="22"/>
        </w:rPr>
      </w:pPr>
    </w:p>
    <w:p w:rsidR="002412A4" w:rsidRPr="00443EAE" w:rsidRDefault="002B5CCA" w:rsidP="008E37B9">
      <w:pPr>
        <w:pStyle w:val="Nagwek3"/>
        <w:numPr>
          <w:ilvl w:val="0"/>
          <w:numId w:val="64"/>
        </w:numPr>
        <w:tabs>
          <w:tab w:val="left" w:pos="1080"/>
        </w:tabs>
        <w:rPr>
          <w:rFonts w:ascii="Arial" w:hAnsi="Arial" w:cs="Arial"/>
          <w:color w:val="365F91"/>
          <w:u w:val="none"/>
        </w:rPr>
      </w:pPr>
      <w:bookmarkStart w:id="111" w:name="_Toc477774974"/>
      <w:r w:rsidRPr="00443EAE">
        <w:rPr>
          <w:rFonts w:ascii="Arial" w:hAnsi="Arial" w:cs="Arial"/>
          <w:color w:val="365F91"/>
          <w:u w:val="none"/>
        </w:rPr>
        <w:t>Miejski Ogród Botaniczny</w:t>
      </w:r>
      <w:bookmarkEnd w:id="111"/>
    </w:p>
    <w:p w:rsidR="002B5CCA" w:rsidRPr="004329DB" w:rsidRDefault="002B5CCA" w:rsidP="005C3157">
      <w:pPr>
        <w:rPr>
          <w:color w:val="FF0000"/>
        </w:rPr>
      </w:pPr>
    </w:p>
    <w:p w:rsidR="002B5CCA" w:rsidRPr="00C74366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C74366">
        <w:rPr>
          <w:rFonts w:ascii="Arial" w:hAnsi="Arial" w:cs="Arial"/>
          <w:sz w:val="22"/>
          <w:szCs w:val="22"/>
        </w:rPr>
        <w:t xml:space="preserve">Miejski Ogród Botaniczny w Zabrzu przy ulicy </w:t>
      </w:r>
      <w:r w:rsidR="0017587F" w:rsidRPr="00C74366">
        <w:rPr>
          <w:rFonts w:ascii="Arial" w:hAnsi="Arial" w:cs="Arial"/>
          <w:sz w:val="22"/>
          <w:szCs w:val="22"/>
        </w:rPr>
        <w:t xml:space="preserve"> Piłsudskiego 60 to </w:t>
      </w:r>
      <w:r w:rsidRPr="00C74366">
        <w:rPr>
          <w:rFonts w:ascii="Arial" w:hAnsi="Arial" w:cs="Arial"/>
          <w:sz w:val="22"/>
          <w:szCs w:val="22"/>
        </w:rPr>
        <w:t xml:space="preserve">jednostka budżetowa Gminy Miejskiej Zabrze. Ogólna powierzchnia ogrodu wynosi </w:t>
      </w:r>
      <w:smartTag w:uri="urn:schemas-microsoft-com:office:smarttags" w:element="metricconverter">
        <w:smartTagPr>
          <w:attr w:name="ProductID" w:val="6,3693 ha"/>
        </w:smartTagPr>
        <w:r w:rsidRPr="00C74366">
          <w:rPr>
            <w:rFonts w:ascii="Arial" w:hAnsi="Arial" w:cs="Arial"/>
            <w:sz w:val="22"/>
            <w:szCs w:val="22"/>
          </w:rPr>
          <w:t>6,3693 ha</w:t>
        </w:r>
      </w:smartTag>
      <w:r w:rsidRPr="00C74366">
        <w:rPr>
          <w:rFonts w:ascii="Arial" w:hAnsi="Arial" w:cs="Arial"/>
          <w:sz w:val="22"/>
          <w:szCs w:val="22"/>
        </w:rPr>
        <w:t>.</w:t>
      </w:r>
      <w:r w:rsidRPr="00C743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4366">
        <w:rPr>
          <w:rFonts w:ascii="Arial" w:hAnsi="Arial" w:cs="Arial"/>
          <w:sz w:val="22"/>
          <w:szCs w:val="22"/>
        </w:rPr>
        <w:t xml:space="preserve">Na terenie ogrodu znajdują się następujące obiekty: budynek administracyjno – socjalny, budynek z szaletami, budynek kotłowni i pracowni, barak, wiata magazynowa, szklarnie i ogrodzenie. Łączna powierzchnia użytkowa obiektów wynosi </w:t>
      </w:r>
      <w:smartTag w:uri="urn:schemas-microsoft-com:office:smarttags" w:element="metricconverter">
        <w:smartTagPr>
          <w:attr w:name="ProductID" w:val="ծ얨ճ22ĒЌက䜘կĔЈ佴ミ㫈貌յﺠդīЌ䋰մ迸ձĭЈ㳄ヸᇰ㰔ヸ买ミ쟘լ䠨կ⸨矠ĥЈ:y1ĦЈMiejskiegoaĽЈ&#10;ľЈ㳄ヸ痠ۻ㰔ヸ买ミᩐէ▨է＀ԭ矠ĶЈ佴ミ㫈䞬կ䢨կǍЈ㳄ヸበ㰔ヸ买ミ䜨կ웰ճ⸨矠ǅЈ侰䋈մ ǝЌ㺬ヸ佈ミ㹼ヸ㫈ꗜヘ䣰կ ǔЈ䣌կ䦐կ䘰կǫЈ佴ミ㫈䙬կ䥀կ ǮЌ㺬ヸ佈ミ㹼ヸ㫈ꗜヘ䦈կ ǹЈ䥤կ䨨կ䣸կǼЈ佴ミ㫈 &#10;䞄կ䧘կ ǳЌ㺬ヸ佈ミ㹼ヸ㫈ꗜヘ䨠կ ƊЈ䧼կ䫀կ䦐կƁЈ佴ミ㫈䚔կ䩰կ ƄЌ㺬ヸ佈ミ㹼ヸ㫈ꗜヘ䪸կ ƟЈ䪔կ䭘կ䨨կƒЈ佴ミ㫈䭼կ䬈կ ƩЌ㺬ヸ佈ミ㹼ヸ㫈ꗜヘ䭐կ ƠЈ䬬կ䰘կ䫀կƧЈBotanicznegoƺЈ佴ミ㫈'䝬կ䯈կ ƱЌ㺬ヸ佈ミ㹼ヸ㫈ꗜヘ䰐կ ňЈ䯬կ䲰կ䭘կŏЈ佴ミ㫈(ڜ䱠կ łЌ㺬ヸ佈ミ㹼ヸ㫈ꗜヘ䲨կ ŝЈ䲄կ䶘կ䰘կŐЈ ken ListoŗЈ.lue1znegoŪЈ佴ミ㫈ڜ䵈կ šЌ㺬ヸ佈ミ㹼ヸ㫈ꗜヘ䶐կ ŸЈ䵬կ买կ䲰կſЈrŰЈ佴ミ㫈ڜ丠կŷЈ.ken List ĊЌ㺬ヸ佈ミ㹼ヸ㫈ꗜヘ乨կ ąЈ乄կ伈կ䶘կĘЈ佴ミ㫈䶼կ亸կ ğЌ㺬ヸ佈ミ㹼ヸ㫈ꗜヘ伀կ ĖЈ仜կ侠կ买կĭЈ佴ミ㫈䳼կ佐կ ĠЌ㺬ヸ佈ミ㹼ヸ㫈ꗜヘ侘կ ĻЈ佴կ傐կ伈կľЈry1ĳЈ:y1ĴЈ佴ミ㫈ڜ偀կǋЈWartośćst ǎЌ㺬ヸ佈ミ㹼ヸ㫈ꗜヘ傈կ ǙЈ偤կ儨կ侠կǜЈ佴ミ㫈俄կ僘կ ǓЌ㺬ヸ佈ミ㹼ヸ㫈ꗜヘ儠կ ǪЈ僼կ净կ傐կǡЈ佴ミ㫈䷼կ兰կ ǤЌ㺬ヸ佈ミ㹼ヸ㫈ꗜヘ冸կ ǿЈ冔կ劘կ儨կǲЈ,ǷЈ佴ミ㫈倜կ剈կƊЈ264tkowa ƁЌ㺬ヸ佈ミ㹼ヸ㫈ꗜヘ劐կ ƘЈ剬կ匰կ净կƟЈ佴ミ㫈 &#10;ᑔկ勠կ ƒЌ㺬ヸ佈ミ㹼ヸ㫈ꗜヘ匨կ ƭЈ匄կ又կ劘կƠЈ佴ミ㫈俜կ卸կ ƧЌ㺬ヸ佈ミ㹼ヸ㫈ꗜヘ叀կ ƾЈ厜կ咈կ匰կƵЈ600n ListňЈ佴ミ㫈判կ吸կ ŏЌ㺬ヸ佈ミ㹼ヸ㫈ꗜヘ咀կ ņЈ呜կ唠կ又կŝЈ佴ミ㫈䳔կ哐կ ŐЌ㺬ヸ佈ミ㹼ヸ㫈ꗜヘ唘կ ūЈ哴կ喸կ咈կŮЈ佴ミ㫈ڜ啨կ ťЌ㺬ヸ佈ミ㹼ヸ㫈ꗜヘ喰կ żЈ喌կ噐կ唠կųЈ佴ミ㫈凤կ嘀կ ŶЌ㺬ヸ佈ミ㹼ヸ㫈ꗜヘ噈կ āЈ嘤կ囨կ喸կĄЈ佴ミ㫈 ڜ嚘կ ěЌ㺬ヸ佈ミ㹼ヸ㫈ꗜヘ因կ ĒЈ嚼կ垀կ噐կĩЈ佴ミ㫈ڜ地կ ĬЌ㺬ヸ佈ミ㹼ヸ㫈ꗜヘ坸կ ħЈ坔կ塀կ囨կĺЈ佴ミ㫈ڜ埰կıЈWartośćst ĴЌ㺬ヸ佈ミ㹼ヸ㫈ꗜヘ堸կ ǏЈ堔կ壘կ垀կǂЈ佴ミ㫈ڜ墈կ ǙЌ㺬ヸ佈ミ㹼ヸ㫈ꗜヘ壐կ ǐЈ墬կ奰կ塀կǗЈ佴ミ㫈召կ夠կ ǪЌ㺬ヸ佈ミ㹼ヸ㫈ꗜヘ奨կ ǥЈ奄կ娈կ壘կǸЈ佴ミ㫈ڜ妸կ ǿЌ㺬ヸ佈ミ㹼ヸ㫈ꗜヘ娀կ ǶЈ姜կ媠կ奰կƍЈ佴ミ㫈 嫄կ婐կ ƀЌ㺬ヸ佈ミ㹼ヸ㫈ꗜヘ媘կ ƛЈ婴կ子կ娈կƞЈ75ƓЈ佴ミ㫈孴կ嬀կ ƖЌ㺬ヸ佈ミ㹼ヸ㫈ꗜヘ孈կ ơЈ嬤կ岀կ媠կƤЈzłƹЈ:y1ƺЈ935ƿЈ佴ミ㫈埌կ尰կƲЈgruntówŉЈ ken List ŌЌ㺬ヸ佈ミ㹼ヸ㫈ꗜヘ屸կ ŇЈ屔կ崘կ子կŚЈ佴ミ㫈 寤կ峈կ őЌ㺬ヸ佈ミ㹼ヸ㫈ꗜヘ崐կ ŨЈ峬կ嶰կ岀կůЈ佴ミ㫈完կ嵠կ ŢЌ㺬ヸ佈ミ㹼ヸ㫈ꗜヘ嶨կ ŽЈ嶄կ庘կ崘կŰЈ3y1ówŷЈ935n ListĊЈ佴ミ㫈巔կ幈կ āЌ㺬ヸ佈ミ㹼ヸ㫈ꗜヘ庐կ ĘЈ幬կ弰կ嶰կğЈ佴ミ㫈尌կ廠կ ĒЌ㺬ヸ佈ミ㹼ヸ㫈ꗜヘ弨կ ĭЈ弄կ忈կ庘կĠЈ佴ミ㫈室կ彸կ ħЌ㺬ヸ佈ミ㹼ヸ㫈ꗜヘ忀կ ľЈ徜կ恠կ弰կĵЈ佴ミ㫈ڜ怐կ ǈЌ㺬ヸ佈ミ㹼ヸ㫈ꗜヘ恘կ ǃЈ怴կ惸կ忈կǆЈ佴ミ㫈ڜ您կ ǝЌ㺬ヸ佈ミ㹼ヸ㫈ꗜヘ惰կ ǔЈ惌կ憐կ恠կǫЈ佴ミ㫈&#10;ڜ慀կ ǮЌ㺬ヸ佈ミ㹼ヸ㫈ꗜヘ憈կ ǹЈ慤կ戨կ惸կǼЈ佴ミ㫈扌կ懘կ ǳЌ㺬ヸ佈ミ㹼ヸ㫈ꗜヘ戠կ ƊЈ懼կ拘կ憐կƁЈ00ƂЈ佴ミ㫈拼կ抈կ ƙЌ㺬ヸ佈ミ㹼ヸ㫈ꗜヘ拐կ ƐЈ抬կ揠կ戨կƗЈzłƨЈ y1ƭЈ3ƮЈ佴ミ㫈挬կ掐կƥЈpoczątkowa ƸЌ㺬ヸ佈ミ㹼ヸ㫈ꗜヘ揘կ ƳЈ掴կ摸կ拘կƶЈ佴ミ㫈挔կ搨կ ōЌ㺬ヸ佈ミ㹼ヸ㫈ꗜヘ摰կ ńЈ摌կ攐կ揠կśЈ佴ミ㫈巼կ擀կ ŞЌ㺬ヸ佈ミ㹼ヸ㫈ꗜヘ攈կ ũЈ擤կ斨կ摸կŬЈ佴ミ㫈ڜ敘կ ţЌ㺬ヸ佈ミ㹼ヸ㫈ꗜヘ斠կ źЈ敼կ晀կ攐կűЈ佴ミ㫈晤կ旰կ ŴЌ㺬ヸ佈ミ㹼ヸ㫈ꗜヘ昸կ ďЈ昔կ曰կ斨կĂЈ590ćЈ佴ミ㫈&#10;朔կ暠կ ĚЌ㺬ヸ佈ミ㹼ヸ㫈ꗜヘ曨կ ĕЈ曄կ枠կ晀կĨЈ,ĭЈ佴ミ㫈柄կ材կ ĠЌ㺬ヸ佈ミ㹼ヸ㫈ꗜヘ枘կ ĻЈ杴կ桐կ曰կľЈ00ĳЈ佴ミ㫈桴կ栀կ ĶЌ㺬ヸ佈ミ㹼ヸ㫈ꗜヘ案կ ǁЈ栤կ榀կ枠կǄЈzłǙЈwy1ǚЈ&#10;ǟЈ佴ミ㫈梤կ椰կǒЈWartośćǩЈMiejskiego ǬЌ㺬ヸ佈ミ㹼ヸ㫈ꗜヘ楸կ ǧЈ楔կ橀կ桐կǺЈ佴ミ㫈棤կ槰կǱЈUdziałyst ǴЌ㺬ヸ佈ミ㹼ヸ㫈ꗜヘ樸կ ƏЈ樔կ櫘կ榀կƂЈ佴ミ㫈 &#10;捬կ檈կ ƙЌ㺬ヸ佈ミ㹼ヸ㫈ꗜヘ櫐կ ƐЈ檬կ歰կ橀կƗЈ佴ミ㫈&#10;椌կ欠կ ƪЌ㺬ヸ佈ミ㹼ヸ㫈ꗜヘ歨կ ƥЈ歄կ氈կ櫘կƸЈ佴ミ㫈氬կ殸կ ƿЌ㺬ヸ佈ミ㹼ヸ㫈ꗜヘ氀կ ƶЈ毜կ泈կ歰կōЈOgroduŀЈ佴ミ㫈&amp;泬կ汸կ ŇЌ㺬ヸ佈ミ㹼ヸ㫈ꗜヘ泀կ ŞЈ沜կ消կ氈կŕЈBotanicznegoŨЈ佴ミ㫈3ڜ洸կ ůЌ㺬ヸ佈ミ㹼ヸ㫈ꗜヘ涀կ ŦЈ浜կ渠կ泈կŽЈ佴ミ㫈5湄կ淐կ ŰЌ㺬ヸ佈ミ㹼ヸ㫈ꗜヘ渘կ ċЈ淴կ滠կ消կĎЈZabrzuąЈ佴ミ㫈&lt;梌կ源կ ĘЌ㺬ヸ佈ミ㹼ヸ㫈ꗜヘ滘կ ēЈ溴կ潸կ渠կĖЈ佴ミ㫈&gt;&#10;澜կ漨կ ĭЌ㺬ヸ佈ミ㹼ヸ㫈ꗜヘ潰կ ĤЈ潌կ瀸կ滠կĻЈporównaniuľЈ佴ミ㫈Iڜ濨կ ĵЌ㺬ヸ佈ミ㹼ヸ㫈ꗜヘ瀰կ ǌЈ瀌կ烐կ潸կǃЈ佴ミ㫈K&#10;烴կ炀կ ǆЌ㺬ヸ佈ミ㹼ヸ㫈ꗜヘ烈կ ǑЈ炤կ熐կ瀸կǔЈinformacjąǫЈ佴ミ㫈V&#10;熴կ煀կ ǮЌ㺬ヸ佈ミ㹼ヸ㫈ꗜヘ熈կ ǹЈ煤կ牐կ烐կǼЈpoprzedniąǳЈ佴ミ㫈aڜ爀կ ǶЌ㺬ヸ佈ミ㹼ヸ㫈ꗜヘ版կ ƁЈ爤կ狨կ熐կƄЈ佴ミ㫈g猌կ犘կ ƛЌ㺬ヸ佈ミ㹼ヸ㫈ꗜヘ狠կ ƒЈ犼կ玘կ牐կƩЈsięƪЈ佴ミ㫈k玼կ獈կ ơЌ㺬ヸ佈ミ㹼ヸ㫈ꗜヘ玐կ ƸЈ獬կ瑈կ狨կƿЈwưЈ佴ミ㫈m瑬կ珸կ ƷЌ㺬ヸ佈ミ㹼ヸ㫈ꗜヘ瑀կ ŎЈ琜կ甈կ玘կŅЈzwiązkuŘЈ佴ミ㫈u甬կ璸կ şЌ㺬ヸ佈ミ㹼ヸ㫈ꗜヘ甀կ ŖЈ瓜կ疸կ瑈կŭЈzeŮЈ佴ミ㫈x痜կ畨կ ťЌ㺬ヸ佈ミ㹼ヸ㫈ꗜヘ疰կ żЈ疌կ癸կ甈կųЈzwiększeniemŶЈ佴ミ㫈皜կ瘨կ čЌ㺬ヸ佈ミ㹼ヸ㫈ꗜヘ癰կ ĄЈ癌կ眨կ疸կěЈsięĜЈ佴ミ㫈&#10;睌կ盘կ ēЌ㺬ヸ佈ミ㹼ヸ㫈ꗜヘ眠կ ĪЈ盼կ矨կ癸կġЈskładowychĤЈ佴ミ㫈砌կ瞘կ ĻЌ㺬ヸ佈ミ㹼ヸ㫈ꗜヘ矠կ ĲЈ瞼կ碨կ眨կǉЈwartościǌЈ佴ミ㫈磌կ硘կ ǃЌ㺬ヸ佈ミ㹼ヸ㫈ꗜヘ碠կ ǚЈ硼կ票կ矨կǑЈśrodkówǔЈ佴ミ㫈¥禌կ礘կ ǫЌ㺬ヸ佈ミ㹼ヸ㫈ꗜヘ祠կ ǢЈ礼կ稨կ碨կǹЈtrwałychǼЈ佴ミ㫈®穌կ秘կ ǳЌ㺬ヸ佈ミ㹼ヸ㫈ꗜヘ稠կ ƊЈ秼կ竘կ票կƁЈiƂЈ佴ミ㫈°竼կ窈կ ƙЌ㺬ヸ佈ミ㹼ヸ㫈ꗜヘ竐կ ƐЈ窬կ箘կ稨կƗЈbilansowegoƪЈ佴ミ㫈¼箼կ筈կ ơЌ㺬ヸ佈ミ㹼ヸ㫈ꗜヘ箐կ ƸЈ筬կ籘կ竘կƿЈujęciaƲЈ佴ミ㫈Ã籼կ簈կ ŉЌ㺬ヸ佈ミ㹼ヸ㫈ꗜヘ籐կ ŀЈ簬կ紘կ箘կŇЈwykazywanejŚЈ佴ミ㫈Ï紼կ糈կ őЌ㺬ヸ佈ミ㹼ヸ㫈ꗜヘ紐կ ŨЈ糬կ緘կ籘կůЈwartościŢЈ佴ミ㫈×緼կ綈կ ŹЌ㺬ヸ佈ミ㹼ヸ㫈ꗜヘ緐կ ŰЈ綬կ纈կ紘կŷЈ.ĈЈ佴ミ㫈Ù纬կ縸կ ďЌ㺬ヸ佈ミ㹼ヸ㫈ꗜヘ纀կ ĆЈ繜կ翈կ緘կĝЈ&#10;ĞЈ&#10;tości.ĕЈŁącznaistĨЈwy1ĭЈ&#10;ken ListĠЈ佴ミ㫈组կ罸կ ħЌ㺬ヸ佈ミ㹼ヸ㫈ꗜヘ翀կ ľЈ羜կ肨կ纈կĵА(ǉЈ佴ミ㫈缬կ聘կǌЈspółkach ǃЌ㺬ヸ佈ミ㹼ヸ㫈ꗜヘ肠կ ǚЈ聼կ腀կ翈կǑЈ佴ミ㫈槌կ胰կ ǔЌ㺬ヸ佈ミ㹼ヸ㫈ꗜヘ脸կ ǯЈ脔կ臘կ肨կǢЈ佴ミ㫈 缔կ膈կ ǹЌ㺬ヸ佈ミ㹼ヸ㫈ꗜヘ臐կ ǰЈ膬կ艰կ腀կǷЈ佴ミ㫈耴կ舠կ ƊЌ㺬ヸ佈ミ㹼ヸ㫈ꗜヘ艨կ ƅЈ艄կ茈կ臘կƘЈ佴ミ㫈&#10;茬կ芸կ ƟЌ㺬ヸ佈ミ㹼ヸ㫈ꗜヘ茀կ ƖЈ苜կ菈կ艰կƭЈhandlowychƠЈ佴ミ㫈翬կ荸կ ƧЌ㺬ヸ佈ミ㹼ヸ㫈ꗜヘ菀կ ƾЈ莜կ葠կ茈կƵЈ佴ミ㫈 婼ڠ萐կ ňЌ㺬ヸ佈ミ㹼ヸ㫈ꗜヘ葘կ ŃЈ萴կ蓸կ菈կņЈ佴ミ㫈%委ڠ蒨կ ŝЌ㺬ヸ佈ミ㹼ヸ㫈ꗜヘ蓰կ ŔЈ蓌կ薐կ葠կūЈ佴ミ㫈(훤ڣ蕀կ ŮЌ㺬ヸ佈ミ㹼ヸ㫈ꗜヘ薈կ ŹЈ蕤կ蘨կ蓸կżЈ佴ミ㫈.虌կ藘կ ųЌ㺬ヸ佈ミ㹼ヸ㫈ꗜヘ蘠կ ĊЈ藼կ蛘կ薐կāЈ31ĂЈ佴ミ㫈0蛼կ蚈կ ęЌ㺬ヸ佈ミ㹼ヸ㫈ꗜヘ蛐կ ĐЈ蚬կ螈կ蘨կėЈ.ĨЈ佴ミ㫈1螬կ蜸կ įЌ㺬ヸ佈ミ㹼ヸ㫈ꗜヘ螀կ ĦЈ蝜կ蠸կ蛘կĽЈ12ľЈ佴ミ㫈3衜կ蟨կ ĵЌ㺬ヸ佈ミ㹼ヸ㫈ꗜヘ蠰կ ǌЈ蠌կ裨կ螈կǃЈ.ǄЈ佴ミ㫈4褌կ袘կ ǛЌ㺬ヸ佈ミ㹼ヸ㫈ꗜヘ裠կ ǒЈ袼կ覘կ蠸կǩЈ2014ǪЈ佴ミ㫈9覼կ襈կ ǡЌ㺬ヸ佈ミ㹼ヸ㫈ꗜヘ覐կ ǸЈ襬կ詈կ裨կǿЈrǰЈ佴ミ㫈:詬կ觸կ ǷЌ㺬ヸ佈ミ㹼ヸ㫈ꗜヘ詀կ ƎЈ訜կ諸կ覘կƅЈ.ƆЈ佴ミ㫈;謜կ誨կ ƝЌ㺬ヸ佈ミ㹼ヸ㫈ꗜヘ諰կ ƔЈ諌կ讨կ詈կƫЈ)ƬЈ佴ミ㫈&lt;诌կ識կ ƣЌ㺬ヸ佈ミ㹼ヸ㫈ꗜヘ讠կ ƺЈ譼կ賰կ諸կƱЈ&#10;ƲЈwartośćchŉЈudziałówhŌЈ.ŁЈwy1łЈ&#10;12ŇЈ佴ミ㫈豤կ負կ ŚЌ㺬ヸ佈ミ㹼ヸ㫈ꗜヘ賨կ ŕЈ賄կ趰կ讨կŨЈ佴ミ㫈绬կ赠կůЈZabrzańskie ŢЌ㺬ヸ佈ミ㹼ヸ㫈ꗜヘ趨կ ŽЈ趄կ蹈կ賰կŰЈ佴ミ㫈诤կ跸կ ŷЌ㺬ヸ佈ミ㹼ヸ㫈ꗜヘ蹀կ ĎЈ踜կ軠կ趰կąЈ佴ミ㫈谌կ躐կ ĘЌ㺬ヸ佈ミ㹼ヸ㫈ꗜヘ軘կ ēЈ躴կ轸կ蹈կĖЈ佴ミ㫈宔ڠ輨կ ĭЌ㺬ヸ佈ミ㹼ヸ㫈ꗜヘ轰կ ĤЈ轌կ逐կ軠կĻЈ佴ミ㫈 逴կ迀կ ľЌ㺬ヸ佈ミ㹼ヸ㫈ꗜヘ逈կ ǉЈ迤կ郐կ轸կǌЈMiejskiejǃЈ佴ミ㫈)郴կ邀կ ǆЌ㺬ヸ佈ミ㹼ヸ㫈ꗜヘ郈կ ǑЈ邤կ醐կ逐կǔЈZabrzeǫЈ佴ミ㫈0豌կ酀կ ǮЌ㺬ヸ佈ミ㹼ヸ㫈ꗜヘ醈կ ǹЈ酤կ鈨կ郐կǼЈ佴ミ㫈2鉌կ釘կ ǳЌ㺬ヸ佈ミ㹼ヸ㫈ꗜヘ鈠կ ƊЈ釼կ鋨կ醐կƁЈspółkachƄЈ佴ミ㫈;尼ڠ銘կ ƛЌ㺬ヸ佈ミ㹼ヸ㫈ꗜヘ鋠կ ƒЈ銼կ鎀կ鈨կƩЈ佴ミ㫈A&#10;鎤կ錰կ ƬЌ㺬ヸ佈ミ㹼ヸ㫈ꗜヘ鍸կ ƧЈ鍔կ鑀կ鋨կƺЈhandlowegoƱЈ佴ミ㫈L鑤կ鏰կ ƴЌ㺬ヸ佈ミ㹼ヸ㫈ꗜヘ鐸կ ŏЈ鐔կ铰կ鎀կłЈwŇЈ佴ミ㫈M锔կ钠կ ŚЌ㺬ヸ佈ミ㹼ヸ㫈ꗜヘ铨կ ŕЈ铄կ閠կ鑀կŨЈ ŭЈ佴ミ㫈N&#10;闄կ镐կ ŠЌ㺬ヸ佈ミ㹼ヸ㫈ꗜヘ閘կ ŻЈ镴կ陠կ铰կžЈporównaniuŵЈ佴ミ㫈Y隄կ阐կ ĈЌ㺬ヸ佈ミ㹼ヸ㫈ꗜヘ陘կ ăЈ阴կ霐կ閠կĆЈzěЈ佴ミ㫈[霴կ雀կ ĞЌ㺬ヸ佈ミ㹼ヸ㫈ꗜヘ霈կ ĩЈ雤կ韐կ陠կĬЈrokiemģЈ佴ミ㫈b韴կ鞀կ ĦЌ㺬ヸ佈ミ㹼ヸ㫈ꗜヘ韈կ ıЈ鞤կ颐կ霐կĴЈubiegłymǋЈ佴ミ㫈k&#10;颴կ顀կ ǎЌ㺬ヸ佈ミ㹼ヸ㫈ꗜヘ颈կ ǙЈ顤կ饐կ韐կǜЈzwiększyłaǓЈ佴ミ㫈v饴կ餀կ ǖЌ㺬ヸ佈ミ㹼ヸ㫈ꗜヘ饈կ ǡЈ餤կ騀կ颐կǤЈsięǹЈ佴ミ㫈z騤կ馰կ ǼЌ㺬ヸ佈ミ㹼ヸ㫈ꗜヘ駸կ ǷЈ駔կ骰կ饐կƊЈoƏЈ佴ミ㫈|體կ驠կ ƂЌ㺬ヸ佈ミ㹼ヸ㫈ꗜヘ骨կ ƝЈ骄կ魠կ騀կƐЈ&#10;kwotęƕЈ佴ミ㫈鮄կ鬐կ ƨЌ㺬ヸ佈ミ㹼ヸ㫈ꗜヘ魘կ ƣЈ鬴կ鰐կ骰կƦЈ16ƻЈ佴ミ㫈鰴կ鯀կ ƾЌ㺬ヸ佈ミ㹼ヸ㫈ꗜヘ鰈կ ŉЈ鯤կ鳀կ魠կŌЈ ŁЈ佴ミ㫈鳤կ鱰կ ńЌ㺬ヸ佈ミ㹼ヸ㫈ꗜヘ鲸կ şЈ鲔կ鵰կ鰐կŒЈ654ŗЈ佴ミ㫈鶔կ鴠կ ŪЌ㺬ヸ佈ミ㹼ヸ㫈ꗜヘ鵨կ ťЈ鵄կ鸠կ鳀կŸЈ ŽЈ佴ミ㫈鹄կ鷐կ ŰЌ㺬ヸ佈ミ㹼ヸ㫈ꗜヘ鸘կ ċЈ鷴կ黐կ鵰կĎЈ142ăЈ佴ミ㫈黴կ麀կ ĆЌ㺬ヸ佈ミ㹼ヸ㫈ꗜヘ黈կ đЈ麤կ龀կ鸠կĔЈ,ĩЈ佴ミ㫈龤կ鼰կ ĬЌ㺬ヸ佈ミ㹼ヸ㫈ꗜヘ齸կ ħЈ齔կꀰկ黐կĺЈ08ĿЈ佴ミ㫈ꁔկ鿠կ ĲЌ㺬ヸ佈ミ㹼ヸ㫈ꗜヘꀨկ ǍЈꀄկꃠկ龀կǀЈzłǅЈ佴ミ㫈ꄄկꂐկ ǘЌ㺬ヸ佈ミ㹼ヸ㫈ꗜヘꃘկ ǓЈꂴկꆐկꀰկǖЈ.ǫЈ佴ミ㫈ꆴկꅀկ ǮЌ㺬ヸ佈ミ㹼ヸ㫈ꗜヘꆈկ ǹЈꅤկꉐկꃠկǼЈPoniższaǳЈ佴ミ㫈ꉴկꈀկ ǶЌ㺬ヸ佈ミ㹼ヸ㫈ꗜヘꉈկ ƁЈꈤկꌐկꆐկƄЈtabelaƛЈ佴ミ㫈¤ꌴկꋀկ ƞЌ㺬ヸ佈ミ㹼ヸ㫈ꗜヘꌈկ ƩЈꋤկꏐկꉐկƬЈstanowiƣЈ佴ミ㫈¬ꏴկꎀկ ƦЌ㺬ヸ佈ミ㹼ヸ㫈ꗜヘꏈկ ƱЈꎤկ꒐կꌐկƴЈzestawienieŋЈ佴ミ㫈¸꒴կꑀկ ŎЌ㺬ヸ佈ミ㹼ヸ㫈ꗜヘꒈկ řЈꑤկꕐկꏐկŜЈporównawczeœЈ佴ミ㫈Äꕴկꔀկ ŖЌ㺬ヸ佈ミ㹼ヸ㫈ꗜヘꕈկ šЈꔤկꘐկ꒐կŤЈilościŻЈ佴ミ㫈Ë꘴կꗀկ žЌ㺬ヸ佈ミ㹼ヸ㫈ꗜヘꘈկ ĉЈꗤկꛐկꕐկČЈposiadanychăЈ佴ミ㫈×꛴կꚀկ ĆЌ㺬ヸ佈ミ㹼ヸ㫈ꗜヘꛈկ đЈꚤկꞐկꘐկĔЈudziałówīЈ佴ミ㫈àꞴկꝀկ ĮЌ㺬ヸ佈ミ㹼ヸ㫈ꗜヘꞈկ ĹЈꝤկꡀկꛐկļЈwıЈ佴ミ㫈â퇴ծ꟰կ ĴЌ㺬ヸ佈ミ㹼ヸ㫈ꗜヘ꠸կ ǏЈꠔկ꣘կꞐկǂЈ佴ミ㫈ñ꣼կꢈկ ǙЌ㺬ヸ佈ミ㹼ヸ㫈ꗜヘ꣐կ ǐЈꢬկꦘկꡀկǗЈspółkachǪЈ佴ミ㫈úꦼկꥈկ ǡЌ㺬ヸ佈ミ㹼ヸ㫈ꗜヘꦐկ ǸЈꥬկꩈկ꣘կǿЈwǰЈ佴ミ㫈üꩬկ꧸կ ǷЌ㺬ヸ佈ミ㹼ヸ㫈ꗜヘꩀկ ƎЈꨜկ꬈կꦘկƅЈlatachƘЈ佴ミ㫈ăꬬկꪸկ ƟЌ㺬ヸ佈ミ㹼ヸ㫈ꗜヘ꬀կ ƖЈꫜկꮸկꩈկƭЈ2013ƮЈ佴ミ㫈Ĉꯜկꭨկ ƥЌ㺬ヸ佈ミ㹼ヸ㫈ꗜヘꮰկ ƼЈꮌկ걨կ꬈կƳЈiƴЈ佴ミ㫈Ċ게կ갘կ ŋЌ㺬ヸ佈ミ㹼ヸ㫈ꗜヘ걠կ łЈ갼կ괘կꮸկřЈ2014ŚЈ佴ミ㫈Ď괼կ곈կ őЌ㺬ヸ佈ミ㹼ヸ㫈ꗜヘ괐կ ŨЈ곬կ귈կ걨կůЈ:ŠЈ佴ミ㫈ď귬կ굸կ ŧЌ㺬ヸ佈ミ㹼ヸ㫈ꗜヘ귀կ žЈ궜կ껸կ괘կŵЈ&#10;ŶЈWodociągówčЈKanalizacjiĀЈ y1ąЈ&#10;.ĆЈ佴ミ㫈깬կ꺨կ ĝЌ㺬ヸ佈ミ㹼ヸ㫈ꗜヘ껰կ ĔЈ껌կ꾸կ귈կīЈ佴ミ㫈贼կ꽨կĮЈudziałówt ĥЌ㺬ヸ佈ミ㹼ヸ㫈ꗜヘ꾰կ ļЈ꾌կ끘կ껸կĳА佴ミ㫈&#10;ꗔխ뀈կ ǉЌ㺬ヸ佈ミ㹼ヸ㫈ꗜヘ끐կ ǀЈ뀬կ냰կ꾸կǇЈ佴ミ㫈&#10;긄կ날կ ǚЌ㺬ヸ佈ミ㹼ヸ㫈ꗜヘ냨կ ǕЈ냄կ놈կ끘կǨЈ佴ミ㫈)峔ڠ넸կ ǯЌ㺬ヸ佈ミ㹼ヸ㫈ꗜヘ놀կ ǦЈ녜կ눠կ냰կǽЈ佴ミ㫈*깔կ뇐կ ǰЌ㺬ヸ佈ミ㹼ヸ㫈ꗜヘ눘կ ƋЈ뇴կ늸կ놈կƎЈ佴ミ㫈+긬կ뉨կ ƅЌ㺬ヸ佈ミ㹼ヸ㫈ꗜヘ늰կ ƜЈ늌կ덐կ눠կƓЈ佴ミ㫈7嵼ڠ대կ ƖЌ㺬ヸ佈ミ㹼ヸ㫈ꗜヘ덈կ ơЈ댤կ돨կ늸կƤЈ佴ミ㫈9됌կ뎘կ ƻЌ㺬ヸ佈ミ㹼ヸ㫈ꗜヘ돠կ ƲЈ뎼կ뒘կ덐կŉЈ.ŊЈ佴ミ㫈;뒼կ둈կ ŁЌ㺬ヸ佈ミ㹼ヸ㫈ꗜヘ뒐կ ŘЈ둬կ땈կ돨կşЈzŐЈ佴ミ㫈=땬կ듸կ ŗЌ㺬ヸ佈ミ㹼ヸ㫈ꗜヘ땀կ ŮЈ딜կ뗸կ뒘կťЈoŦЈ佴ミ㫈&gt;똜կ떨կ ŽЌ㺬ヸ佈ミ㹼ヸ㫈ꗜヘ뗰կ ŴЈ뗌կ뚨կ땈կċЈ.ČЈ佴ミ㫈?뛌կ뙘կ ăЌ㺬ヸ佈ミ㹼ヸ㫈ꗜヘ뚠կ ĚЈ뙼կ띘կ뗸կđЈoĒЈ佴ミ㫈@라կ뜈կ ĩЌ㺬ヸ佈ミ㹼ヸ㫈ꗜヘ띐կ ĠЈ뜬կ뤀կ뚨կħЈ.ĸЈudziałustĿЈ.nalizacjiĲЈ Przedsiębiorstwo11ǋЈ&#10;IlośćǌЈRokǁЈ k￼ǂЈ佴ミ㫈렴կ뢰կǙЈwk￼1 ǜЌ㺬ヸ佈ミ㹼ヸ㫈ꗜヘ룸կ ǗЈ룔կ릘կ띘կǪЈ佴ミ㫈렜կ륈կ ǡЌ㺬ヸ佈ミ㹼ヸ㫈ꗜヘ릐կ ǸЈ륬կ먰կ뤀կǿЈ佴ミ㫈꽄կ맠կ ǲЌ㺬ヸ佈ミ㹼ヸ㫈ꗜヘ먨կ ƍЈ먄կ뫈կ릘կƀЈ佴ミ㫈톬ծ멸կ ƇЌ㺬ヸ佈ミ㹼ヸ㫈ꗜヘ뫀կ ƞЈ몜կ뭠կ먰կƕЈ佴ミ㫈 롌կ묐կ ƨЌ㺬ヸ佈ミ㹼ヸ㫈ꗜヘ뭘կ ƣЈ무կ미կ뫈կƦЈ佴ミ㫈!뢌կ뮨կ ƽЌ㺬ヸ佈ミ㹼ヸ㫈ꗜヘ믰կ ƴЈ믌կ벐կ뭠կŋЈ佴ミ㫈#퀌ڣ뱀կ ŎЌ㺬ヸ佈ミ㹼ヸ㫈ꗜヘ번կ řЈ뱤կ빀կ미կŜЈWartośćœЈwartośćstŖЈ zarejestrowanych11ůЈ佴ミ㫈벴կ뷰կ ŢЈ zarejestrowanych11ł]￼  ŽЈ zarejestrowanych11ł]￼  ŴЌ㺬ヸ佈ミ㹼ヸ㫈ꗜヘ븸կ ďЈ블կ뻘կ벐կĂЈ佴ミ㫈 랔կ뺈կ ęЌ㺬ヸ佈ミ㹼ヸ㫈ꗜヘ뻐կ ĐЈ뺬կ뽰կ빀կėЈ佴ミ㫈彌ڠ뼠կ ĪЌ㺬ヸ佈ミ㹼ヸ㫈ꗜヘ뽨կ ĥЈ뽄կ쀐կ뻘կĸЈ佴ミ㫈탬ڣ뾸կ&#10;ĿД㺬ヸ佈ミ㹼ヸ㫈ꗜヘ쀈կ&#10;ǉЈ뿜կ삨կ뽰կǌЈ佴ミ㫈庤ڠ쁘կ ǃЌ㺬ヸ佈ミ㹼ヸ㫈ꗜヘ삠կ ǚЈ쁼կ셀կ쀐կǑЈ佴ミ㫈"/>
        </w:smartTagPr>
        <w:r w:rsidRPr="00C74366">
          <w:rPr>
            <w:rFonts w:ascii="Arial" w:hAnsi="Arial" w:cs="Arial"/>
            <w:sz w:val="22"/>
            <w:szCs w:val="22"/>
          </w:rPr>
          <w:t>931,04 m</w:t>
        </w:r>
        <w:r w:rsidRPr="00C74366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C74366">
        <w:rPr>
          <w:rFonts w:ascii="Arial" w:hAnsi="Arial" w:cs="Arial"/>
          <w:sz w:val="22"/>
          <w:szCs w:val="22"/>
        </w:rPr>
        <w:t>.</w:t>
      </w:r>
    </w:p>
    <w:p w:rsidR="002B5CCA" w:rsidRDefault="002B5CC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1526E" w:rsidRPr="004329DB" w:rsidRDefault="0081526E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0F279E" w:rsidRDefault="002B5CCA" w:rsidP="002B07C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F279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Wartość Miejskiego Ogrodu Botanicznego:</w:t>
      </w:r>
    </w:p>
    <w:p w:rsidR="002B5CCA" w:rsidRPr="000F279E" w:rsidRDefault="002B5CCA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</w:p>
    <w:tbl>
      <w:tblPr>
        <w:tblW w:w="9411" w:type="dxa"/>
        <w:jc w:val="center"/>
        <w:tblLook w:val="00A0"/>
      </w:tblPr>
      <w:tblGrid>
        <w:gridCol w:w="4182"/>
        <w:gridCol w:w="3102"/>
        <w:gridCol w:w="2127"/>
      </w:tblGrid>
      <w:tr w:rsidR="00497D70" w:rsidRPr="000F279E" w:rsidTr="00446046">
        <w:trPr>
          <w:trHeight w:val="395"/>
          <w:jc w:val="center"/>
        </w:trPr>
        <w:tc>
          <w:tcPr>
            <w:tcW w:w="4182" w:type="dxa"/>
            <w:vAlign w:val="center"/>
          </w:tcPr>
          <w:p w:rsidR="00497D70" w:rsidRPr="000F279E" w:rsidRDefault="00497D70" w:rsidP="006127F2">
            <w:pPr>
              <w:pStyle w:val="Tekstpodstawowywcity2"/>
              <w:spacing w:before="60" w:after="60" w:line="240" w:lineRule="auto"/>
              <w:ind w:left="87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02" w:type="dxa"/>
            <w:vAlign w:val="center"/>
          </w:tcPr>
          <w:p w:rsidR="00497D70" w:rsidRPr="000F279E" w:rsidRDefault="00497D70" w:rsidP="0060467C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79E">
              <w:rPr>
                <w:rFonts w:ascii="Arial" w:hAnsi="Arial" w:cs="Arial"/>
                <w:b/>
                <w:bCs/>
                <w:sz w:val="22"/>
                <w:szCs w:val="22"/>
              </w:rPr>
              <w:t>2015 r.</w:t>
            </w:r>
          </w:p>
        </w:tc>
        <w:tc>
          <w:tcPr>
            <w:tcW w:w="2127" w:type="dxa"/>
            <w:vAlign w:val="center"/>
          </w:tcPr>
          <w:p w:rsidR="00497D70" w:rsidRPr="000F279E" w:rsidRDefault="00497D70" w:rsidP="00497D70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79E">
              <w:rPr>
                <w:rFonts w:ascii="Arial" w:hAnsi="Arial" w:cs="Arial"/>
                <w:b/>
                <w:bCs/>
                <w:sz w:val="22"/>
                <w:szCs w:val="22"/>
              </w:rPr>
              <w:t>2016 r.</w:t>
            </w:r>
          </w:p>
        </w:tc>
      </w:tr>
      <w:tr w:rsidR="00497D70" w:rsidRPr="000F279E" w:rsidTr="00446046">
        <w:trPr>
          <w:trHeight w:val="395"/>
          <w:jc w:val="center"/>
        </w:trPr>
        <w:tc>
          <w:tcPr>
            <w:tcW w:w="4182" w:type="dxa"/>
            <w:vAlign w:val="center"/>
          </w:tcPr>
          <w:p w:rsidR="00497D70" w:rsidRPr="000F279E" w:rsidRDefault="00497D70" w:rsidP="006127F2">
            <w:pPr>
              <w:pStyle w:val="Tekstpodstawowywcity2"/>
              <w:spacing w:before="60" w:after="60" w:line="240" w:lineRule="auto"/>
              <w:ind w:left="5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79E">
              <w:rPr>
                <w:rFonts w:ascii="Arial" w:hAnsi="Arial" w:cs="Arial"/>
                <w:b/>
                <w:bCs/>
                <w:sz w:val="22"/>
                <w:szCs w:val="22"/>
              </w:rPr>
              <w:t>Wartość początkowa:</w:t>
            </w:r>
          </w:p>
        </w:tc>
        <w:tc>
          <w:tcPr>
            <w:tcW w:w="3102" w:type="dxa"/>
            <w:vAlign w:val="center"/>
          </w:tcPr>
          <w:p w:rsidR="00497D70" w:rsidRPr="000F279E" w:rsidRDefault="00497D70" w:rsidP="0060467C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79E">
              <w:rPr>
                <w:rFonts w:ascii="Arial" w:hAnsi="Arial" w:cs="Arial"/>
                <w:b/>
                <w:bCs/>
                <w:sz w:val="22"/>
                <w:szCs w:val="22"/>
              </w:rPr>
              <w:t>502 261,52 zł</w:t>
            </w:r>
          </w:p>
        </w:tc>
        <w:tc>
          <w:tcPr>
            <w:tcW w:w="2127" w:type="dxa"/>
            <w:vAlign w:val="center"/>
          </w:tcPr>
          <w:p w:rsidR="00497D70" w:rsidRPr="000F279E" w:rsidRDefault="000F279E" w:rsidP="006127F2">
            <w:pPr>
              <w:pStyle w:val="Tekstpodstawowywcity2"/>
              <w:spacing w:line="240" w:lineRule="auto"/>
              <w:ind w:left="10"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79E">
              <w:rPr>
                <w:rFonts w:ascii="Arial" w:hAnsi="Arial" w:cs="Arial"/>
                <w:b/>
                <w:bCs/>
                <w:sz w:val="22"/>
                <w:szCs w:val="22"/>
              </w:rPr>
              <w:t>520 583,52 zł</w:t>
            </w:r>
          </w:p>
        </w:tc>
      </w:tr>
      <w:tr w:rsidR="00446046" w:rsidRPr="000F279E" w:rsidTr="00446046">
        <w:trPr>
          <w:trHeight w:val="395"/>
          <w:jc w:val="center"/>
        </w:trPr>
        <w:tc>
          <w:tcPr>
            <w:tcW w:w="4182" w:type="dxa"/>
            <w:vAlign w:val="center"/>
          </w:tcPr>
          <w:p w:rsidR="00446046" w:rsidRPr="000F279E" w:rsidRDefault="00446046" w:rsidP="006127F2">
            <w:pPr>
              <w:pStyle w:val="Tekstpodstawowywcity2"/>
              <w:spacing w:before="60" w:after="60" w:line="240" w:lineRule="auto"/>
              <w:ind w:left="5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279E">
              <w:rPr>
                <w:rFonts w:ascii="Arial" w:hAnsi="Arial" w:cs="Arial"/>
                <w:b/>
                <w:bCs/>
                <w:sz w:val="22"/>
                <w:szCs w:val="22"/>
              </w:rPr>
              <w:t>Wartość gruntów:</w:t>
            </w:r>
          </w:p>
        </w:tc>
        <w:tc>
          <w:tcPr>
            <w:tcW w:w="3102" w:type="dxa"/>
            <w:vAlign w:val="center"/>
          </w:tcPr>
          <w:p w:rsidR="00446046" w:rsidRPr="000F279E" w:rsidRDefault="00446046" w:rsidP="00561EE9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79E">
              <w:rPr>
                <w:rFonts w:ascii="Arial" w:hAnsi="Arial" w:cs="Arial"/>
                <w:b/>
                <w:bCs/>
                <w:sz w:val="22"/>
                <w:szCs w:val="22"/>
              </w:rPr>
              <w:t>3 935 590,00 zł</w:t>
            </w:r>
          </w:p>
        </w:tc>
        <w:tc>
          <w:tcPr>
            <w:tcW w:w="2127" w:type="dxa"/>
            <w:vAlign w:val="center"/>
          </w:tcPr>
          <w:p w:rsidR="00446046" w:rsidRPr="000F279E" w:rsidRDefault="00ED68AE" w:rsidP="006127F2">
            <w:pPr>
              <w:pStyle w:val="Tekstpodstawowywcity2"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79E">
              <w:rPr>
                <w:rFonts w:ascii="Arial" w:hAnsi="Arial" w:cs="Arial"/>
                <w:b/>
                <w:bCs/>
                <w:sz w:val="22"/>
                <w:szCs w:val="22"/>
              </w:rPr>
              <w:t>3 935 590,00 zł</w:t>
            </w:r>
          </w:p>
        </w:tc>
      </w:tr>
    </w:tbl>
    <w:p w:rsidR="002B5CCA" w:rsidRPr="000F279E" w:rsidRDefault="002B5CCA" w:rsidP="00CD196B">
      <w:pPr>
        <w:spacing w:line="360" w:lineRule="auto"/>
        <w:rPr>
          <w:rFonts w:ascii="Arial" w:hAnsi="Arial" w:cs="Arial"/>
        </w:rPr>
      </w:pPr>
    </w:p>
    <w:p w:rsidR="002412A4" w:rsidRDefault="002B5CCA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279E">
        <w:rPr>
          <w:rFonts w:ascii="Arial" w:hAnsi="Arial" w:cs="Arial"/>
          <w:sz w:val="22"/>
          <w:szCs w:val="22"/>
        </w:rPr>
        <w:t>Wartość początkowa Miejskiego Ogrodu Botanicznego w Zabrzu w porównaniu z inf</w:t>
      </w:r>
      <w:r w:rsidR="00EC2BDC" w:rsidRPr="000F279E">
        <w:rPr>
          <w:rFonts w:ascii="Arial" w:hAnsi="Arial" w:cs="Arial"/>
          <w:sz w:val="22"/>
          <w:szCs w:val="22"/>
        </w:rPr>
        <w:t xml:space="preserve">ormacją poprzednią </w:t>
      </w:r>
      <w:r w:rsidR="00ED68AE" w:rsidRPr="000F279E">
        <w:rPr>
          <w:rFonts w:ascii="Arial" w:hAnsi="Arial" w:cs="Arial"/>
          <w:sz w:val="22"/>
          <w:szCs w:val="22"/>
        </w:rPr>
        <w:t>zwiększyła się o kwotę 1</w:t>
      </w:r>
      <w:r w:rsidR="000F279E" w:rsidRPr="000F279E">
        <w:rPr>
          <w:rFonts w:ascii="Arial" w:hAnsi="Arial" w:cs="Arial"/>
          <w:sz w:val="22"/>
          <w:szCs w:val="22"/>
        </w:rPr>
        <w:t>8 322,00</w:t>
      </w:r>
      <w:r w:rsidR="00ED68AE" w:rsidRPr="000F279E">
        <w:rPr>
          <w:rFonts w:ascii="Arial" w:hAnsi="Arial" w:cs="Arial"/>
          <w:sz w:val="22"/>
          <w:szCs w:val="22"/>
        </w:rPr>
        <w:t xml:space="preserve"> zł w związku z </w:t>
      </w:r>
      <w:r w:rsidR="000F279E" w:rsidRPr="000F279E">
        <w:rPr>
          <w:rFonts w:ascii="Arial" w:hAnsi="Arial" w:cs="Arial"/>
          <w:sz w:val="22"/>
          <w:szCs w:val="22"/>
        </w:rPr>
        <w:t>zakupem pilarki stołowej, namiotu, szaf ubraniowych oraz montażem rozdzielni niskiego napięcia.</w:t>
      </w:r>
      <w:r w:rsidR="001F6C36" w:rsidRPr="000F279E">
        <w:rPr>
          <w:rFonts w:ascii="Arial" w:hAnsi="Arial" w:cs="Arial"/>
          <w:sz w:val="22"/>
          <w:szCs w:val="22"/>
        </w:rPr>
        <w:t xml:space="preserve"> </w:t>
      </w: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D44" w:rsidRPr="000F279E" w:rsidRDefault="00FC1D44" w:rsidP="000E47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5CCA" w:rsidRPr="00443EAE" w:rsidRDefault="002B5CCA" w:rsidP="008E37B9">
      <w:pPr>
        <w:numPr>
          <w:ilvl w:val="0"/>
          <w:numId w:val="76"/>
        </w:numPr>
        <w:tabs>
          <w:tab w:val="left" w:pos="1080"/>
        </w:tabs>
        <w:spacing w:line="360" w:lineRule="auto"/>
        <w:outlineLvl w:val="0"/>
        <w:rPr>
          <w:rFonts w:ascii="Arial" w:hAnsi="Arial" w:cs="Arial"/>
          <w:b/>
          <w:bCs/>
          <w:color w:val="365F91"/>
          <w:sz w:val="24"/>
          <w:szCs w:val="24"/>
        </w:rPr>
      </w:pPr>
      <w:bookmarkStart w:id="112" w:name="_Toc477774975"/>
      <w:r w:rsidRPr="00443EAE">
        <w:rPr>
          <w:rFonts w:ascii="Arial" w:hAnsi="Arial" w:cs="Arial"/>
          <w:b/>
          <w:bCs/>
          <w:color w:val="365F91"/>
          <w:sz w:val="24"/>
          <w:szCs w:val="24"/>
        </w:rPr>
        <w:lastRenderedPageBreak/>
        <w:t>Udziały w spółkach handlowych (stan na dzień 31.12.</w:t>
      </w:r>
      <w:r w:rsidR="002C3E08" w:rsidRPr="00443EAE">
        <w:rPr>
          <w:rFonts w:ascii="Arial" w:hAnsi="Arial" w:cs="Arial"/>
          <w:b/>
          <w:bCs/>
          <w:color w:val="365F91"/>
          <w:sz w:val="24"/>
          <w:szCs w:val="24"/>
        </w:rPr>
        <w:t>201</w:t>
      </w:r>
      <w:r w:rsidR="00497D70" w:rsidRPr="00443EAE">
        <w:rPr>
          <w:rFonts w:ascii="Arial" w:hAnsi="Arial" w:cs="Arial"/>
          <w:b/>
          <w:bCs/>
          <w:color w:val="365F91"/>
          <w:sz w:val="24"/>
          <w:szCs w:val="24"/>
        </w:rPr>
        <w:t>6</w:t>
      </w:r>
      <w:r w:rsidRPr="00443EAE">
        <w:rPr>
          <w:rFonts w:ascii="Arial" w:hAnsi="Arial" w:cs="Arial"/>
          <w:b/>
          <w:bCs/>
          <w:color w:val="365F91"/>
          <w:sz w:val="24"/>
          <w:szCs w:val="24"/>
        </w:rPr>
        <w:t xml:space="preserve"> r.)</w:t>
      </w:r>
      <w:bookmarkEnd w:id="112"/>
    </w:p>
    <w:p w:rsidR="002B5CCA" w:rsidRPr="004329DB" w:rsidRDefault="002B5CCA">
      <w:pPr>
        <w:spacing w:line="360" w:lineRule="auto"/>
        <w:ind w:firstLine="703"/>
        <w:jc w:val="both"/>
        <w:rPr>
          <w:rFonts w:ascii="Arial" w:hAnsi="Arial" w:cs="Arial"/>
          <w:color w:val="FF0000"/>
          <w:sz w:val="22"/>
          <w:szCs w:val="22"/>
        </w:rPr>
      </w:pPr>
    </w:p>
    <w:p w:rsidR="007E692A" w:rsidRPr="006011DC" w:rsidRDefault="002B5CCA" w:rsidP="00230E2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6011DC">
        <w:rPr>
          <w:rFonts w:ascii="Arial" w:hAnsi="Arial" w:cs="Arial"/>
          <w:sz w:val="22"/>
          <w:szCs w:val="22"/>
        </w:rPr>
        <w:t>Łączna wartość</w:t>
      </w:r>
      <w:r w:rsidR="006011DC" w:rsidRPr="006011DC">
        <w:rPr>
          <w:rFonts w:ascii="Arial" w:hAnsi="Arial" w:cs="Arial"/>
          <w:sz w:val="22"/>
          <w:szCs w:val="22"/>
        </w:rPr>
        <w:t xml:space="preserve"> </w:t>
      </w:r>
      <w:r w:rsidRPr="006011DC">
        <w:rPr>
          <w:rFonts w:ascii="Arial" w:hAnsi="Arial" w:cs="Arial"/>
          <w:sz w:val="22"/>
          <w:szCs w:val="22"/>
        </w:rPr>
        <w:t xml:space="preserve">udziałów Gminy Miejskiej Zabrze w spółkach prawa handlowego </w:t>
      </w:r>
      <w:r w:rsidR="006011DC" w:rsidRPr="006011DC">
        <w:rPr>
          <w:rFonts w:ascii="Arial" w:hAnsi="Arial" w:cs="Arial"/>
          <w:sz w:val="22"/>
          <w:szCs w:val="22"/>
        </w:rPr>
        <w:t xml:space="preserve">zarejestrowanych w Krajowym Rejestrze Sądowym </w:t>
      </w:r>
      <w:r w:rsidRPr="006011DC">
        <w:rPr>
          <w:rFonts w:ascii="Arial" w:hAnsi="Arial" w:cs="Arial"/>
          <w:sz w:val="22"/>
          <w:szCs w:val="22"/>
        </w:rPr>
        <w:t>w</w:t>
      </w:r>
      <w:r w:rsidR="006011DC" w:rsidRPr="006011DC">
        <w:rPr>
          <w:rFonts w:ascii="Arial" w:hAnsi="Arial" w:cs="Arial"/>
          <w:sz w:val="22"/>
          <w:szCs w:val="22"/>
        </w:rPr>
        <w:t xml:space="preserve"> </w:t>
      </w:r>
      <w:r w:rsidRPr="006011DC">
        <w:rPr>
          <w:rFonts w:ascii="Arial" w:hAnsi="Arial" w:cs="Arial"/>
          <w:sz w:val="22"/>
          <w:szCs w:val="22"/>
        </w:rPr>
        <w:t>porównaniu z rokiem ubiegłym zwiększyła się o kwotę</w:t>
      </w:r>
      <w:r w:rsidR="006D74E4">
        <w:rPr>
          <w:rFonts w:ascii="Arial" w:hAnsi="Arial" w:cs="Arial"/>
          <w:sz w:val="22"/>
          <w:szCs w:val="22"/>
        </w:rPr>
        <w:t xml:space="preserve"> 11 210 250</w:t>
      </w:r>
      <w:r w:rsidR="006011DC" w:rsidRPr="006011DC">
        <w:rPr>
          <w:rFonts w:ascii="Arial" w:hAnsi="Arial" w:cs="Arial"/>
          <w:sz w:val="22"/>
          <w:szCs w:val="22"/>
        </w:rPr>
        <w:t>,00</w:t>
      </w:r>
      <w:r w:rsidRPr="006011DC">
        <w:rPr>
          <w:rFonts w:ascii="Arial" w:hAnsi="Arial" w:cs="Arial"/>
          <w:sz w:val="22"/>
          <w:szCs w:val="22"/>
        </w:rPr>
        <w:t xml:space="preserve"> zł</w:t>
      </w:r>
      <w:r w:rsidR="006011DC" w:rsidRPr="006011DC">
        <w:rPr>
          <w:rFonts w:ascii="Arial" w:hAnsi="Arial" w:cs="Arial"/>
          <w:sz w:val="22"/>
          <w:szCs w:val="22"/>
        </w:rPr>
        <w:t xml:space="preserve"> w </w:t>
      </w:r>
      <w:r w:rsidR="00023D1B" w:rsidRPr="006011DC">
        <w:rPr>
          <w:rFonts w:ascii="Arial" w:hAnsi="Arial" w:cs="Arial"/>
          <w:sz w:val="22"/>
          <w:szCs w:val="22"/>
        </w:rPr>
        <w:t>związku</w:t>
      </w:r>
      <w:r w:rsidR="006011DC" w:rsidRPr="006011DC">
        <w:rPr>
          <w:rFonts w:ascii="Arial" w:hAnsi="Arial" w:cs="Arial"/>
          <w:sz w:val="22"/>
          <w:szCs w:val="22"/>
        </w:rPr>
        <w:t xml:space="preserve"> z </w:t>
      </w:r>
      <w:r w:rsidR="00023D1B" w:rsidRPr="006011DC">
        <w:rPr>
          <w:rFonts w:ascii="Arial" w:hAnsi="Arial" w:cs="Arial"/>
          <w:sz w:val="22"/>
          <w:szCs w:val="22"/>
        </w:rPr>
        <w:t xml:space="preserve">podwyższeniem posiadanych udziałów w poszczególnych spółkach oraz doliczeniem w ciągu roku wartości udziałów </w:t>
      </w:r>
      <w:r w:rsidR="006011DC" w:rsidRPr="006011DC">
        <w:rPr>
          <w:rFonts w:ascii="Arial" w:hAnsi="Arial" w:cs="Arial"/>
          <w:sz w:val="22"/>
          <w:szCs w:val="22"/>
        </w:rPr>
        <w:t xml:space="preserve">będących w trakcie rejestracji w </w:t>
      </w:r>
      <w:r w:rsidR="00023D1B" w:rsidRPr="006011DC">
        <w:rPr>
          <w:rFonts w:ascii="Arial" w:hAnsi="Arial" w:cs="Arial"/>
          <w:sz w:val="22"/>
          <w:szCs w:val="22"/>
        </w:rPr>
        <w:t>Krajowym Rejestrze Sądowym.</w:t>
      </w:r>
      <w:r w:rsidRPr="006011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11DC">
        <w:rPr>
          <w:rFonts w:ascii="Arial" w:hAnsi="Arial" w:cs="Arial"/>
          <w:sz w:val="22"/>
          <w:szCs w:val="22"/>
        </w:rPr>
        <w:t>Poniższa tabela stanowi zestawienie porównawcze ilości posiadanych udziałów w poszczególn</w:t>
      </w:r>
      <w:r w:rsidR="002C3E08" w:rsidRPr="006011DC">
        <w:rPr>
          <w:rFonts w:ascii="Arial" w:hAnsi="Arial" w:cs="Arial"/>
          <w:sz w:val="22"/>
          <w:szCs w:val="22"/>
        </w:rPr>
        <w:t>ych spółkach w latach 201</w:t>
      </w:r>
      <w:r w:rsidR="00497D70" w:rsidRPr="006011DC">
        <w:rPr>
          <w:rFonts w:ascii="Arial" w:hAnsi="Arial" w:cs="Arial"/>
          <w:sz w:val="22"/>
          <w:szCs w:val="22"/>
        </w:rPr>
        <w:t>5</w:t>
      </w:r>
      <w:r w:rsidRPr="006011DC">
        <w:rPr>
          <w:rFonts w:ascii="Arial" w:hAnsi="Arial" w:cs="Arial"/>
          <w:sz w:val="22"/>
          <w:szCs w:val="22"/>
        </w:rPr>
        <w:t xml:space="preserve"> i</w:t>
      </w:r>
      <w:r w:rsidR="006011DC" w:rsidRPr="006011DC">
        <w:rPr>
          <w:rFonts w:ascii="Arial" w:hAnsi="Arial" w:cs="Arial"/>
          <w:sz w:val="22"/>
          <w:szCs w:val="22"/>
        </w:rPr>
        <w:t> </w:t>
      </w:r>
      <w:r w:rsidRPr="006011DC">
        <w:rPr>
          <w:rFonts w:ascii="Arial" w:hAnsi="Arial" w:cs="Arial"/>
          <w:sz w:val="22"/>
          <w:szCs w:val="22"/>
        </w:rPr>
        <w:t>201</w:t>
      </w:r>
      <w:r w:rsidR="00497D70" w:rsidRPr="006011DC">
        <w:rPr>
          <w:rFonts w:ascii="Arial" w:hAnsi="Arial" w:cs="Arial"/>
          <w:sz w:val="22"/>
          <w:szCs w:val="22"/>
        </w:rPr>
        <w:t>6</w:t>
      </w:r>
      <w:r w:rsidR="00EC2BDC" w:rsidRPr="006011DC">
        <w:rPr>
          <w:rFonts w:ascii="Arial" w:hAnsi="Arial" w:cs="Arial"/>
          <w:sz w:val="22"/>
          <w:szCs w:val="22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3227"/>
        <w:gridCol w:w="1820"/>
        <w:gridCol w:w="3400"/>
      </w:tblGrid>
      <w:tr w:rsidR="00774277" w:rsidRPr="00497D70" w:rsidTr="008E24FA">
        <w:trPr>
          <w:trHeight w:hRule="exact" w:val="451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74277" w:rsidRPr="00497D70" w:rsidRDefault="00774277" w:rsidP="008A3AFC">
            <w:pPr>
              <w:pStyle w:val="Listapunktowana"/>
              <w:tabs>
                <w:tab w:val="clear" w:pos="360"/>
              </w:tabs>
              <w:spacing w:before="80" w:after="80"/>
              <w:ind w:left="0" w:firstLine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bookmarkStart w:id="113" w:name="OLE_LINK7"/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Zabrzańskie Przedsiębiorstwo Wodociągów i Kanalizacji Sp. z o.o.</w:t>
            </w:r>
          </w:p>
        </w:tc>
      </w:tr>
      <w:tr w:rsidR="00774277" w:rsidRPr="00497D70">
        <w:tc>
          <w:tcPr>
            <w:tcW w:w="0" w:type="auto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Ilość udziałów zarejestrowanych 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pStyle w:val="Listapunktowana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70">
              <w:rPr>
                <w:rFonts w:ascii="Arial" w:hAnsi="Arial" w:cs="Arial"/>
                <w:sz w:val="20"/>
                <w:szCs w:val="20"/>
              </w:rPr>
              <w:t>Łączna wartość udziałów zarejestrowanych w KRS</w:t>
            </w:r>
            <w:r w:rsidR="008A3AFC" w:rsidRPr="00497D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70">
              <w:rPr>
                <w:rFonts w:ascii="Arial" w:hAnsi="Arial" w:cs="Arial"/>
                <w:sz w:val="20"/>
                <w:szCs w:val="20"/>
              </w:rPr>
              <w:t>w [zł]</w:t>
            </w:r>
          </w:p>
        </w:tc>
      </w:tr>
      <w:tr w:rsidR="00716F8D" w:rsidRPr="00497D70" w:rsidTr="00A10A02">
        <w:trPr>
          <w:trHeight w:val="435"/>
        </w:trPr>
        <w:tc>
          <w:tcPr>
            <w:tcW w:w="0" w:type="auto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464 661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500,00</w:t>
            </w:r>
          </w:p>
        </w:tc>
        <w:tc>
          <w:tcPr>
            <w:tcW w:w="3400" w:type="dxa"/>
            <w:vAlign w:val="center"/>
          </w:tcPr>
          <w:p w:rsidR="00716F8D" w:rsidRPr="00497D70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232 330 500,00</w:t>
            </w:r>
          </w:p>
        </w:tc>
      </w:tr>
      <w:tr w:rsidR="00497D70" w:rsidRPr="00497D70" w:rsidTr="00A10A02">
        <w:trPr>
          <w:trHeight w:val="435"/>
        </w:trPr>
        <w:tc>
          <w:tcPr>
            <w:tcW w:w="0" w:type="auto"/>
            <w:vAlign w:val="center"/>
          </w:tcPr>
          <w:p w:rsidR="00497D70" w:rsidRPr="00497D70" w:rsidRDefault="00497D70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497D70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464 679</w:t>
            </w:r>
          </w:p>
        </w:tc>
        <w:tc>
          <w:tcPr>
            <w:tcW w:w="1820" w:type="dxa"/>
            <w:vAlign w:val="center"/>
          </w:tcPr>
          <w:p w:rsidR="00497D70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500,00</w:t>
            </w:r>
          </w:p>
        </w:tc>
        <w:tc>
          <w:tcPr>
            <w:tcW w:w="3400" w:type="dxa"/>
            <w:vAlign w:val="center"/>
          </w:tcPr>
          <w:p w:rsidR="00497D70" w:rsidRPr="00497D70" w:rsidRDefault="002F56B2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232 339 500,00</w:t>
            </w:r>
          </w:p>
        </w:tc>
      </w:tr>
      <w:tr w:rsidR="002F4AF3" w:rsidRPr="002F56B2" w:rsidTr="00F7527C">
        <w:tc>
          <w:tcPr>
            <w:tcW w:w="0" w:type="auto"/>
            <w:shd w:val="clear" w:color="auto" w:fill="DBE5F1"/>
            <w:vAlign w:val="center"/>
          </w:tcPr>
          <w:p w:rsidR="002F4AF3" w:rsidRPr="002F56B2" w:rsidRDefault="002F4AF3" w:rsidP="00F7527C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F4AF3" w:rsidRPr="002F56B2" w:rsidRDefault="002F4AF3" w:rsidP="00F7527C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Ilość udziałów w trakcie rejestracji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2F4AF3" w:rsidRPr="002F56B2" w:rsidRDefault="002F4AF3" w:rsidP="00F7527C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Wartość udziału</w:t>
            </w:r>
            <w:r w:rsidRPr="002F56B2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2F4AF3" w:rsidRPr="002F56B2" w:rsidRDefault="002F4AF3" w:rsidP="00F7527C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Łączna wartość udziałów w trakcie rejestracji w KRS w [zł]</w:t>
            </w:r>
          </w:p>
        </w:tc>
      </w:tr>
      <w:tr w:rsidR="002F4AF3" w:rsidRPr="002F56B2" w:rsidTr="00F7527C">
        <w:trPr>
          <w:trHeight w:val="437"/>
        </w:trPr>
        <w:tc>
          <w:tcPr>
            <w:tcW w:w="0" w:type="auto"/>
            <w:vAlign w:val="center"/>
          </w:tcPr>
          <w:p w:rsidR="002F4AF3" w:rsidRPr="002F56B2" w:rsidRDefault="002F4AF3" w:rsidP="00F7527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2F4AF3" w:rsidRPr="002F56B2" w:rsidRDefault="002F4AF3" w:rsidP="00F7527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14 416</w:t>
            </w:r>
          </w:p>
        </w:tc>
        <w:tc>
          <w:tcPr>
            <w:tcW w:w="1820" w:type="dxa"/>
            <w:vAlign w:val="center"/>
          </w:tcPr>
          <w:p w:rsidR="002F4AF3" w:rsidRPr="002F56B2" w:rsidRDefault="002F4AF3" w:rsidP="00F7527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3400" w:type="dxa"/>
            <w:vAlign w:val="center"/>
          </w:tcPr>
          <w:p w:rsidR="002F4AF3" w:rsidRPr="002F56B2" w:rsidRDefault="002F4AF3" w:rsidP="00F7527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7 208 000,00</w:t>
            </w:r>
          </w:p>
        </w:tc>
      </w:tr>
      <w:tr w:rsidR="00774277" w:rsidRPr="00497D70" w:rsidTr="008E24FA">
        <w:trPr>
          <w:trHeight w:val="385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74277" w:rsidRPr="00497D70" w:rsidRDefault="00774277" w:rsidP="008A3AFC">
            <w:pPr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Zabrzańskie Przedsiębiorstwo Energetyki Cieplnej Sp.  z o.o.</w:t>
            </w:r>
          </w:p>
        </w:tc>
      </w:tr>
      <w:tr w:rsidR="00774277" w:rsidRPr="00497D70">
        <w:tc>
          <w:tcPr>
            <w:tcW w:w="0" w:type="auto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Ilość udziałów zarejestrowanych 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</w:t>
            </w:r>
            <w:r w:rsidR="008A3AFC" w:rsidRPr="00497D70">
              <w:rPr>
                <w:rFonts w:ascii="Arial" w:hAnsi="Arial" w:cs="Arial"/>
              </w:rPr>
              <w:t xml:space="preserve"> </w:t>
            </w:r>
            <w:r w:rsidRPr="00497D70">
              <w:rPr>
                <w:rFonts w:ascii="Arial" w:hAnsi="Arial" w:cs="Arial"/>
              </w:rPr>
              <w:t>w [zł]</w:t>
            </w:r>
          </w:p>
        </w:tc>
      </w:tr>
      <w:tr w:rsidR="00774277" w:rsidRPr="00497D70">
        <w:trPr>
          <w:trHeight w:val="435"/>
        </w:trPr>
        <w:tc>
          <w:tcPr>
            <w:tcW w:w="0" w:type="auto"/>
            <w:vAlign w:val="center"/>
          </w:tcPr>
          <w:p w:rsidR="00774277" w:rsidRPr="00497D70" w:rsidRDefault="00774277" w:rsidP="00497D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</w:t>
            </w:r>
            <w:r w:rsidR="00497D70">
              <w:rPr>
                <w:rFonts w:ascii="Arial" w:hAnsi="Arial" w:cs="Arial"/>
              </w:rPr>
              <w:t>5</w:t>
            </w:r>
          </w:p>
        </w:tc>
        <w:tc>
          <w:tcPr>
            <w:tcW w:w="3227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46 059</w:t>
            </w:r>
          </w:p>
        </w:tc>
        <w:tc>
          <w:tcPr>
            <w:tcW w:w="1820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500,00</w:t>
            </w:r>
          </w:p>
        </w:tc>
        <w:tc>
          <w:tcPr>
            <w:tcW w:w="3400" w:type="dxa"/>
            <w:vAlign w:val="center"/>
          </w:tcPr>
          <w:p w:rsidR="00774277" w:rsidRPr="00497D70" w:rsidRDefault="00774277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23 029 500,00</w:t>
            </w:r>
          </w:p>
        </w:tc>
      </w:tr>
      <w:tr w:rsidR="00716F8D" w:rsidRPr="00497D70" w:rsidTr="00A10A02">
        <w:trPr>
          <w:trHeight w:val="435"/>
        </w:trPr>
        <w:tc>
          <w:tcPr>
            <w:tcW w:w="0" w:type="auto"/>
            <w:vAlign w:val="center"/>
          </w:tcPr>
          <w:p w:rsidR="00716F8D" w:rsidRPr="00497D70" w:rsidRDefault="00497D70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46 059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500,00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23 029 500,00</w:t>
            </w:r>
          </w:p>
        </w:tc>
      </w:tr>
      <w:tr w:rsidR="00774277" w:rsidRPr="00497D70" w:rsidTr="008E24FA">
        <w:trPr>
          <w:trHeight w:val="453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74277" w:rsidRPr="00497D70" w:rsidRDefault="00774277" w:rsidP="008A3AFC">
            <w:pPr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Szpital Miejski w Zabrzu Sp. z o.o.</w:t>
            </w:r>
          </w:p>
        </w:tc>
      </w:tr>
      <w:tr w:rsidR="00774277" w:rsidRPr="00497D70">
        <w:tc>
          <w:tcPr>
            <w:tcW w:w="0" w:type="auto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Ilość udziałów zarejestrowanych 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 [zł]</w:t>
            </w:r>
          </w:p>
        </w:tc>
      </w:tr>
      <w:tr w:rsidR="00716F8D" w:rsidRPr="00497D70" w:rsidTr="00230E24">
        <w:trPr>
          <w:trHeight w:val="437"/>
        </w:trPr>
        <w:tc>
          <w:tcPr>
            <w:tcW w:w="0" w:type="auto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693 849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716F8D" w:rsidRPr="00C638B8" w:rsidRDefault="00121AFD" w:rsidP="004653A9">
            <w:pPr>
              <w:spacing w:before="60" w:after="60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34 </w:t>
            </w:r>
            <w:r w:rsidR="004653A9">
              <w:rPr>
                <w:rFonts w:ascii="Arial" w:hAnsi="Arial" w:cs="Arial"/>
              </w:rPr>
              <w:t>942</w:t>
            </w:r>
            <w:r w:rsidR="00716F8D" w:rsidRPr="00497D70">
              <w:rPr>
                <w:rFonts w:ascii="Arial" w:hAnsi="Arial" w:cs="Arial"/>
              </w:rPr>
              <w:t> 450,00</w:t>
            </w:r>
          </w:p>
        </w:tc>
      </w:tr>
      <w:tr w:rsidR="00497D70" w:rsidRPr="00497D70" w:rsidTr="00230E24">
        <w:trPr>
          <w:trHeight w:val="437"/>
        </w:trPr>
        <w:tc>
          <w:tcPr>
            <w:tcW w:w="0" w:type="auto"/>
            <w:vAlign w:val="center"/>
          </w:tcPr>
          <w:p w:rsidR="00497D70" w:rsidRPr="00497D70" w:rsidRDefault="00531F0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497D70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798 849</w:t>
            </w:r>
          </w:p>
        </w:tc>
        <w:tc>
          <w:tcPr>
            <w:tcW w:w="1820" w:type="dxa"/>
            <w:vAlign w:val="center"/>
          </w:tcPr>
          <w:p w:rsidR="00497D70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2F56B2" w:rsidRPr="00497D70" w:rsidRDefault="002F56B2" w:rsidP="002F56B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39 942 450,00</w:t>
            </w:r>
          </w:p>
        </w:tc>
      </w:tr>
      <w:tr w:rsidR="00230E24" w:rsidRPr="002F56B2" w:rsidTr="00F97263">
        <w:tc>
          <w:tcPr>
            <w:tcW w:w="0" w:type="auto"/>
            <w:shd w:val="clear" w:color="auto" w:fill="DBE5F1"/>
            <w:vAlign w:val="center"/>
          </w:tcPr>
          <w:p w:rsidR="00230E24" w:rsidRPr="002F56B2" w:rsidRDefault="00230E24" w:rsidP="00F97263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2F56B2" w:rsidRDefault="00230E24" w:rsidP="00F97263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Ilość udziałów w trakcie rejestracji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230E24" w:rsidRPr="002F56B2" w:rsidRDefault="00230E24" w:rsidP="00F97263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Wartość udziału</w:t>
            </w:r>
            <w:r w:rsidRPr="002F56B2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230E24" w:rsidRPr="002F56B2" w:rsidRDefault="00230E24" w:rsidP="00F97263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Łączna wartość udziałów w trakcie rejestracji w KRS w [zł]</w:t>
            </w:r>
          </w:p>
        </w:tc>
      </w:tr>
      <w:tr w:rsidR="00716F8D" w:rsidRPr="002F56B2" w:rsidTr="00230E24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2F4AF3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839 829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716F8D" w:rsidRPr="002F56B2" w:rsidRDefault="002F4AF3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41 991 450,00</w:t>
            </w:r>
          </w:p>
        </w:tc>
      </w:tr>
      <w:tr w:rsidR="00774277" w:rsidRPr="00497D70" w:rsidTr="008E24FA">
        <w:trPr>
          <w:trHeight w:val="393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74277" w:rsidRPr="00497D70" w:rsidRDefault="00774277" w:rsidP="008A3AFC">
            <w:pPr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Zabrzańska Agencja Realizacji Inwestycji Sp. z o. o.</w:t>
            </w:r>
          </w:p>
        </w:tc>
      </w:tr>
      <w:tr w:rsidR="00774277" w:rsidRPr="00497D70">
        <w:tc>
          <w:tcPr>
            <w:tcW w:w="0" w:type="auto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</w:t>
            </w:r>
            <w:r w:rsidR="008A3AFC" w:rsidRPr="00497D70">
              <w:rPr>
                <w:rFonts w:ascii="Arial" w:hAnsi="Arial" w:cs="Arial"/>
              </w:rPr>
              <w:t xml:space="preserve"> </w:t>
            </w:r>
            <w:r w:rsidRPr="00497D70">
              <w:rPr>
                <w:rFonts w:ascii="Arial" w:hAnsi="Arial" w:cs="Arial"/>
              </w:rPr>
              <w:t>w [zł]</w:t>
            </w:r>
          </w:p>
        </w:tc>
      </w:tr>
      <w:tr w:rsidR="00774277" w:rsidRPr="00497D70" w:rsidTr="00230E24">
        <w:trPr>
          <w:trHeight w:val="437"/>
        </w:trPr>
        <w:tc>
          <w:tcPr>
            <w:tcW w:w="0" w:type="auto"/>
            <w:vAlign w:val="center"/>
          </w:tcPr>
          <w:p w:rsidR="00774277" w:rsidRPr="00497D70" w:rsidRDefault="00497D70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208 593</w:t>
            </w:r>
          </w:p>
        </w:tc>
        <w:tc>
          <w:tcPr>
            <w:tcW w:w="1820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774277" w:rsidRPr="00497D70" w:rsidRDefault="00774277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10 429 650,00</w:t>
            </w:r>
          </w:p>
        </w:tc>
      </w:tr>
      <w:tr w:rsidR="00716F8D" w:rsidRPr="002F56B2" w:rsidTr="00230E24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497D70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208 593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10 429 650,00</w:t>
            </w:r>
          </w:p>
        </w:tc>
      </w:tr>
      <w:tr w:rsidR="00774277" w:rsidRPr="00497D70" w:rsidTr="008E24FA">
        <w:trPr>
          <w:trHeight w:val="319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74277" w:rsidRPr="00497D70" w:rsidRDefault="00774277" w:rsidP="008A3AFC">
            <w:pPr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Miejskie Przedsiębiorstwo Gospodarki Komunalnej w Zabrzu Sp. z o.o.</w:t>
            </w:r>
          </w:p>
        </w:tc>
      </w:tr>
      <w:tr w:rsidR="00774277" w:rsidRPr="00497D70">
        <w:tc>
          <w:tcPr>
            <w:tcW w:w="0" w:type="auto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</w:t>
            </w:r>
            <w:r w:rsidR="008A3AFC" w:rsidRPr="00497D70">
              <w:rPr>
                <w:rFonts w:ascii="Arial" w:hAnsi="Arial" w:cs="Arial"/>
              </w:rPr>
              <w:t xml:space="preserve"> </w:t>
            </w:r>
            <w:r w:rsidRPr="00497D70">
              <w:rPr>
                <w:rFonts w:ascii="Arial" w:hAnsi="Arial" w:cs="Arial"/>
              </w:rPr>
              <w:t>w [zł]</w:t>
            </w:r>
          </w:p>
        </w:tc>
      </w:tr>
      <w:tr w:rsidR="00774277" w:rsidRPr="00497D70" w:rsidTr="00230E24">
        <w:trPr>
          <w:trHeight w:val="437"/>
        </w:trPr>
        <w:tc>
          <w:tcPr>
            <w:tcW w:w="0" w:type="auto"/>
            <w:vAlign w:val="center"/>
          </w:tcPr>
          <w:p w:rsidR="00774277" w:rsidRPr="00497D70" w:rsidRDefault="00774277" w:rsidP="00497D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</w:t>
            </w:r>
            <w:r w:rsidR="00497D70">
              <w:rPr>
                <w:rFonts w:ascii="Arial" w:hAnsi="Arial" w:cs="Arial"/>
              </w:rPr>
              <w:t>5</w:t>
            </w:r>
          </w:p>
        </w:tc>
        <w:tc>
          <w:tcPr>
            <w:tcW w:w="3227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2 510</w:t>
            </w:r>
          </w:p>
        </w:tc>
        <w:tc>
          <w:tcPr>
            <w:tcW w:w="1820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774277" w:rsidRPr="00497D70" w:rsidRDefault="00774277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125 500,00</w:t>
            </w:r>
          </w:p>
        </w:tc>
      </w:tr>
      <w:tr w:rsidR="00716F8D" w:rsidRPr="002F56B2" w:rsidTr="00230E24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716F8D" w:rsidP="00497D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</w:t>
            </w:r>
            <w:r w:rsidR="00497D70" w:rsidRPr="002F56B2">
              <w:rPr>
                <w:rFonts w:ascii="Arial" w:hAnsi="Arial" w:cs="Arial"/>
              </w:rPr>
              <w:t>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2 510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125 500,00</w:t>
            </w:r>
          </w:p>
        </w:tc>
      </w:tr>
      <w:tr w:rsidR="00774277" w:rsidRPr="00497D70" w:rsidTr="007E692A">
        <w:trPr>
          <w:trHeight w:val="467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74277" w:rsidRPr="00497D70" w:rsidRDefault="00774277" w:rsidP="0081735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Agencja Rynku Hurtowego Produktów Rolnych „Agro-Rynek” S.A. w likwidacji</w:t>
            </w:r>
          </w:p>
        </w:tc>
      </w:tr>
      <w:tr w:rsidR="00774277" w:rsidRPr="00497D70">
        <w:tc>
          <w:tcPr>
            <w:tcW w:w="0" w:type="auto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</w:t>
            </w:r>
            <w:r w:rsidR="008A3AFC" w:rsidRPr="00497D70">
              <w:rPr>
                <w:rFonts w:ascii="Arial" w:hAnsi="Arial" w:cs="Arial"/>
              </w:rPr>
              <w:t xml:space="preserve"> </w:t>
            </w:r>
            <w:r w:rsidRPr="00497D70">
              <w:rPr>
                <w:rFonts w:ascii="Arial" w:hAnsi="Arial" w:cs="Arial"/>
              </w:rPr>
              <w:t>w [zł]</w:t>
            </w:r>
          </w:p>
        </w:tc>
      </w:tr>
      <w:tr w:rsidR="00774277" w:rsidRPr="00497D70" w:rsidTr="00817355">
        <w:trPr>
          <w:trHeight w:val="437"/>
        </w:trPr>
        <w:tc>
          <w:tcPr>
            <w:tcW w:w="0" w:type="auto"/>
            <w:vAlign w:val="center"/>
          </w:tcPr>
          <w:p w:rsidR="00774277" w:rsidRPr="00497D70" w:rsidRDefault="00FD1818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1 000</w:t>
            </w:r>
          </w:p>
        </w:tc>
        <w:tc>
          <w:tcPr>
            <w:tcW w:w="1820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vAlign w:val="center"/>
          </w:tcPr>
          <w:p w:rsidR="00774277" w:rsidRPr="00497D70" w:rsidRDefault="00774277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100 000,00</w:t>
            </w:r>
          </w:p>
        </w:tc>
      </w:tr>
      <w:tr w:rsidR="00716F8D" w:rsidRPr="002F56B2" w:rsidTr="00817355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1 000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100 000,00</w:t>
            </w:r>
          </w:p>
        </w:tc>
      </w:tr>
      <w:tr w:rsidR="00774277" w:rsidRPr="00497D70" w:rsidTr="00F23498">
        <w:trPr>
          <w:trHeight w:val="322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74277" w:rsidRPr="00497D70" w:rsidRDefault="00774277" w:rsidP="0081735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Górnośląskie Towarzystwo Lotnicze S.A. w Katowicach</w:t>
            </w:r>
          </w:p>
        </w:tc>
      </w:tr>
      <w:tr w:rsidR="00774277" w:rsidRPr="00497D70">
        <w:tc>
          <w:tcPr>
            <w:tcW w:w="0" w:type="auto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74277" w:rsidRPr="00497D70" w:rsidRDefault="00230E24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</w:t>
            </w:r>
            <w:r w:rsidR="00774277" w:rsidRPr="00497D70">
              <w:rPr>
                <w:rFonts w:ascii="Arial" w:hAnsi="Arial" w:cs="Arial"/>
              </w:rPr>
              <w:t>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74277" w:rsidRPr="00497D70" w:rsidRDefault="00774277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</w:t>
            </w:r>
            <w:r w:rsidR="008A3AFC" w:rsidRPr="00497D70">
              <w:rPr>
                <w:rFonts w:ascii="Arial" w:hAnsi="Arial" w:cs="Arial"/>
              </w:rPr>
              <w:t xml:space="preserve"> </w:t>
            </w:r>
            <w:r w:rsidRPr="00497D70">
              <w:rPr>
                <w:rFonts w:ascii="Arial" w:hAnsi="Arial" w:cs="Arial"/>
              </w:rPr>
              <w:t>w [zł]</w:t>
            </w:r>
          </w:p>
        </w:tc>
      </w:tr>
      <w:tr w:rsidR="00774277" w:rsidRPr="00497D70" w:rsidTr="00817355">
        <w:trPr>
          <w:trHeight w:val="437"/>
        </w:trPr>
        <w:tc>
          <w:tcPr>
            <w:tcW w:w="0" w:type="auto"/>
            <w:vAlign w:val="center"/>
          </w:tcPr>
          <w:p w:rsidR="00774277" w:rsidRPr="00497D70" w:rsidRDefault="00FD1818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1 000</w:t>
            </w:r>
          </w:p>
        </w:tc>
        <w:tc>
          <w:tcPr>
            <w:tcW w:w="1820" w:type="dxa"/>
            <w:vAlign w:val="center"/>
          </w:tcPr>
          <w:p w:rsidR="00774277" w:rsidRPr="00497D70" w:rsidRDefault="00774277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vAlign w:val="center"/>
          </w:tcPr>
          <w:p w:rsidR="00774277" w:rsidRPr="00497D70" w:rsidRDefault="00774277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100 000,00</w:t>
            </w:r>
          </w:p>
        </w:tc>
      </w:tr>
      <w:tr w:rsidR="00716F8D" w:rsidRPr="002F56B2" w:rsidTr="00817355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1 000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100 000,00</w:t>
            </w:r>
          </w:p>
        </w:tc>
      </w:tr>
      <w:tr w:rsidR="00716F8D" w:rsidRPr="00497D70" w:rsidTr="00F23498">
        <w:trPr>
          <w:trHeight w:val="335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81735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Przedsiębiorstwo Komunikacji Miejskiej Sp. z o. o. w Gliwicach</w:t>
            </w:r>
          </w:p>
        </w:tc>
      </w:tr>
      <w:tr w:rsidR="00716F8D" w:rsidRPr="00497D70"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716F8D" w:rsidRPr="00497D70" w:rsidTr="00817355">
        <w:trPr>
          <w:trHeight w:val="437"/>
        </w:trPr>
        <w:tc>
          <w:tcPr>
            <w:tcW w:w="0" w:type="auto"/>
            <w:vAlign w:val="center"/>
          </w:tcPr>
          <w:p w:rsidR="00716F8D" w:rsidRPr="00497D70" w:rsidRDefault="00716F8D" w:rsidP="00FD181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</w:t>
            </w:r>
            <w:r w:rsidR="00FD1818">
              <w:rPr>
                <w:rFonts w:ascii="Arial" w:hAnsi="Arial" w:cs="Arial"/>
              </w:rPr>
              <w:t>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7 505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500,00</w:t>
            </w:r>
          </w:p>
        </w:tc>
        <w:tc>
          <w:tcPr>
            <w:tcW w:w="3400" w:type="dxa"/>
            <w:vAlign w:val="center"/>
          </w:tcPr>
          <w:p w:rsidR="00716F8D" w:rsidRPr="00497D70" w:rsidRDefault="00716F8D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3 752 500,00</w:t>
            </w:r>
          </w:p>
        </w:tc>
      </w:tr>
      <w:tr w:rsidR="00716F8D" w:rsidRPr="002F56B2" w:rsidTr="00817355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7 505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500,00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3 752 500,00</w:t>
            </w:r>
          </w:p>
        </w:tc>
      </w:tr>
      <w:tr w:rsidR="00716F8D" w:rsidRPr="00497D70" w:rsidTr="00F23498">
        <w:trPr>
          <w:trHeight w:val="373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81735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Górnośląska Agencja Przedsiębiorczości i Rozwoju Sp. z o.o.</w:t>
            </w:r>
          </w:p>
        </w:tc>
      </w:tr>
      <w:tr w:rsidR="00716F8D" w:rsidRPr="00497D70"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716F8D" w:rsidRPr="00497D70" w:rsidTr="00817355">
        <w:trPr>
          <w:trHeight w:val="437"/>
        </w:trPr>
        <w:tc>
          <w:tcPr>
            <w:tcW w:w="0" w:type="auto"/>
            <w:vAlign w:val="center"/>
          </w:tcPr>
          <w:p w:rsidR="00716F8D" w:rsidRPr="00497D70" w:rsidRDefault="00FD1818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476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875,00</w:t>
            </w:r>
          </w:p>
        </w:tc>
        <w:tc>
          <w:tcPr>
            <w:tcW w:w="3400" w:type="dxa"/>
            <w:vAlign w:val="center"/>
          </w:tcPr>
          <w:p w:rsidR="00716F8D" w:rsidRPr="00497D70" w:rsidRDefault="00716F8D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416 500,00</w:t>
            </w:r>
          </w:p>
        </w:tc>
      </w:tr>
      <w:tr w:rsidR="00716F8D" w:rsidRPr="002F56B2" w:rsidTr="00817355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476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875,00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416 500,00</w:t>
            </w:r>
          </w:p>
        </w:tc>
      </w:tr>
      <w:tr w:rsidR="00716F8D" w:rsidRPr="00497D70" w:rsidTr="00230E24">
        <w:trPr>
          <w:trHeight w:val="397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81735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Zakłady Mięsne „Maćko” Sp. z o. o. w likwidacji</w:t>
            </w:r>
          </w:p>
        </w:tc>
      </w:tr>
      <w:tr w:rsidR="00716F8D" w:rsidRPr="00497D70"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716F8D" w:rsidRPr="00497D70" w:rsidTr="00817355">
        <w:trPr>
          <w:trHeight w:val="437"/>
        </w:trPr>
        <w:tc>
          <w:tcPr>
            <w:tcW w:w="0" w:type="auto"/>
            <w:vAlign w:val="center"/>
          </w:tcPr>
          <w:p w:rsidR="00716F8D" w:rsidRPr="00497D70" w:rsidRDefault="00FD1818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6 975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716F8D" w:rsidRPr="00497D70" w:rsidRDefault="00716F8D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348 750,00</w:t>
            </w:r>
          </w:p>
        </w:tc>
      </w:tr>
      <w:tr w:rsidR="00716F8D" w:rsidRPr="002F56B2" w:rsidTr="00817355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6 975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348 750,00</w:t>
            </w:r>
          </w:p>
        </w:tc>
      </w:tr>
      <w:tr w:rsidR="00716F8D" w:rsidRPr="00497D70" w:rsidTr="00F23498">
        <w:trPr>
          <w:trHeight w:val="540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F23498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Międzygminne Towarzystwo Budownictwa Społecznego Sp. z o. o. </w:t>
            </w: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br/>
              <w:t>w Tarnowskich Górach</w:t>
            </w:r>
          </w:p>
        </w:tc>
      </w:tr>
      <w:tr w:rsidR="00716F8D" w:rsidRPr="00497D70"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716F8D" w:rsidRPr="00497D70" w:rsidTr="00817355">
        <w:trPr>
          <w:trHeight w:val="43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16F8D" w:rsidRPr="00497D70" w:rsidRDefault="00FD1818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327 689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716F8D" w:rsidRPr="00497D70" w:rsidRDefault="00716F8D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16 384 450,00</w:t>
            </w:r>
          </w:p>
        </w:tc>
      </w:tr>
      <w:tr w:rsidR="00716F8D" w:rsidRPr="002F56B2" w:rsidTr="00817355">
        <w:trPr>
          <w:trHeight w:val="43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16F8D" w:rsidRPr="002F56B2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716F8D" w:rsidRPr="002F56B2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716F8D" w:rsidRPr="002F56B2">
              <w:rPr>
                <w:rFonts w:ascii="Arial" w:hAnsi="Arial" w:cs="Arial"/>
              </w:rPr>
              <w:t>7 689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716F8D" w:rsidRPr="002F56B2" w:rsidRDefault="002F56B2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16 8</w:t>
            </w:r>
            <w:r w:rsidR="00716F8D" w:rsidRPr="002F56B2">
              <w:rPr>
                <w:rFonts w:ascii="Arial" w:hAnsi="Arial" w:cs="Arial"/>
              </w:rPr>
              <w:t>84 450,00</w:t>
            </w:r>
          </w:p>
        </w:tc>
      </w:tr>
      <w:tr w:rsidR="00716F8D" w:rsidRPr="00497D70" w:rsidTr="00230E24">
        <w:trPr>
          <w:trHeight w:val="397"/>
        </w:trPr>
        <w:tc>
          <w:tcPr>
            <w:tcW w:w="9108" w:type="dxa"/>
            <w:gridSpan w:val="4"/>
            <w:tcBorders>
              <w:top w:val="nil"/>
            </w:tcBorders>
            <w:shd w:val="clear" w:color="auto" w:fill="1F497D"/>
            <w:vAlign w:val="center"/>
          </w:tcPr>
          <w:p w:rsidR="00716F8D" w:rsidRPr="00497D70" w:rsidRDefault="00716F8D" w:rsidP="0081735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Tramwaje Śląskie S.A.</w:t>
            </w:r>
          </w:p>
        </w:tc>
      </w:tr>
      <w:tr w:rsidR="00716F8D" w:rsidRPr="00497D70"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716F8D" w:rsidRPr="00497D70" w:rsidTr="00817355">
        <w:trPr>
          <w:trHeight w:val="437"/>
        </w:trPr>
        <w:tc>
          <w:tcPr>
            <w:tcW w:w="0" w:type="auto"/>
            <w:vAlign w:val="center"/>
          </w:tcPr>
          <w:p w:rsidR="00716F8D" w:rsidRPr="00497D70" w:rsidRDefault="00716F8D" w:rsidP="00FD181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</w:t>
            </w:r>
            <w:r w:rsidR="00FD1818">
              <w:rPr>
                <w:rFonts w:ascii="Arial" w:hAnsi="Arial" w:cs="Arial"/>
              </w:rPr>
              <w:t>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1 248 000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10,00</w:t>
            </w:r>
          </w:p>
        </w:tc>
        <w:tc>
          <w:tcPr>
            <w:tcW w:w="3400" w:type="dxa"/>
            <w:vAlign w:val="center"/>
          </w:tcPr>
          <w:p w:rsidR="00716F8D" w:rsidRPr="00497D70" w:rsidRDefault="00716F8D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12 480 000,00</w:t>
            </w:r>
          </w:p>
        </w:tc>
      </w:tr>
      <w:tr w:rsidR="00716F8D" w:rsidRPr="002F56B2" w:rsidTr="00817355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1 248 000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10,00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12 480 000,00</w:t>
            </w:r>
          </w:p>
        </w:tc>
      </w:tr>
      <w:tr w:rsidR="00716F8D" w:rsidRPr="00497D70" w:rsidTr="00230E24">
        <w:trPr>
          <w:trHeight w:val="397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81735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„Górnik Zabrze” Sportowa S.A.</w:t>
            </w:r>
          </w:p>
        </w:tc>
      </w:tr>
      <w:tr w:rsidR="00716F8D" w:rsidRPr="00497D70"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FD1818" w:rsidRPr="00497D70" w:rsidTr="00817355">
        <w:trPr>
          <w:trHeight w:val="437"/>
        </w:trPr>
        <w:tc>
          <w:tcPr>
            <w:tcW w:w="0" w:type="auto"/>
            <w:vAlign w:val="center"/>
          </w:tcPr>
          <w:p w:rsidR="00FD1818" w:rsidRPr="00497D70" w:rsidRDefault="00FD1818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FD1818" w:rsidRPr="00497D70" w:rsidRDefault="00FD1818" w:rsidP="0060467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347 889</w:t>
            </w:r>
          </w:p>
        </w:tc>
        <w:tc>
          <w:tcPr>
            <w:tcW w:w="1820" w:type="dxa"/>
            <w:vAlign w:val="center"/>
          </w:tcPr>
          <w:p w:rsidR="00FD1818" w:rsidRPr="00497D70" w:rsidRDefault="00FD1818" w:rsidP="0060467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vAlign w:val="center"/>
          </w:tcPr>
          <w:p w:rsidR="00FD1818" w:rsidRPr="00497D70" w:rsidRDefault="00FD1818" w:rsidP="0060467C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34 788 900,00</w:t>
            </w:r>
          </w:p>
        </w:tc>
      </w:tr>
      <w:tr w:rsidR="00716F8D" w:rsidRPr="002F56B2" w:rsidTr="00817355">
        <w:trPr>
          <w:trHeight w:val="437"/>
        </w:trPr>
        <w:tc>
          <w:tcPr>
            <w:tcW w:w="0" w:type="auto"/>
            <w:vAlign w:val="center"/>
          </w:tcPr>
          <w:p w:rsidR="00716F8D" w:rsidRPr="002F56B2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  <w:r w:rsidR="00716F8D" w:rsidRPr="002F56B2">
              <w:rPr>
                <w:rFonts w:ascii="Arial" w:hAnsi="Arial" w:cs="Arial"/>
              </w:rPr>
              <w:t xml:space="preserve"> 889</w:t>
            </w:r>
          </w:p>
        </w:tc>
        <w:tc>
          <w:tcPr>
            <w:tcW w:w="1820" w:type="dxa"/>
            <w:vAlign w:val="center"/>
          </w:tcPr>
          <w:p w:rsidR="00716F8D" w:rsidRPr="002F56B2" w:rsidRDefault="007C768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vAlign w:val="center"/>
          </w:tcPr>
          <w:p w:rsidR="00716F8D" w:rsidRPr="002F56B2" w:rsidRDefault="002F56B2" w:rsidP="002F56B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7C7682" w:rsidRPr="002F56B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</w:t>
            </w:r>
            <w:r w:rsidR="007C7682" w:rsidRPr="002F56B2">
              <w:rPr>
                <w:rFonts w:ascii="Arial" w:hAnsi="Arial" w:cs="Arial"/>
              </w:rPr>
              <w:t>88 900,00</w:t>
            </w:r>
          </w:p>
        </w:tc>
      </w:tr>
      <w:tr w:rsidR="00716F8D" w:rsidRPr="00497D70" w:rsidTr="00230E24">
        <w:trPr>
          <w:trHeight w:val="397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8A3AFC">
            <w:pPr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Kardio–Med</w:t>
            </w:r>
            <w:proofErr w:type="spellEnd"/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Silesia Sp. z o.o.</w:t>
            </w:r>
          </w:p>
        </w:tc>
      </w:tr>
      <w:tr w:rsidR="00716F8D" w:rsidRPr="00497D70" w:rsidTr="005915E6">
        <w:trPr>
          <w:trHeight w:val="366"/>
        </w:trPr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716F8D" w:rsidRPr="00497D70">
        <w:tc>
          <w:tcPr>
            <w:tcW w:w="0" w:type="auto"/>
            <w:vAlign w:val="center"/>
          </w:tcPr>
          <w:p w:rsidR="00716F8D" w:rsidRPr="00497D70" w:rsidRDefault="00FD1818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1 250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8263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vAlign w:val="center"/>
          </w:tcPr>
          <w:p w:rsidR="00716F8D" w:rsidRPr="00497D70" w:rsidRDefault="00716F8D" w:rsidP="008263F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125 000,00</w:t>
            </w:r>
          </w:p>
        </w:tc>
      </w:tr>
      <w:tr w:rsidR="00716F8D" w:rsidRPr="002F56B2">
        <w:tc>
          <w:tcPr>
            <w:tcW w:w="0" w:type="auto"/>
            <w:vAlign w:val="center"/>
          </w:tcPr>
          <w:p w:rsidR="00716F8D" w:rsidRPr="002F56B2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1 250</w:t>
            </w:r>
          </w:p>
        </w:tc>
        <w:tc>
          <w:tcPr>
            <w:tcW w:w="1820" w:type="dxa"/>
            <w:vAlign w:val="center"/>
          </w:tcPr>
          <w:p w:rsidR="00716F8D" w:rsidRPr="002F56B2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vAlign w:val="center"/>
          </w:tcPr>
          <w:p w:rsidR="00716F8D" w:rsidRPr="002F56B2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125 000,00</w:t>
            </w:r>
          </w:p>
        </w:tc>
      </w:tr>
      <w:tr w:rsidR="00716F8D" w:rsidRPr="00497D70" w:rsidTr="00230E24">
        <w:trPr>
          <w:trHeight w:val="397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8A3AFC">
            <w:pPr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Miejski Ośrodek Sportu i Rekreacji w Zabrzu Sp. z o.o.</w:t>
            </w:r>
          </w:p>
        </w:tc>
      </w:tr>
      <w:tr w:rsidR="00716F8D" w:rsidRPr="00497D70"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716F8D" w:rsidRPr="00497D70" w:rsidTr="00A10A02">
        <w:tc>
          <w:tcPr>
            <w:tcW w:w="0" w:type="auto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31 199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1 000,00</w:t>
            </w:r>
          </w:p>
        </w:tc>
        <w:tc>
          <w:tcPr>
            <w:tcW w:w="3400" w:type="dxa"/>
            <w:vAlign w:val="center"/>
          </w:tcPr>
          <w:p w:rsidR="00716F8D" w:rsidRPr="00497D70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31 199 000,00</w:t>
            </w:r>
          </w:p>
        </w:tc>
      </w:tr>
      <w:tr w:rsidR="00FD1818" w:rsidRPr="00497D70" w:rsidTr="00A10A02">
        <w:tc>
          <w:tcPr>
            <w:tcW w:w="0" w:type="auto"/>
            <w:vAlign w:val="center"/>
          </w:tcPr>
          <w:p w:rsidR="00FD1818" w:rsidRPr="00497D70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FD1818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31 224</w:t>
            </w:r>
          </w:p>
        </w:tc>
        <w:tc>
          <w:tcPr>
            <w:tcW w:w="1820" w:type="dxa"/>
            <w:vAlign w:val="center"/>
          </w:tcPr>
          <w:p w:rsidR="00FD1818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3400" w:type="dxa"/>
            <w:vAlign w:val="center"/>
          </w:tcPr>
          <w:p w:rsidR="00FD1818" w:rsidRPr="00497D70" w:rsidRDefault="002F56B2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31 224 000,00</w:t>
            </w:r>
          </w:p>
        </w:tc>
      </w:tr>
      <w:tr w:rsidR="00716F8D" w:rsidRPr="00497D70" w:rsidTr="00230E24">
        <w:trPr>
          <w:trHeight w:val="397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8A3AFC">
            <w:pPr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ZBM - TBS w Zabrzu Sp. z o.o.</w:t>
            </w:r>
          </w:p>
        </w:tc>
      </w:tr>
      <w:tr w:rsidR="00716F8D" w:rsidRPr="00497D70"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716F8D" w:rsidRPr="00497D70">
        <w:tc>
          <w:tcPr>
            <w:tcW w:w="0" w:type="auto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60 797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500,00</w:t>
            </w:r>
          </w:p>
        </w:tc>
        <w:tc>
          <w:tcPr>
            <w:tcW w:w="3400" w:type="dxa"/>
            <w:vAlign w:val="center"/>
          </w:tcPr>
          <w:p w:rsidR="00716F8D" w:rsidRPr="00497D70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30 398 500,00</w:t>
            </w:r>
          </w:p>
        </w:tc>
      </w:tr>
      <w:tr w:rsidR="00FD1818" w:rsidRPr="00497D70">
        <w:tc>
          <w:tcPr>
            <w:tcW w:w="0" w:type="auto"/>
            <w:vAlign w:val="center"/>
          </w:tcPr>
          <w:p w:rsidR="00FD1818" w:rsidRPr="00497D70" w:rsidRDefault="00FD1818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FD1818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67 753</w:t>
            </w:r>
          </w:p>
        </w:tc>
        <w:tc>
          <w:tcPr>
            <w:tcW w:w="1820" w:type="dxa"/>
            <w:vAlign w:val="center"/>
          </w:tcPr>
          <w:p w:rsidR="00FD1818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3400" w:type="dxa"/>
            <w:vAlign w:val="center"/>
          </w:tcPr>
          <w:p w:rsidR="00FD1818" w:rsidRPr="00497D70" w:rsidRDefault="002F56B2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33 876 500,00</w:t>
            </w:r>
          </w:p>
        </w:tc>
      </w:tr>
      <w:tr w:rsidR="00716F8D" w:rsidRPr="00497D70" w:rsidTr="00230E24">
        <w:trPr>
          <w:trHeight w:val="397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8A3AFC">
            <w:pPr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Stadion w Zabrzu Sp. z o.o.</w:t>
            </w:r>
          </w:p>
        </w:tc>
      </w:tr>
      <w:tr w:rsidR="00716F8D" w:rsidRPr="00497D70" w:rsidTr="00F7527C">
        <w:tc>
          <w:tcPr>
            <w:tcW w:w="661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716F8D" w:rsidRPr="00497D70" w:rsidTr="00F7527C">
        <w:tc>
          <w:tcPr>
            <w:tcW w:w="661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716F8D" w:rsidRPr="00497D70" w:rsidRDefault="00716F8D" w:rsidP="00A10A02">
            <w:pPr>
              <w:tabs>
                <w:tab w:val="left" w:pos="208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2 984 835</w:t>
            </w:r>
          </w:p>
        </w:tc>
        <w:tc>
          <w:tcPr>
            <w:tcW w:w="1820" w:type="dxa"/>
            <w:vAlign w:val="center"/>
          </w:tcPr>
          <w:p w:rsidR="00716F8D" w:rsidRPr="00497D70" w:rsidRDefault="00716F8D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716F8D" w:rsidRPr="00497D70" w:rsidRDefault="00716F8D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149 241 750,00</w:t>
            </w:r>
          </w:p>
        </w:tc>
      </w:tr>
      <w:tr w:rsidR="00497D70" w:rsidRPr="00497D70" w:rsidTr="00F7527C">
        <w:tc>
          <w:tcPr>
            <w:tcW w:w="661" w:type="dxa"/>
            <w:vAlign w:val="center"/>
          </w:tcPr>
          <w:p w:rsidR="00497D70" w:rsidRPr="00497D70" w:rsidRDefault="00497D70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Align w:val="center"/>
          </w:tcPr>
          <w:p w:rsidR="00497D70" w:rsidRPr="00497D70" w:rsidRDefault="002F56B2" w:rsidP="00D44CF9">
            <w:pPr>
              <w:tabs>
                <w:tab w:val="left" w:pos="2085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44CF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046</w:t>
            </w:r>
            <w:r w:rsidR="00D44C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880</w:t>
            </w:r>
          </w:p>
        </w:tc>
        <w:tc>
          <w:tcPr>
            <w:tcW w:w="1820" w:type="dxa"/>
            <w:vAlign w:val="center"/>
          </w:tcPr>
          <w:p w:rsidR="00497D70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497D70" w:rsidRPr="00497D70" w:rsidRDefault="002F56B2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152 344 000,00</w:t>
            </w:r>
          </w:p>
        </w:tc>
      </w:tr>
      <w:tr w:rsidR="002F56B2" w:rsidRPr="002F56B2" w:rsidTr="00F7527C">
        <w:tc>
          <w:tcPr>
            <w:tcW w:w="661" w:type="dxa"/>
            <w:shd w:val="clear" w:color="auto" w:fill="DBE5F1"/>
            <w:vAlign w:val="center"/>
          </w:tcPr>
          <w:p w:rsidR="002F56B2" w:rsidRPr="002F56B2" w:rsidRDefault="002F56B2" w:rsidP="00846E60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F56B2" w:rsidRPr="002F56B2" w:rsidRDefault="002F56B2" w:rsidP="00846E60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Ilość udziałów w trakcie rejestracji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2F56B2" w:rsidRPr="002F56B2" w:rsidRDefault="002F56B2" w:rsidP="00846E60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Wartość udziału</w:t>
            </w:r>
            <w:r w:rsidRPr="002F56B2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2F56B2" w:rsidRPr="002F56B2" w:rsidRDefault="002F56B2" w:rsidP="00846E60">
            <w:pPr>
              <w:jc w:val="center"/>
              <w:rPr>
                <w:rFonts w:ascii="Arial" w:hAnsi="Arial" w:cs="Arial"/>
              </w:rPr>
            </w:pPr>
            <w:r w:rsidRPr="002F56B2">
              <w:rPr>
                <w:rFonts w:ascii="Arial" w:hAnsi="Arial" w:cs="Arial"/>
              </w:rPr>
              <w:t>Łączna wartość udziałów w trakcie rejestracji w KRS w [zł]</w:t>
            </w:r>
          </w:p>
        </w:tc>
      </w:tr>
      <w:tr w:rsidR="00F7527C" w:rsidRPr="002F56B2" w:rsidTr="00F7527C">
        <w:tc>
          <w:tcPr>
            <w:tcW w:w="661" w:type="dxa"/>
            <w:vMerge w:val="restart"/>
            <w:vAlign w:val="center"/>
          </w:tcPr>
          <w:p w:rsidR="00F7527C" w:rsidRPr="002F56B2" w:rsidRDefault="00F7527C" w:rsidP="00846E6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vMerge w:val="restart"/>
            <w:vAlign w:val="center"/>
          </w:tcPr>
          <w:p w:rsidR="00F7527C" w:rsidRPr="00B05D6A" w:rsidRDefault="00F7527C" w:rsidP="002F56B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5D6A">
              <w:rPr>
                <w:rFonts w:ascii="Arial" w:hAnsi="Arial" w:cs="Arial"/>
              </w:rPr>
              <w:t>24 317</w:t>
            </w:r>
          </w:p>
        </w:tc>
        <w:tc>
          <w:tcPr>
            <w:tcW w:w="1820" w:type="dxa"/>
            <w:vMerge w:val="restart"/>
            <w:vAlign w:val="center"/>
          </w:tcPr>
          <w:p w:rsidR="00F7527C" w:rsidRPr="00B05D6A" w:rsidRDefault="00F7527C" w:rsidP="002F56B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5D6A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F7527C" w:rsidRPr="00B05D6A" w:rsidRDefault="00B05D6A" w:rsidP="00B05D6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(wartość udziałów)      </w:t>
            </w:r>
            <w:r w:rsidR="00F7527C" w:rsidRPr="00B05D6A">
              <w:rPr>
                <w:rFonts w:ascii="Arial" w:hAnsi="Arial" w:cs="Arial"/>
              </w:rPr>
              <w:t>1 215 850,00</w:t>
            </w:r>
          </w:p>
        </w:tc>
      </w:tr>
      <w:tr w:rsidR="00F7527C" w:rsidRPr="002F56B2" w:rsidTr="00F7527C">
        <w:tc>
          <w:tcPr>
            <w:tcW w:w="661" w:type="dxa"/>
            <w:vMerge/>
            <w:vAlign w:val="center"/>
          </w:tcPr>
          <w:p w:rsidR="00F7527C" w:rsidRPr="002F56B2" w:rsidRDefault="00F7527C" w:rsidP="002F56B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27" w:type="dxa"/>
            <w:vMerge/>
            <w:vAlign w:val="center"/>
          </w:tcPr>
          <w:p w:rsidR="00F7527C" w:rsidRPr="00B05D6A" w:rsidRDefault="00F7527C" w:rsidP="00846E6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vAlign w:val="center"/>
          </w:tcPr>
          <w:p w:rsidR="00F7527C" w:rsidRPr="00B05D6A" w:rsidRDefault="00F7527C" w:rsidP="00846E6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  <w:vAlign w:val="center"/>
          </w:tcPr>
          <w:p w:rsidR="00F7527C" w:rsidRPr="00B05D6A" w:rsidRDefault="00B05D6A" w:rsidP="00137D40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(kapitał zapasowy)                    </w:t>
            </w:r>
            <w:r w:rsidR="00F7527C" w:rsidRPr="00B05D6A">
              <w:rPr>
                <w:rFonts w:ascii="Arial" w:hAnsi="Arial" w:cs="Arial"/>
              </w:rPr>
              <w:t>2,56</w:t>
            </w:r>
          </w:p>
        </w:tc>
      </w:tr>
      <w:tr w:rsidR="00C638B8" w:rsidRPr="002F56B2" w:rsidTr="00F7527C">
        <w:tc>
          <w:tcPr>
            <w:tcW w:w="661" w:type="dxa"/>
            <w:vMerge/>
            <w:vAlign w:val="center"/>
          </w:tcPr>
          <w:p w:rsidR="00C638B8" w:rsidRPr="002F56B2" w:rsidRDefault="00C638B8" w:rsidP="002F56B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27" w:type="dxa"/>
            <w:vAlign w:val="center"/>
          </w:tcPr>
          <w:p w:rsidR="00C638B8" w:rsidRPr="00B05D6A" w:rsidRDefault="00C638B8" w:rsidP="00846E6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5D6A">
              <w:rPr>
                <w:rFonts w:ascii="Arial" w:hAnsi="Arial" w:cs="Arial"/>
              </w:rPr>
              <w:t>102 881</w:t>
            </w:r>
          </w:p>
        </w:tc>
        <w:tc>
          <w:tcPr>
            <w:tcW w:w="1820" w:type="dxa"/>
            <w:vAlign w:val="center"/>
          </w:tcPr>
          <w:p w:rsidR="00C638B8" w:rsidRPr="00B05D6A" w:rsidRDefault="00C638B8" w:rsidP="00846E6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5D6A">
              <w:rPr>
                <w:rFonts w:ascii="Arial" w:hAnsi="Arial" w:cs="Arial"/>
              </w:rPr>
              <w:t>50,00</w:t>
            </w:r>
          </w:p>
        </w:tc>
        <w:tc>
          <w:tcPr>
            <w:tcW w:w="3400" w:type="dxa"/>
            <w:vAlign w:val="center"/>
          </w:tcPr>
          <w:p w:rsidR="00C638B8" w:rsidRPr="00B05D6A" w:rsidRDefault="00C638B8" w:rsidP="00137D40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05D6A">
              <w:rPr>
                <w:rFonts w:ascii="Arial" w:hAnsi="Arial" w:cs="Arial"/>
              </w:rPr>
              <w:t>5 144 050,00</w:t>
            </w:r>
          </w:p>
        </w:tc>
      </w:tr>
      <w:tr w:rsidR="00716F8D" w:rsidRPr="00497D70" w:rsidTr="00230E24">
        <w:trPr>
          <w:trHeight w:val="397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716F8D" w:rsidRPr="00497D70" w:rsidRDefault="00716F8D" w:rsidP="00A10A02">
            <w:pPr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Górnik </w:t>
            </w:r>
            <w:r w:rsidR="00B23981" w:rsidRPr="00497D7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Zabrze </w:t>
            </w:r>
            <w:proofErr w:type="spellStart"/>
            <w:r w:rsidR="00B23981" w:rsidRPr="00497D7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Handball</w:t>
            </w:r>
            <w:proofErr w:type="spellEnd"/>
            <w:r w:rsidR="00B23981" w:rsidRPr="00497D7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Sp. z o.o.</w:t>
            </w:r>
          </w:p>
        </w:tc>
      </w:tr>
      <w:tr w:rsidR="00716F8D" w:rsidRPr="00497D70" w:rsidTr="00A10A02">
        <w:tc>
          <w:tcPr>
            <w:tcW w:w="0" w:type="auto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716F8D" w:rsidRPr="00497D70" w:rsidRDefault="00716F8D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B23981" w:rsidRPr="00497D70" w:rsidTr="007E37F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3981" w:rsidRPr="00497D70" w:rsidRDefault="00B23981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B23981" w:rsidRPr="00497D70" w:rsidRDefault="00B23981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5 000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B23981" w:rsidRPr="00497D70" w:rsidRDefault="00B23981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B23981" w:rsidRPr="00497D70" w:rsidRDefault="00B23981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500 000,00</w:t>
            </w:r>
          </w:p>
        </w:tc>
      </w:tr>
      <w:tr w:rsidR="00497D70" w:rsidRPr="00497D70" w:rsidTr="007E37F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97D70" w:rsidRPr="00497D70" w:rsidRDefault="00497D70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497D70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497D70" w:rsidRPr="00497D70" w:rsidRDefault="002F56B2" w:rsidP="00A10A0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497D70" w:rsidRPr="00497D70" w:rsidRDefault="002F56B2" w:rsidP="00A10A02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</w:tr>
      <w:tr w:rsidR="005915E6" w:rsidRPr="00497D70" w:rsidTr="00230E24">
        <w:trPr>
          <w:trHeight w:val="397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5915E6" w:rsidRPr="00497D70" w:rsidRDefault="005915E6" w:rsidP="00F97263">
            <w:pPr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„Wodny Świat” Sp. z o.o. w likwidacji</w:t>
            </w:r>
          </w:p>
        </w:tc>
      </w:tr>
      <w:tr w:rsidR="005915E6" w:rsidRPr="00497D70" w:rsidTr="00F97263">
        <w:tc>
          <w:tcPr>
            <w:tcW w:w="0" w:type="auto"/>
            <w:shd w:val="clear" w:color="auto" w:fill="DBE5F1"/>
            <w:vAlign w:val="center"/>
          </w:tcPr>
          <w:p w:rsidR="005915E6" w:rsidRPr="00497D70" w:rsidRDefault="005915E6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Rok</w:t>
            </w:r>
          </w:p>
        </w:tc>
        <w:tc>
          <w:tcPr>
            <w:tcW w:w="3227" w:type="dxa"/>
            <w:shd w:val="clear" w:color="auto" w:fill="DBE5F1"/>
            <w:vAlign w:val="center"/>
          </w:tcPr>
          <w:p w:rsidR="00230E24" w:rsidRPr="00497D70" w:rsidRDefault="005915E6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 xml:space="preserve">Ilość udziałów </w:t>
            </w:r>
          </w:p>
          <w:p w:rsidR="005915E6" w:rsidRPr="00497D70" w:rsidRDefault="005915E6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zarejestrowanych w KRS</w:t>
            </w:r>
          </w:p>
        </w:tc>
        <w:tc>
          <w:tcPr>
            <w:tcW w:w="1820" w:type="dxa"/>
            <w:shd w:val="clear" w:color="auto" w:fill="DBE5F1"/>
            <w:vAlign w:val="center"/>
          </w:tcPr>
          <w:p w:rsidR="005915E6" w:rsidRPr="00497D70" w:rsidRDefault="005915E6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Wartość udziału</w:t>
            </w:r>
            <w:r w:rsidRPr="00497D70">
              <w:rPr>
                <w:rFonts w:ascii="Arial" w:hAnsi="Arial" w:cs="Arial"/>
              </w:rPr>
              <w:br/>
              <w:t>w [zł]</w:t>
            </w:r>
          </w:p>
        </w:tc>
        <w:tc>
          <w:tcPr>
            <w:tcW w:w="3400" w:type="dxa"/>
            <w:shd w:val="clear" w:color="auto" w:fill="DBE5F1"/>
            <w:vAlign w:val="center"/>
          </w:tcPr>
          <w:p w:rsidR="005915E6" w:rsidRPr="00497D70" w:rsidRDefault="005915E6" w:rsidP="005915E6">
            <w:pPr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Łączna wartość udziałów zarejestrowanych w KRS w [zł]</w:t>
            </w:r>
          </w:p>
        </w:tc>
      </w:tr>
      <w:tr w:rsidR="00497D70" w:rsidRPr="00497D70" w:rsidTr="0060467C">
        <w:tc>
          <w:tcPr>
            <w:tcW w:w="0" w:type="auto"/>
            <w:vAlign w:val="center"/>
          </w:tcPr>
          <w:p w:rsidR="00497D70" w:rsidRPr="00497D70" w:rsidRDefault="00497D70" w:rsidP="0060467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2015</w:t>
            </w:r>
          </w:p>
        </w:tc>
        <w:tc>
          <w:tcPr>
            <w:tcW w:w="3227" w:type="dxa"/>
            <w:vAlign w:val="center"/>
          </w:tcPr>
          <w:p w:rsidR="00497D70" w:rsidRPr="00497D70" w:rsidRDefault="00497D70" w:rsidP="0060467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4 204</w:t>
            </w:r>
          </w:p>
        </w:tc>
        <w:tc>
          <w:tcPr>
            <w:tcW w:w="1820" w:type="dxa"/>
            <w:vAlign w:val="center"/>
          </w:tcPr>
          <w:p w:rsidR="00497D70" w:rsidRPr="00497D70" w:rsidRDefault="00497D70" w:rsidP="0060467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1 000,00</w:t>
            </w:r>
          </w:p>
        </w:tc>
        <w:tc>
          <w:tcPr>
            <w:tcW w:w="3400" w:type="dxa"/>
            <w:vAlign w:val="center"/>
          </w:tcPr>
          <w:p w:rsidR="00497D70" w:rsidRPr="00497D70" w:rsidRDefault="00497D70" w:rsidP="0060467C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4 204 000,00</w:t>
            </w:r>
          </w:p>
        </w:tc>
      </w:tr>
      <w:tr w:rsidR="002F4AF3" w:rsidRPr="00497D70" w:rsidTr="00F7527C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4AF3" w:rsidRPr="00497D70" w:rsidRDefault="002F4AF3" w:rsidP="00497D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97D7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447" w:type="dxa"/>
            <w:gridSpan w:val="3"/>
            <w:tcBorders>
              <w:bottom w:val="single" w:sz="4" w:space="0" w:color="auto"/>
            </w:tcBorders>
            <w:vAlign w:val="center"/>
          </w:tcPr>
          <w:p w:rsidR="002F4AF3" w:rsidRPr="00497D70" w:rsidRDefault="002F4AF3" w:rsidP="002F4AF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Likwidacja spółki z dniem 06.07.2016 r.</w:t>
            </w:r>
          </w:p>
        </w:tc>
      </w:tr>
      <w:bookmarkEnd w:id="113"/>
    </w:tbl>
    <w:p w:rsidR="00B93851" w:rsidRDefault="00B93851" w:rsidP="007E37FD">
      <w:pPr>
        <w:rPr>
          <w:rFonts w:ascii="Arial" w:hAnsi="Arial" w:cs="Arial"/>
          <w:color w:val="FF0000"/>
        </w:rPr>
      </w:pPr>
    </w:p>
    <w:p w:rsidR="00F23498" w:rsidRPr="004329DB" w:rsidRDefault="00F23498" w:rsidP="007E37FD">
      <w:pPr>
        <w:rPr>
          <w:rFonts w:ascii="Arial" w:hAnsi="Arial" w:cs="Arial"/>
          <w:color w:val="FF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7"/>
        <w:gridCol w:w="2151"/>
        <w:gridCol w:w="2403"/>
        <w:gridCol w:w="2277"/>
      </w:tblGrid>
      <w:tr w:rsidR="00530423" w:rsidRPr="00497D70" w:rsidTr="00A10A02">
        <w:trPr>
          <w:trHeight w:val="380"/>
        </w:trPr>
        <w:tc>
          <w:tcPr>
            <w:tcW w:w="9108" w:type="dxa"/>
            <w:gridSpan w:val="4"/>
            <w:shd w:val="clear" w:color="auto" w:fill="1F497D"/>
            <w:vAlign w:val="center"/>
          </w:tcPr>
          <w:p w:rsidR="00530423" w:rsidRPr="00497D70" w:rsidRDefault="00530423" w:rsidP="00A10A02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97D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ŁĄCZNA WARTOŚC UDZIAŁÓW GMINY MIEJSKIEJ ZABRZE:</w:t>
            </w:r>
          </w:p>
        </w:tc>
      </w:tr>
      <w:tr w:rsidR="00EA53BF" w:rsidRPr="00497D70" w:rsidTr="00817355">
        <w:trPr>
          <w:trHeight w:val="547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A53BF" w:rsidRPr="00497D70" w:rsidRDefault="00EA53BF" w:rsidP="005915E6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497D70">
              <w:rPr>
                <w:rFonts w:ascii="Arial" w:hAnsi="Arial" w:cs="Arial"/>
                <w:b/>
                <w:bCs/>
              </w:rPr>
              <w:t>zarejestrowanych w KRS wg stanu na dzień w [zł]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A53BF" w:rsidRPr="00497D70" w:rsidRDefault="00EA53BF" w:rsidP="005915E6">
            <w:pPr>
              <w:rPr>
                <w:rFonts w:ascii="Arial" w:hAnsi="Arial" w:cs="Arial"/>
                <w:b/>
                <w:bCs/>
              </w:rPr>
            </w:pPr>
            <w:r w:rsidRPr="00497D70">
              <w:rPr>
                <w:rFonts w:ascii="Arial" w:hAnsi="Arial" w:cs="Arial"/>
                <w:b/>
                <w:bCs/>
              </w:rPr>
              <w:t>w trakcie rejestracji w KRS wg stanu na dzień</w:t>
            </w:r>
          </w:p>
          <w:p w:rsidR="00EA53BF" w:rsidRPr="00497D70" w:rsidRDefault="00EA53BF" w:rsidP="005915E6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D70">
              <w:rPr>
                <w:rFonts w:ascii="Arial" w:hAnsi="Arial" w:cs="Arial"/>
                <w:b/>
                <w:bCs/>
              </w:rPr>
              <w:t>w [zł]</w:t>
            </w:r>
          </w:p>
        </w:tc>
      </w:tr>
      <w:tr w:rsidR="00EA53BF" w:rsidRPr="00497D70" w:rsidTr="00A10A02">
        <w:trPr>
          <w:trHeight w:val="380"/>
        </w:trPr>
        <w:tc>
          <w:tcPr>
            <w:tcW w:w="22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A53BF" w:rsidRPr="00497D70" w:rsidRDefault="00EA53BF" w:rsidP="00A10A02">
            <w:pPr>
              <w:spacing w:before="60" w:after="60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497D70">
              <w:rPr>
                <w:rFonts w:ascii="Arial" w:hAnsi="Arial" w:cs="Arial"/>
                <w:b/>
                <w:bCs/>
              </w:rPr>
              <w:t>31.12.</w:t>
            </w:r>
            <w:r w:rsidR="00310BF3" w:rsidRPr="00497D70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A53BF" w:rsidRPr="00497D70" w:rsidRDefault="00497D70" w:rsidP="00A10A02">
            <w:pPr>
              <w:spacing w:before="60" w:after="60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31.12.2016</w:t>
            </w:r>
          </w:p>
        </w:tc>
        <w:tc>
          <w:tcPr>
            <w:tcW w:w="2403" w:type="dxa"/>
            <w:shd w:val="clear" w:color="auto" w:fill="DBE5F1"/>
            <w:vAlign w:val="center"/>
          </w:tcPr>
          <w:p w:rsidR="00EA53BF" w:rsidRPr="00497D70" w:rsidRDefault="00EA53BF" w:rsidP="00A10A02">
            <w:pPr>
              <w:spacing w:before="60" w:after="60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497D70">
              <w:rPr>
                <w:rFonts w:ascii="Arial" w:hAnsi="Arial" w:cs="Arial"/>
                <w:b/>
                <w:bCs/>
              </w:rPr>
              <w:t>31.12.</w:t>
            </w:r>
            <w:r w:rsidR="00310BF3" w:rsidRPr="00497D70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2277" w:type="dxa"/>
            <w:shd w:val="clear" w:color="auto" w:fill="DBE5F1"/>
            <w:vAlign w:val="center"/>
          </w:tcPr>
          <w:p w:rsidR="00EA53BF" w:rsidRPr="00497D70" w:rsidRDefault="00497D70" w:rsidP="00A10A02">
            <w:pPr>
              <w:spacing w:before="60" w:after="60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31.12.2016</w:t>
            </w:r>
          </w:p>
        </w:tc>
      </w:tr>
      <w:tr w:rsidR="00EA53BF" w:rsidRPr="00497D70" w:rsidTr="00A65F1D">
        <w:trPr>
          <w:trHeight w:val="453"/>
        </w:trPr>
        <w:tc>
          <w:tcPr>
            <w:tcW w:w="2277" w:type="dxa"/>
            <w:shd w:val="clear" w:color="auto" w:fill="auto"/>
            <w:vAlign w:val="center"/>
          </w:tcPr>
          <w:p w:rsidR="00EA53BF" w:rsidRPr="00C638B8" w:rsidRDefault="004653A9" w:rsidP="00C638B8">
            <w:pPr>
              <w:spacing w:before="60" w:after="60"/>
              <w:ind w:right="49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584 896 950,00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A53BF" w:rsidRPr="00056442" w:rsidRDefault="006D74E4" w:rsidP="00A10A02">
            <w:pPr>
              <w:spacing w:before="60" w:after="60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596 107 200,00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A53BF" w:rsidRPr="00497D70" w:rsidRDefault="00497D70" w:rsidP="00A10A0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97D70">
              <w:rPr>
                <w:rFonts w:ascii="Arial" w:hAnsi="Arial" w:cs="Arial"/>
                <w:b/>
                <w:bCs/>
              </w:rPr>
              <w:t>2 548 700,00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53BF" w:rsidRPr="00056442" w:rsidRDefault="006D74E4" w:rsidP="00A10A0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55 559 352,56</w:t>
            </w:r>
          </w:p>
        </w:tc>
      </w:tr>
    </w:tbl>
    <w:p w:rsidR="00F23498" w:rsidRDefault="00F23498" w:rsidP="00FD1818">
      <w:pPr>
        <w:tabs>
          <w:tab w:val="left" w:pos="1080"/>
        </w:tabs>
        <w:spacing w:line="360" w:lineRule="auto"/>
        <w:ind w:left="90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4653A9" w:rsidRDefault="004653A9" w:rsidP="008E24FA">
      <w:pPr>
        <w:tabs>
          <w:tab w:val="left" w:pos="1080"/>
        </w:tabs>
        <w:spacing w:line="360" w:lineRule="auto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A744D" w:rsidRPr="00DA744D" w:rsidRDefault="002B5CCA" w:rsidP="008E37B9">
      <w:pPr>
        <w:numPr>
          <w:ilvl w:val="0"/>
          <w:numId w:val="76"/>
        </w:numPr>
        <w:tabs>
          <w:tab w:val="left" w:pos="1080"/>
        </w:tabs>
        <w:spacing w:line="360" w:lineRule="auto"/>
        <w:ind w:left="900" w:hanging="900"/>
        <w:outlineLvl w:val="0"/>
        <w:rPr>
          <w:rFonts w:ascii="Arial" w:hAnsi="Arial" w:cs="Arial"/>
          <w:b/>
          <w:bCs/>
          <w:color w:val="365F91"/>
          <w:sz w:val="24"/>
          <w:szCs w:val="24"/>
        </w:rPr>
      </w:pPr>
      <w:bookmarkStart w:id="114" w:name="_Toc477774976"/>
      <w:r w:rsidRPr="00443EAE">
        <w:rPr>
          <w:rFonts w:ascii="Arial" w:hAnsi="Arial" w:cs="Arial"/>
          <w:b/>
          <w:bCs/>
          <w:color w:val="365F91"/>
          <w:sz w:val="24"/>
          <w:szCs w:val="24"/>
        </w:rPr>
        <w:lastRenderedPageBreak/>
        <w:t>Obrót mieniem komunalnym</w:t>
      </w:r>
      <w:bookmarkEnd w:id="114"/>
    </w:p>
    <w:p w:rsidR="002B5CCA" w:rsidRPr="004329DB" w:rsidRDefault="002B5CCA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2B5CCA" w:rsidRPr="00FD1818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FD1818">
        <w:rPr>
          <w:rFonts w:ascii="Arial" w:hAnsi="Arial" w:cs="Arial"/>
          <w:sz w:val="22"/>
          <w:szCs w:val="22"/>
        </w:rPr>
        <w:t xml:space="preserve">Ilościowy obrót mieniem komunalnym </w:t>
      </w:r>
      <w:r w:rsidR="00FA3D7D" w:rsidRPr="00FD1818">
        <w:rPr>
          <w:rFonts w:ascii="Arial" w:hAnsi="Arial" w:cs="Arial"/>
          <w:sz w:val="22"/>
          <w:szCs w:val="22"/>
        </w:rPr>
        <w:t>przedstawiają poniższe tabele z </w:t>
      </w:r>
      <w:r w:rsidRPr="00FD1818">
        <w:rPr>
          <w:rFonts w:ascii="Arial" w:hAnsi="Arial" w:cs="Arial"/>
          <w:sz w:val="22"/>
          <w:szCs w:val="22"/>
        </w:rPr>
        <w:t>rozróżnieniem kryteriów przeznaczenia nieruch</w:t>
      </w:r>
      <w:r w:rsidR="00FA3D7D" w:rsidRPr="00FD1818">
        <w:rPr>
          <w:rFonts w:ascii="Arial" w:hAnsi="Arial" w:cs="Arial"/>
          <w:sz w:val="22"/>
          <w:szCs w:val="22"/>
        </w:rPr>
        <w:t>omości oraz rodzaju zbywanego i </w:t>
      </w:r>
      <w:r w:rsidRPr="00FD1818">
        <w:rPr>
          <w:rFonts w:ascii="Arial" w:hAnsi="Arial" w:cs="Arial"/>
          <w:sz w:val="22"/>
          <w:szCs w:val="22"/>
        </w:rPr>
        <w:t xml:space="preserve">nabywanego prawa: </w:t>
      </w:r>
    </w:p>
    <w:p w:rsidR="00DA744D" w:rsidRPr="00DA744D" w:rsidRDefault="00DA744D" w:rsidP="00A20847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DA744D" w:rsidRPr="00DA744D" w:rsidRDefault="00DA744D" w:rsidP="008E37B9">
      <w:pPr>
        <w:pStyle w:val="Akapitzlist"/>
        <w:keepNext/>
        <w:numPr>
          <w:ilvl w:val="0"/>
          <w:numId w:val="79"/>
        </w:numPr>
        <w:snapToGrid w:val="0"/>
        <w:outlineLvl w:val="1"/>
        <w:rPr>
          <w:rFonts w:ascii="Arial" w:hAnsi="Arial" w:cs="Arial"/>
          <w:b/>
          <w:bCs/>
          <w:vanish/>
          <w:color w:val="FF0000"/>
          <w:sz w:val="22"/>
          <w:szCs w:val="22"/>
        </w:rPr>
      </w:pPr>
      <w:bookmarkStart w:id="115" w:name="_Toc477437423"/>
      <w:bookmarkStart w:id="116" w:name="_Toc477437497"/>
      <w:bookmarkStart w:id="117" w:name="_Toc477437573"/>
      <w:bookmarkStart w:id="118" w:name="_Toc477438761"/>
      <w:bookmarkStart w:id="119" w:name="_Toc477438836"/>
      <w:bookmarkStart w:id="120" w:name="_Toc477511976"/>
      <w:bookmarkStart w:id="121" w:name="_Toc477774977"/>
      <w:bookmarkEnd w:id="115"/>
      <w:bookmarkEnd w:id="116"/>
      <w:bookmarkEnd w:id="117"/>
      <w:bookmarkEnd w:id="118"/>
      <w:bookmarkEnd w:id="119"/>
      <w:bookmarkEnd w:id="120"/>
      <w:bookmarkEnd w:id="121"/>
    </w:p>
    <w:p w:rsidR="005413A7" w:rsidRPr="005413A7" w:rsidRDefault="002B5CCA" w:rsidP="005413A7">
      <w:pPr>
        <w:pStyle w:val="Nagwek2"/>
        <w:numPr>
          <w:ilvl w:val="1"/>
          <w:numId w:val="81"/>
        </w:numPr>
        <w:tabs>
          <w:tab w:val="clear" w:pos="792"/>
          <w:tab w:val="num" w:pos="1134"/>
        </w:tabs>
        <w:ind w:left="1134" w:hanging="1134"/>
        <w:rPr>
          <w:color w:val="365F91"/>
          <w:sz w:val="24"/>
          <w:szCs w:val="24"/>
        </w:rPr>
      </w:pPr>
      <w:bookmarkStart w:id="122" w:name="_Toc477774978"/>
      <w:r w:rsidRPr="008E37B9">
        <w:rPr>
          <w:color w:val="365F91"/>
          <w:sz w:val="24"/>
          <w:szCs w:val="24"/>
        </w:rPr>
        <w:t>Sprzedaż nieruchomości</w:t>
      </w:r>
      <w:bookmarkEnd w:id="122"/>
    </w:p>
    <w:p w:rsidR="00E943F0" w:rsidRPr="004329DB" w:rsidRDefault="00E943F0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9140" w:type="dxa"/>
        <w:tblCellMar>
          <w:left w:w="70" w:type="dxa"/>
          <w:right w:w="70" w:type="dxa"/>
        </w:tblCellMar>
        <w:tblLook w:val="00A0"/>
      </w:tblPr>
      <w:tblGrid>
        <w:gridCol w:w="4740"/>
        <w:gridCol w:w="1760"/>
        <w:gridCol w:w="2640"/>
      </w:tblGrid>
      <w:tr w:rsidR="002B5CCA" w:rsidRPr="00FD1818" w:rsidTr="008E37B9">
        <w:trPr>
          <w:trHeight w:val="454"/>
        </w:trPr>
        <w:tc>
          <w:tcPr>
            <w:tcW w:w="914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1818">
              <w:rPr>
                <w:rFonts w:ascii="Arial" w:hAnsi="Arial" w:cs="Arial"/>
                <w:b/>
                <w:bCs/>
                <w:color w:val="FFFFFF" w:themeColor="background1"/>
              </w:rPr>
              <w:t>Ilość sprzedanych nieruchomości niezabudowanych wg kryterium:</w:t>
            </w:r>
          </w:p>
        </w:tc>
      </w:tr>
      <w:tr w:rsidR="002B5CCA" w:rsidRPr="00FD1818">
        <w:trPr>
          <w:trHeight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Przeznaczenie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Powierzchnia gruntu w m</w:t>
            </w:r>
            <w:r w:rsidRPr="00FD181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2B5CCA" w:rsidP="001173BB">
            <w:pPr>
              <w:rPr>
                <w:rFonts w:ascii="Arial" w:hAnsi="Arial" w:cs="Arial"/>
              </w:rPr>
            </w:pPr>
            <w:r w:rsidRPr="00FD1818">
              <w:rPr>
                <w:rFonts w:ascii="Arial" w:hAnsi="Arial" w:cs="Arial"/>
              </w:rPr>
              <w:t>- po</w:t>
            </w:r>
            <w:r w:rsidR="0063454D">
              <w:rPr>
                <w:rFonts w:ascii="Arial" w:hAnsi="Arial" w:cs="Arial"/>
              </w:rPr>
              <w:t>d budownictwo mieszkaniowe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7 059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2B5CCA" w:rsidP="001173BB">
            <w:pPr>
              <w:rPr>
                <w:rFonts w:ascii="Arial" w:hAnsi="Arial" w:cs="Arial"/>
              </w:rPr>
            </w:pPr>
            <w:r w:rsidRPr="00FD1818">
              <w:rPr>
                <w:rFonts w:ascii="Arial" w:hAnsi="Arial" w:cs="Arial"/>
              </w:rPr>
              <w:t>- pod budownictwo mieszkaniow</w:t>
            </w:r>
            <w:r w:rsidR="006D7607" w:rsidRPr="00FD1818">
              <w:rPr>
                <w:rFonts w:ascii="Arial" w:hAnsi="Arial" w:cs="Arial"/>
              </w:rPr>
              <w:t>o</w:t>
            </w:r>
            <w:r w:rsidR="0063454D">
              <w:rPr>
                <w:rFonts w:ascii="Arial" w:hAnsi="Arial" w:cs="Arial"/>
              </w:rPr>
              <w:t>-usługowe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79 629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63454D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pod budownictwo usługowe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143 194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2B5CCA" w:rsidP="001173BB">
            <w:pPr>
              <w:rPr>
                <w:rFonts w:ascii="Arial" w:hAnsi="Arial" w:cs="Arial"/>
              </w:rPr>
            </w:pPr>
            <w:r w:rsidRPr="00FD1818">
              <w:rPr>
                <w:rFonts w:ascii="Arial" w:hAnsi="Arial" w:cs="Arial"/>
              </w:rPr>
              <w:t>- pod po</w:t>
            </w:r>
            <w:r w:rsidR="0063454D">
              <w:rPr>
                <w:rFonts w:ascii="Arial" w:hAnsi="Arial" w:cs="Arial"/>
              </w:rPr>
              <w:t>prawę warunków zagospodarowania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1 312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Rodzaj zbywanego prawa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Powierzchnia gruntu w m</w:t>
            </w:r>
            <w:r w:rsidRPr="00FD181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5CCA" w:rsidRPr="00FD1818" w:rsidTr="00AC599D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63454D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własność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217 123</w:t>
            </w:r>
          </w:p>
        </w:tc>
      </w:tr>
      <w:tr w:rsidR="002B5CCA" w:rsidRPr="00FD1818" w:rsidTr="00AC599D">
        <w:trPr>
          <w:trHeight w:hRule="exact" w:val="360"/>
        </w:trPr>
        <w:tc>
          <w:tcPr>
            <w:tcW w:w="47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2B5CCA" w:rsidP="001173BB">
            <w:pPr>
              <w:rPr>
                <w:rFonts w:ascii="Arial" w:hAnsi="Arial" w:cs="Arial"/>
              </w:rPr>
            </w:pPr>
            <w:r w:rsidRPr="00FD1818">
              <w:rPr>
                <w:rFonts w:ascii="Arial" w:hAnsi="Arial" w:cs="Arial"/>
              </w:rPr>
              <w:t>- użytkowanie wieczyste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8D1D12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14 071</w:t>
            </w:r>
          </w:p>
        </w:tc>
      </w:tr>
      <w:tr w:rsidR="00AC599D" w:rsidRPr="00FD1818" w:rsidTr="002A5E39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AC599D" w:rsidRPr="00FD1818" w:rsidRDefault="00AC599D" w:rsidP="002A5E39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Pozostałe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AC599D" w:rsidRPr="00FD1818" w:rsidRDefault="00AC599D" w:rsidP="002A5E39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AC599D" w:rsidRPr="00FD1818" w:rsidRDefault="00AC599D" w:rsidP="002A5E39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Powierzchnia gruntu w m</w:t>
            </w:r>
            <w:r w:rsidRPr="00FD181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C599D" w:rsidRPr="00FD1818" w:rsidTr="00AC599D">
        <w:trPr>
          <w:trHeight w:hRule="exact" w:val="360"/>
        </w:trPr>
        <w:tc>
          <w:tcPr>
            <w:tcW w:w="47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AC599D" w:rsidRPr="00FD1818" w:rsidRDefault="00AC599D" w:rsidP="001173BB">
            <w:pPr>
              <w:rPr>
                <w:rFonts w:ascii="Arial" w:hAnsi="Arial" w:cs="Arial"/>
              </w:rPr>
            </w:pPr>
            <w:r w:rsidRPr="00FD1818">
              <w:rPr>
                <w:rFonts w:ascii="Arial" w:hAnsi="Arial" w:cs="Arial"/>
              </w:rPr>
              <w:t>- aport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C599D" w:rsidRPr="00FD1818" w:rsidRDefault="008D1D12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AC599D" w:rsidRPr="00FD1818" w:rsidRDefault="008D1D12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2 412</w:t>
            </w:r>
          </w:p>
        </w:tc>
      </w:tr>
      <w:tr w:rsidR="008D1D12" w:rsidRPr="00FD1818" w:rsidTr="00AC599D">
        <w:trPr>
          <w:trHeight w:hRule="exact" w:val="360"/>
        </w:trPr>
        <w:tc>
          <w:tcPr>
            <w:tcW w:w="47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8D1D12" w:rsidRPr="00FD1818" w:rsidRDefault="008D1D12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zamiana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D1D12" w:rsidRPr="00FD1818" w:rsidRDefault="008D1D12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8D1D12" w:rsidRPr="00FD1818" w:rsidRDefault="008D1D12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15 013</w:t>
            </w:r>
          </w:p>
        </w:tc>
      </w:tr>
    </w:tbl>
    <w:p w:rsidR="002B5CCA" w:rsidRPr="004329DB" w:rsidRDefault="002B5CCA">
      <w:pPr>
        <w:rPr>
          <w:rFonts w:ascii="Arial" w:hAnsi="Arial" w:cs="Arial"/>
          <w:color w:val="FF0000"/>
          <w:sz w:val="22"/>
          <w:szCs w:val="22"/>
        </w:rPr>
      </w:pPr>
    </w:p>
    <w:p w:rsidR="002B5CCA" w:rsidRPr="004329DB" w:rsidRDefault="002B5CCA" w:rsidP="006C7A86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140" w:type="dxa"/>
        <w:tblCellMar>
          <w:left w:w="70" w:type="dxa"/>
          <w:right w:w="70" w:type="dxa"/>
        </w:tblCellMar>
        <w:tblLook w:val="00A0"/>
      </w:tblPr>
      <w:tblGrid>
        <w:gridCol w:w="4740"/>
        <w:gridCol w:w="1760"/>
        <w:gridCol w:w="2640"/>
      </w:tblGrid>
      <w:tr w:rsidR="002B5CCA" w:rsidRPr="00FD1818" w:rsidTr="008E37B9">
        <w:trPr>
          <w:trHeight w:val="442"/>
        </w:trPr>
        <w:tc>
          <w:tcPr>
            <w:tcW w:w="914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1818">
              <w:rPr>
                <w:rFonts w:ascii="Arial" w:hAnsi="Arial" w:cs="Arial"/>
                <w:b/>
                <w:bCs/>
                <w:color w:val="FFFFFF" w:themeColor="background1"/>
              </w:rPr>
              <w:t>Ilość sprzedanych nieruchomości zabudowanych wg kryterium: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Przeznaczenie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 xml:space="preserve">Ilość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Powierzchnia gruntu w m</w:t>
            </w:r>
            <w:r w:rsidRPr="00FD181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63454D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lokale mieszkalne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18 033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2B5CCA" w:rsidP="001173BB">
            <w:pPr>
              <w:rPr>
                <w:rFonts w:ascii="Arial" w:hAnsi="Arial" w:cs="Arial"/>
              </w:rPr>
            </w:pPr>
            <w:r w:rsidRPr="00FD1818">
              <w:rPr>
                <w:rFonts w:ascii="Arial" w:hAnsi="Arial" w:cs="Arial"/>
              </w:rPr>
              <w:t>- adaptacje części wspólny</w:t>
            </w:r>
            <w:r w:rsidR="0063454D">
              <w:rPr>
                <w:rFonts w:ascii="Arial" w:hAnsi="Arial" w:cs="Arial"/>
              </w:rPr>
              <w:t>ch nieruchomości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63454D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lokale użytkowe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63454D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budynki usługowe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4 826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63454D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budynki mieszkalne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1 801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63454D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garaże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Rodzaj zbywanego prawa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 xml:space="preserve">Ilość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Powierzchnia gruntu w m</w:t>
            </w:r>
            <w:r w:rsidRPr="00FD181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63454D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własność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19 067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63454D" w:rsidP="0011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użytkowanie wieczyste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5 992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AE5F1"/>
            <w:vAlign w:val="center"/>
          </w:tcPr>
          <w:p w:rsidR="002B5CCA" w:rsidRPr="00FD1818" w:rsidRDefault="002B5CCA" w:rsidP="00117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818">
              <w:rPr>
                <w:rFonts w:ascii="Arial" w:hAnsi="Arial" w:cs="Arial"/>
                <w:b/>
                <w:bCs/>
              </w:rPr>
              <w:t>Pozostałe</w:t>
            </w:r>
          </w:p>
        </w:tc>
        <w:tc>
          <w:tcPr>
            <w:tcW w:w="176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AE5F1"/>
            <w:vAlign w:val="center"/>
          </w:tcPr>
          <w:p w:rsidR="002B5CCA" w:rsidRPr="00FD1818" w:rsidRDefault="002B5CCA" w:rsidP="001173BB">
            <w:pPr>
              <w:ind w:right="113"/>
              <w:jc w:val="right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AE5F1"/>
            <w:vAlign w:val="center"/>
          </w:tcPr>
          <w:p w:rsidR="002B5CCA" w:rsidRPr="00FD1818" w:rsidRDefault="00E42F2D" w:rsidP="001173BB">
            <w:pPr>
              <w:ind w:right="53"/>
              <w:jc w:val="right"/>
              <w:rPr>
                <w:rFonts w:ascii="Arial" w:hAnsi="Arial" w:cs="Arial"/>
              </w:rPr>
            </w:pPr>
            <w:r w:rsidRPr="00FD1818">
              <w:rPr>
                <w:rFonts w:ascii="Arial" w:hAnsi="Arial" w:cs="Arial"/>
              </w:rPr>
              <w:tab/>
            </w:r>
          </w:p>
        </w:tc>
      </w:tr>
      <w:tr w:rsidR="00E27F7A" w:rsidRPr="00FD1818" w:rsidTr="00E27F7A">
        <w:trPr>
          <w:trHeight w:hRule="exact" w:val="357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E27F7A" w:rsidRPr="00FD1818" w:rsidRDefault="00E27F7A" w:rsidP="00E27F7A">
            <w:pPr>
              <w:rPr>
                <w:rFonts w:ascii="Arial" w:hAnsi="Arial" w:cs="Arial"/>
              </w:rPr>
            </w:pPr>
            <w:r w:rsidRPr="00FD1818">
              <w:rPr>
                <w:rFonts w:ascii="Arial" w:hAnsi="Arial" w:cs="Arial"/>
              </w:rPr>
              <w:t>- aport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E27F7A" w:rsidRPr="00FD1818" w:rsidRDefault="00E27F7A" w:rsidP="00E27F7A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E27F7A" w:rsidRPr="00FD1818" w:rsidRDefault="00E27F7A" w:rsidP="00E27F7A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47 205</w:t>
            </w:r>
          </w:p>
        </w:tc>
      </w:tr>
      <w:tr w:rsidR="002B5CCA" w:rsidRPr="00FD1818">
        <w:trPr>
          <w:trHeight w:hRule="exact" w:val="360"/>
        </w:trPr>
        <w:tc>
          <w:tcPr>
            <w:tcW w:w="47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FD1818" w:rsidRDefault="00D150BE" w:rsidP="001173BB">
            <w:pPr>
              <w:rPr>
                <w:rFonts w:ascii="Arial" w:hAnsi="Arial" w:cs="Arial"/>
              </w:rPr>
            </w:pPr>
            <w:r w:rsidRPr="00FD1818">
              <w:rPr>
                <w:rFonts w:ascii="Arial" w:hAnsi="Arial" w:cs="Arial"/>
              </w:rPr>
              <w:t xml:space="preserve">- </w:t>
            </w:r>
            <w:r w:rsidR="00E27F7A">
              <w:rPr>
                <w:rFonts w:ascii="Arial" w:hAnsi="Arial" w:cs="Arial"/>
              </w:rPr>
              <w:t>zamiana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FD1818" w:rsidRDefault="00E27F7A" w:rsidP="001173BB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</w:tr>
    </w:tbl>
    <w:p w:rsidR="00412D86" w:rsidRPr="004329DB" w:rsidRDefault="00412D86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564C2" w:rsidRDefault="00C564C2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E37B9" w:rsidRDefault="008E37B9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413A7" w:rsidRPr="00513AE3" w:rsidRDefault="005413A7" w:rsidP="005413A7">
      <w:pPr>
        <w:pStyle w:val="Nagwek2"/>
        <w:numPr>
          <w:ilvl w:val="0"/>
          <w:numId w:val="91"/>
        </w:numPr>
        <w:tabs>
          <w:tab w:val="clear" w:pos="360"/>
          <w:tab w:val="num" w:pos="1080"/>
        </w:tabs>
        <w:ind w:left="1080" w:hanging="1080"/>
        <w:rPr>
          <w:color w:val="365F91"/>
          <w:sz w:val="24"/>
          <w:szCs w:val="24"/>
        </w:rPr>
      </w:pPr>
      <w:bookmarkStart w:id="123" w:name="_Toc446585191"/>
      <w:bookmarkStart w:id="124" w:name="_Toc477774979"/>
      <w:r w:rsidRPr="00513AE3">
        <w:rPr>
          <w:color w:val="365F91"/>
          <w:sz w:val="24"/>
          <w:szCs w:val="24"/>
        </w:rPr>
        <w:lastRenderedPageBreak/>
        <w:t>Nabycia nieruchomości</w:t>
      </w:r>
      <w:bookmarkEnd w:id="123"/>
      <w:bookmarkEnd w:id="124"/>
    </w:p>
    <w:p w:rsidR="00A20847" w:rsidRPr="00A20847" w:rsidRDefault="00A20847" w:rsidP="00A20847">
      <w:pPr>
        <w:spacing w:line="360" w:lineRule="auto"/>
        <w:rPr>
          <w:rFonts w:ascii="Arial" w:hAnsi="Arial" w:cs="Arial"/>
          <w:b/>
          <w:color w:val="365F91"/>
          <w:sz w:val="22"/>
          <w:szCs w:val="22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/>
      </w:tblPr>
      <w:tblGrid>
        <w:gridCol w:w="4697"/>
        <w:gridCol w:w="1800"/>
        <w:gridCol w:w="2645"/>
      </w:tblGrid>
      <w:tr w:rsidR="002B5CCA" w:rsidRPr="0063454D" w:rsidTr="00C564C2">
        <w:trPr>
          <w:trHeight w:val="450"/>
        </w:trPr>
        <w:tc>
          <w:tcPr>
            <w:tcW w:w="9142" w:type="dxa"/>
            <w:gridSpan w:val="3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454D">
              <w:rPr>
                <w:rFonts w:ascii="Arial" w:hAnsi="Arial" w:cs="Arial"/>
                <w:b/>
                <w:bCs/>
                <w:color w:val="FFFFFF" w:themeColor="background1"/>
              </w:rPr>
              <w:t>Ilość nabytych nieruchomości w drodze umów cywilnoprawnych</w:t>
            </w:r>
          </w:p>
        </w:tc>
      </w:tr>
      <w:tr w:rsidR="002B5CCA" w:rsidRPr="0063454D" w:rsidTr="00C564C2">
        <w:trPr>
          <w:trHeight w:val="450"/>
        </w:trPr>
        <w:tc>
          <w:tcPr>
            <w:tcW w:w="9142" w:type="dxa"/>
            <w:gridSpan w:val="3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454D">
              <w:rPr>
                <w:rFonts w:ascii="Arial" w:hAnsi="Arial" w:cs="Arial"/>
                <w:b/>
                <w:bCs/>
                <w:color w:val="FFFFFF" w:themeColor="background1"/>
              </w:rPr>
              <w:t>według kryterium nabywanego prawa:</w:t>
            </w:r>
          </w:p>
        </w:tc>
      </w:tr>
      <w:tr w:rsidR="002B5CCA" w:rsidRPr="0063454D" w:rsidTr="00C564C2">
        <w:trPr>
          <w:trHeight w:val="450"/>
        </w:trPr>
        <w:tc>
          <w:tcPr>
            <w:tcW w:w="9142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454D">
              <w:rPr>
                <w:rFonts w:ascii="Arial" w:hAnsi="Arial" w:cs="Arial"/>
                <w:b/>
                <w:bCs/>
                <w:color w:val="FFFFFF" w:themeColor="background1"/>
              </w:rPr>
              <w:t>NIERUCHOMOŚCI NIEZABUDOWANE:</w:t>
            </w:r>
          </w:p>
        </w:tc>
      </w:tr>
      <w:tr w:rsidR="002B5CCA" w:rsidRPr="0063454D" w:rsidTr="00C564C2">
        <w:trPr>
          <w:trHeight w:val="450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54D">
              <w:rPr>
                <w:rFonts w:ascii="Arial" w:hAnsi="Arial" w:cs="Arial"/>
                <w:b/>
                <w:bCs/>
              </w:rPr>
              <w:t>Rodzaj nabywanego prawa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54D">
              <w:rPr>
                <w:rFonts w:ascii="Arial" w:hAnsi="Arial" w:cs="Arial"/>
                <w:b/>
                <w:bCs/>
              </w:rPr>
              <w:t xml:space="preserve">Ilość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54D">
              <w:rPr>
                <w:rFonts w:ascii="Arial" w:hAnsi="Arial" w:cs="Arial"/>
                <w:b/>
                <w:bCs/>
              </w:rPr>
              <w:t>Powierzchnia gruntu w m</w:t>
            </w:r>
            <w:r w:rsidRPr="0063454D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5CCA" w:rsidRPr="0063454D" w:rsidTr="00C564C2">
        <w:trPr>
          <w:trHeight w:hRule="exact" w:val="450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63454D" w:rsidRDefault="0063454D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własność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756E85">
            <w:pPr>
              <w:spacing w:before="120" w:after="120" w:line="360" w:lineRule="auto"/>
              <w:ind w:right="23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756E85">
            <w:pPr>
              <w:spacing w:before="120" w:after="120" w:line="360" w:lineRule="auto"/>
              <w:ind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</w:tr>
      <w:tr w:rsidR="002B5CCA" w:rsidRPr="0063454D" w:rsidTr="00C564C2">
        <w:trPr>
          <w:trHeight w:hRule="exact" w:val="450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63454D" w:rsidRDefault="0063454D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użytkowanie wieczyste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756E85">
            <w:pPr>
              <w:spacing w:before="120" w:after="120" w:line="360" w:lineRule="auto"/>
              <w:ind w:right="23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756E85">
            <w:pPr>
              <w:spacing w:before="120" w:after="120" w:line="360" w:lineRule="auto"/>
              <w:ind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51 652</w:t>
            </w:r>
          </w:p>
        </w:tc>
      </w:tr>
      <w:tr w:rsidR="002B5CCA" w:rsidRPr="0063454D" w:rsidTr="00C564C2">
        <w:trPr>
          <w:trHeight w:val="450"/>
        </w:trPr>
        <w:tc>
          <w:tcPr>
            <w:tcW w:w="9142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454D">
              <w:rPr>
                <w:rFonts w:ascii="Arial" w:hAnsi="Arial" w:cs="Arial"/>
                <w:b/>
                <w:bCs/>
                <w:color w:val="FFFFFF" w:themeColor="background1"/>
              </w:rPr>
              <w:t>NIERUCHOMOŚCI ZABUDOWANE:</w:t>
            </w:r>
          </w:p>
        </w:tc>
      </w:tr>
      <w:tr w:rsidR="002B5CCA" w:rsidRPr="0063454D" w:rsidTr="00C564C2">
        <w:trPr>
          <w:trHeight w:val="450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54D">
              <w:rPr>
                <w:rFonts w:ascii="Arial" w:hAnsi="Arial" w:cs="Arial"/>
                <w:b/>
                <w:bCs/>
              </w:rPr>
              <w:t>Rodzaj nabywanego prawa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54D">
              <w:rPr>
                <w:rFonts w:ascii="Arial" w:hAnsi="Arial" w:cs="Arial"/>
                <w:b/>
                <w:bCs/>
              </w:rPr>
              <w:t xml:space="preserve">Ilość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54D">
              <w:rPr>
                <w:rFonts w:ascii="Arial" w:hAnsi="Arial" w:cs="Arial"/>
                <w:b/>
                <w:bCs/>
              </w:rPr>
              <w:t>Powierzchnia gruntu w m</w:t>
            </w:r>
            <w:r w:rsidRPr="0063454D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5CCA" w:rsidRPr="0063454D" w:rsidTr="00C564C2">
        <w:trPr>
          <w:trHeight w:hRule="exact" w:val="450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63454D" w:rsidRDefault="0063454D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własność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756E85">
            <w:pPr>
              <w:spacing w:before="120" w:after="120" w:line="360" w:lineRule="auto"/>
              <w:ind w:right="23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756E85">
            <w:pPr>
              <w:spacing w:before="120" w:after="120" w:line="360" w:lineRule="auto"/>
              <w:ind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B5CCA" w:rsidRPr="0063454D" w:rsidTr="00C564C2">
        <w:trPr>
          <w:trHeight w:hRule="exact" w:val="450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63454D" w:rsidRDefault="0063454D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użytkowanie wieczyste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756E85">
            <w:pPr>
              <w:spacing w:before="120" w:after="120" w:line="360" w:lineRule="auto"/>
              <w:ind w:right="23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756E85">
            <w:pPr>
              <w:spacing w:before="120" w:after="120" w:line="360" w:lineRule="auto"/>
              <w:ind w:right="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28 627</w:t>
            </w:r>
          </w:p>
        </w:tc>
      </w:tr>
      <w:tr w:rsidR="002B5CCA" w:rsidRPr="0063454D" w:rsidTr="00C564C2">
        <w:trPr>
          <w:trHeight w:val="450"/>
        </w:trPr>
        <w:tc>
          <w:tcPr>
            <w:tcW w:w="9142" w:type="dxa"/>
            <w:gridSpan w:val="3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454D">
              <w:rPr>
                <w:rFonts w:ascii="Arial" w:hAnsi="Arial" w:cs="Arial"/>
                <w:b/>
                <w:bCs/>
                <w:color w:val="FFFFFF" w:themeColor="background1"/>
              </w:rPr>
              <w:t>Ilość nabytych nieruchomości na podstawie decyzji administracyjnych,</w:t>
            </w:r>
          </w:p>
        </w:tc>
      </w:tr>
      <w:tr w:rsidR="002B5CCA" w:rsidRPr="0063454D" w:rsidTr="00C564C2">
        <w:trPr>
          <w:trHeight w:val="450"/>
        </w:trPr>
        <w:tc>
          <w:tcPr>
            <w:tcW w:w="9142" w:type="dxa"/>
            <w:gridSpan w:val="3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1F497D"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454D">
              <w:rPr>
                <w:rFonts w:ascii="Arial" w:hAnsi="Arial" w:cs="Arial"/>
                <w:b/>
                <w:bCs/>
                <w:color w:val="FFFFFF" w:themeColor="background1"/>
              </w:rPr>
              <w:t>orzeczeń sądów oraz z mocy prawa:</w:t>
            </w:r>
          </w:p>
        </w:tc>
      </w:tr>
      <w:tr w:rsidR="002B5CCA" w:rsidRPr="0063454D" w:rsidTr="00C564C2">
        <w:trPr>
          <w:trHeight w:hRule="exact" w:val="450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63454D" w:rsidRDefault="002B5CCA" w:rsidP="00A051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54D">
              <w:rPr>
                <w:rFonts w:ascii="Arial" w:hAnsi="Arial" w:cs="Arial"/>
                <w:b/>
                <w:bCs/>
              </w:rPr>
              <w:t>Nabycie własności nieruchomości</w:t>
            </w:r>
            <w:r w:rsidR="00A0514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54D">
              <w:rPr>
                <w:rFonts w:ascii="Arial" w:hAnsi="Arial" w:cs="Arial"/>
                <w:b/>
                <w:bCs/>
              </w:rPr>
              <w:t xml:space="preserve">Ilość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DBE5F1"/>
            <w:noWrap/>
            <w:vAlign w:val="center"/>
          </w:tcPr>
          <w:p w:rsidR="002B5CCA" w:rsidRPr="0063454D" w:rsidRDefault="002B5CCA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54D">
              <w:rPr>
                <w:rFonts w:ascii="Arial" w:hAnsi="Arial" w:cs="Arial"/>
                <w:b/>
                <w:bCs/>
              </w:rPr>
              <w:t>Powierzchnia gruntu w m</w:t>
            </w:r>
            <w:r w:rsidRPr="0063454D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5CCA" w:rsidRPr="0063454D" w:rsidTr="00C564C2">
        <w:trPr>
          <w:trHeight w:val="491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63454D" w:rsidRDefault="002B5CCA" w:rsidP="00D150BE">
            <w:pPr>
              <w:rPr>
                <w:rFonts w:ascii="Arial" w:hAnsi="Arial" w:cs="Arial"/>
              </w:rPr>
            </w:pPr>
            <w:r w:rsidRPr="0063454D">
              <w:rPr>
                <w:rFonts w:ascii="Arial" w:hAnsi="Arial" w:cs="Arial"/>
              </w:rPr>
              <w:t>- w drodze zasiedzenia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2 325</w:t>
            </w:r>
          </w:p>
        </w:tc>
      </w:tr>
      <w:tr w:rsidR="00D150BE" w:rsidRPr="0063454D" w:rsidTr="00C564C2">
        <w:trPr>
          <w:trHeight w:val="399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D150BE" w:rsidRPr="0063454D" w:rsidRDefault="00D150BE" w:rsidP="00D150BE">
            <w:pPr>
              <w:rPr>
                <w:rFonts w:ascii="Arial" w:hAnsi="Arial" w:cs="Arial"/>
              </w:rPr>
            </w:pPr>
            <w:r w:rsidRPr="0063454D">
              <w:rPr>
                <w:rFonts w:ascii="Arial" w:hAnsi="Arial" w:cs="Arial"/>
              </w:rPr>
              <w:t>- w drodze spadku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D150BE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D150BE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</w:t>
            </w:r>
          </w:p>
        </w:tc>
      </w:tr>
      <w:tr w:rsidR="002B5CCA" w:rsidRPr="0063454D" w:rsidTr="00C564C2">
        <w:trPr>
          <w:trHeight w:val="547"/>
        </w:trPr>
        <w:tc>
          <w:tcPr>
            <w:tcW w:w="469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63454D" w:rsidRDefault="00D150BE" w:rsidP="00D150BE">
            <w:pPr>
              <w:ind w:left="142" w:hanging="142"/>
              <w:rPr>
                <w:rFonts w:ascii="Arial" w:hAnsi="Arial" w:cs="Arial"/>
              </w:rPr>
            </w:pPr>
            <w:r w:rsidRPr="0063454D">
              <w:rPr>
                <w:rFonts w:ascii="Arial" w:hAnsi="Arial" w:cs="Arial"/>
              </w:rPr>
              <w:t>-</w:t>
            </w:r>
            <w:r w:rsidRPr="0063454D">
              <w:rPr>
                <w:rFonts w:ascii="Arial" w:hAnsi="Arial" w:cs="Arial"/>
              </w:rPr>
              <w:tab/>
            </w:r>
            <w:r w:rsidR="002B5CCA" w:rsidRPr="0063454D">
              <w:rPr>
                <w:rFonts w:ascii="Arial" w:hAnsi="Arial" w:cs="Arial"/>
              </w:rPr>
              <w:t>z mocy prawa (zajętych pod drogi publiczne gminne)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</w:t>
            </w:r>
          </w:p>
        </w:tc>
      </w:tr>
      <w:tr w:rsidR="002B5CCA" w:rsidRPr="0063454D" w:rsidTr="00C564C2">
        <w:trPr>
          <w:trHeight w:val="661"/>
        </w:trPr>
        <w:tc>
          <w:tcPr>
            <w:tcW w:w="4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2B5CCA" w:rsidRPr="0063454D" w:rsidRDefault="00D150BE" w:rsidP="00D150BE">
            <w:pPr>
              <w:ind w:left="127" w:hanging="127"/>
              <w:rPr>
                <w:rFonts w:ascii="Arial" w:hAnsi="Arial" w:cs="Arial"/>
              </w:rPr>
            </w:pPr>
            <w:r w:rsidRPr="0063454D">
              <w:rPr>
                <w:rFonts w:ascii="Arial" w:hAnsi="Arial" w:cs="Arial"/>
              </w:rPr>
              <w:t>-</w:t>
            </w:r>
            <w:r w:rsidRPr="0063454D">
              <w:rPr>
                <w:rFonts w:ascii="Arial" w:hAnsi="Arial" w:cs="Arial"/>
              </w:rPr>
              <w:tab/>
            </w:r>
            <w:r w:rsidR="002B5CCA" w:rsidRPr="0063454D">
              <w:rPr>
                <w:rFonts w:ascii="Arial" w:hAnsi="Arial" w:cs="Arial"/>
              </w:rPr>
              <w:t>z mocy prawa (zajętych pod drogi publiczne powiatowe)</w:t>
            </w:r>
          </w:p>
        </w:tc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2B5CCA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</w:tr>
      <w:tr w:rsidR="00D150BE" w:rsidRPr="0063454D" w:rsidTr="00C564C2">
        <w:trPr>
          <w:trHeight w:val="778"/>
        </w:trPr>
        <w:tc>
          <w:tcPr>
            <w:tcW w:w="4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2F2F2"/>
            <w:vAlign w:val="center"/>
          </w:tcPr>
          <w:p w:rsidR="00D150BE" w:rsidRPr="0063454D" w:rsidRDefault="00EA2384" w:rsidP="00EA2384">
            <w:pPr>
              <w:ind w:left="142" w:hanging="142"/>
              <w:rPr>
                <w:rFonts w:ascii="Arial" w:hAnsi="Arial" w:cs="Arial"/>
              </w:rPr>
            </w:pPr>
            <w:r w:rsidRPr="0063454D">
              <w:rPr>
                <w:rFonts w:ascii="Arial" w:hAnsi="Arial" w:cs="Arial"/>
              </w:rPr>
              <w:t>-</w:t>
            </w:r>
            <w:r w:rsidRPr="0063454D">
              <w:rPr>
                <w:rFonts w:ascii="Arial" w:hAnsi="Arial" w:cs="Arial"/>
              </w:rPr>
              <w:tab/>
            </w:r>
            <w:r w:rsidR="00D150BE" w:rsidRPr="0063454D">
              <w:rPr>
                <w:rFonts w:ascii="Arial" w:hAnsi="Arial" w:cs="Arial"/>
              </w:rPr>
              <w:t>sądowe rozwiązanie prawa użytkowania wieczystego nieruchomości</w:t>
            </w:r>
          </w:p>
        </w:tc>
        <w:tc>
          <w:tcPr>
            <w:tcW w:w="18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D150BE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45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vAlign w:val="center"/>
          </w:tcPr>
          <w:p w:rsidR="00D150BE" w:rsidRPr="0063454D" w:rsidRDefault="009E0151" w:rsidP="00D150BE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1 885</w:t>
            </w:r>
          </w:p>
        </w:tc>
      </w:tr>
    </w:tbl>
    <w:p w:rsidR="002B5CCA" w:rsidRPr="004329DB" w:rsidRDefault="002B5CCA">
      <w:pPr>
        <w:rPr>
          <w:rFonts w:ascii="Arial" w:hAnsi="Arial" w:cs="Arial"/>
          <w:color w:val="FF0000"/>
        </w:rPr>
      </w:pPr>
    </w:p>
    <w:p w:rsidR="009E0151" w:rsidRDefault="009E0151" w:rsidP="00C564C2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02080" w:rsidRDefault="00802080" w:rsidP="00C564C2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E0151" w:rsidRPr="009E0151" w:rsidRDefault="00C564C2" w:rsidP="00C564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151">
        <w:rPr>
          <w:rFonts w:ascii="Arial" w:hAnsi="Arial" w:cs="Arial"/>
          <w:sz w:val="22"/>
          <w:szCs w:val="22"/>
        </w:rPr>
        <w:t>Ponadto w 201</w:t>
      </w:r>
      <w:r w:rsidR="009E0151" w:rsidRPr="009E0151">
        <w:rPr>
          <w:rFonts w:ascii="Arial" w:hAnsi="Arial" w:cs="Arial"/>
          <w:sz w:val="22"/>
          <w:szCs w:val="22"/>
        </w:rPr>
        <w:t>6</w:t>
      </w:r>
      <w:r w:rsidRPr="009E0151">
        <w:rPr>
          <w:rFonts w:ascii="Arial" w:hAnsi="Arial" w:cs="Arial"/>
          <w:sz w:val="22"/>
          <w:szCs w:val="22"/>
        </w:rPr>
        <w:t xml:space="preserve"> roku nastąpiło nabycie</w:t>
      </w:r>
      <w:r w:rsidR="009E0151" w:rsidRPr="009E0151">
        <w:rPr>
          <w:rFonts w:ascii="Arial" w:hAnsi="Arial" w:cs="Arial"/>
          <w:sz w:val="22"/>
          <w:szCs w:val="22"/>
        </w:rPr>
        <w:t xml:space="preserve"> na rzecz Gminy Miejskiej Zabrze</w:t>
      </w:r>
      <w:r w:rsidRPr="009E0151">
        <w:rPr>
          <w:rFonts w:ascii="Arial" w:hAnsi="Arial" w:cs="Arial"/>
          <w:sz w:val="22"/>
          <w:szCs w:val="22"/>
        </w:rPr>
        <w:t xml:space="preserve"> w drodze spadku</w:t>
      </w:r>
      <w:r w:rsidR="009E0151" w:rsidRPr="009E0151">
        <w:rPr>
          <w:rFonts w:ascii="Arial" w:hAnsi="Arial" w:cs="Arial"/>
          <w:sz w:val="22"/>
          <w:szCs w:val="22"/>
        </w:rPr>
        <w:t>:</w:t>
      </w:r>
    </w:p>
    <w:p w:rsidR="009E0151" w:rsidRPr="009E0151" w:rsidRDefault="009E0151" w:rsidP="008E37B9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151">
        <w:rPr>
          <w:rFonts w:ascii="Arial" w:hAnsi="Arial" w:cs="Arial"/>
          <w:sz w:val="22"/>
          <w:szCs w:val="22"/>
        </w:rPr>
        <w:t>udziału w prawie własności jednego lokalu o powierzchni 52,62 m</w:t>
      </w:r>
      <w:r w:rsidRPr="009E0151">
        <w:rPr>
          <w:rFonts w:ascii="Arial" w:hAnsi="Arial" w:cs="Arial"/>
          <w:sz w:val="22"/>
          <w:szCs w:val="22"/>
          <w:vertAlign w:val="superscript"/>
        </w:rPr>
        <w:t>2</w:t>
      </w:r>
      <w:r w:rsidRPr="009E0151">
        <w:rPr>
          <w:rFonts w:ascii="Arial" w:hAnsi="Arial" w:cs="Arial"/>
          <w:sz w:val="22"/>
          <w:szCs w:val="22"/>
        </w:rPr>
        <w:t>,</w:t>
      </w:r>
    </w:p>
    <w:p w:rsidR="002B5CCA" w:rsidRPr="009E0151" w:rsidRDefault="00C564C2" w:rsidP="008E37B9">
      <w:pPr>
        <w:numPr>
          <w:ilvl w:val="0"/>
          <w:numId w:val="78"/>
        </w:numPr>
        <w:spacing w:line="360" w:lineRule="auto"/>
        <w:ind w:left="709" w:hanging="291"/>
        <w:jc w:val="both"/>
        <w:rPr>
          <w:rFonts w:ascii="Arial" w:hAnsi="Arial" w:cs="Arial"/>
          <w:sz w:val="22"/>
          <w:szCs w:val="22"/>
        </w:rPr>
      </w:pPr>
      <w:r w:rsidRPr="009E0151">
        <w:rPr>
          <w:rFonts w:ascii="Arial" w:hAnsi="Arial" w:cs="Arial"/>
          <w:sz w:val="22"/>
          <w:szCs w:val="22"/>
        </w:rPr>
        <w:t xml:space="preserve">spółdzielczego własnościowego prawa do </w:t>
      </w:r>
      <w:r w:rsidR="009E0151" w:rsidRPr="009E0151">
        <w:rPr>
          <w:rFonts w:ascii="Arial" w:hAnsi="Arial" w:cs="Arial"/>
          <w:sz w:val="22"/>
          <w:szCs w:val="22"/>
        </w:rPr>
        <w:t>dwóch</w:t>
      </w:r>
      <w:r w:rsidR="00DF7B74" w:rsidRPr="009E0151">
        <w:rPr>
          <w:rFonts w:ascii="Arial" w:hAnsi="Arial" w:cs="Arial"/>
          <w:sz w:val="22"/>
          <w:szCs w:val="22"/>
        </w:rPr>
        <w:t xml:space="preserve"> lokal</w:t>
      </w:r>
      <w:r w:rsidR="009E0151" w:rsidRPr="009E0151">
        <w:rPr>
          <w:rFonts w:ascii="Arial" w:hAnsi="Arial" w:cs="Arial"/>
          <w:sz w:val="22"/>
          <w:szCs w:val="22"/>
        </w:rPr>
        <w:t>i mieszkalnych</w:t>
      </w:r>
      <w:r w:rsidR="00DF7B74" w:rsidRPr="009E0151">
        <w:rPr>
          <w:rFonts w:ascii="Arial" w:hAnsi="Arial" w:cs="Arial"/>
          <w:sz w:val="22"/>
          <w:szCs w:val="22"/>
        </w:rPr>
        <w:t xml:space="preserve"> </w:t>
      </w:r>
      <w:r w:rsidRPr="009E0151">
        <w:rPr>
          <w:rFonts w:ascii="Arial" w:hAnsi="Arial" w:cs="Arial"/>
          <w:sz w:val="22"/>
          <w:szCs w:val="22"/>
        </w:rPr>
        <w:t>o</w:t>
      </w:r>
      <w:r w:rsidR="009E0151" w:rsidRPr="009E0151">
        <w:rPr>
          <w:rFonts w:ascii="Arial" w:hAnsi="Arial" w:cs="Arial"/>
          <w:sz w:val="22"/>
          <w:szCs w:val="22"/>
        </w:rPr>
        <w:t xml:space="preserve"> łącznej</w:t>
      </w:r>
      <w:r w:rsidRPr="009E0151">
        <w:rPr>
          <w:rFonts w:ascii="Arial" w:hAnsi="Arial" w:cs="Arial"/>
          <w:sz w:val="22"/>
          <w:szCs w:val="22"/>
        </w:rPr>
        <w:t xml:space="preserve"> powierzchni </w:t>
      </w:r>
      <w:r w:rsidR="009E0151" w:rsidRPr="009E0151">
        <w:rPr>
          <w:rFonts w:ascii="Arial" w:hAnsi="Arial" w:cs="Arial"/>
          <w:sz w:val="22"/>
          <w:szCs w:val="22"/>
        </w:rPr>
        <w:t>77,29</w:t>
      </w:r>
      <w:r w:rsidRPr="009E0151">
        <w:rPr>
          <w:rFonts w:ascii="Arial" w:hAnsi="Arial" w:cs="Arial"/>
          <w:sz w:val="22"/>
          <w:szCs w:val="22"/>
        </w:rPr>
        <w:t xml:space="preserve"> m</w:t>
      </w:r>
      <w:r w:rsidRPr="009E0151">
        <w:rPr>
          <w:rFonts w:ascii="Arial" w:hAnsi="Arial" w:cs="Arial"/>
          <w:sz w:val="22"/>
          <w:szCs w:val="22"/>
          <w:vertAlign w:val="superscript"/>
        </w:rPr>
        <w:t>2</w:t>
      </w:r>
      <w:r w:rsidRPr="009E0151">
        <w:rPr>
          <w:rFonts w:ascii="Arial" w:hAnsi="Arial" w:cs="Arial"/>
          <w:sz w:val="22"/>
          <w:szCs w:val="22"/>
        </w:rPr>
        <w:t>.</w:t>
      </w:r>
    </w:p>
    <w:p w:rsidR="00C564C2" w:rsidRDefault="00C564C2" w:rsidP="00C564C2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C564C2" w:rsidRPr="004329DB" w:rsidRDefault="00C564C2" w:rsidP="00C564C2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7C06CF" w:rsidRPr="004329DB" w:rsidRDefault="007C06CF" w:rsidP="00C564C2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2B5CCA" w:rsidRPr="00443EAE" w:rsidRDefault="002B5CCA" w:rsidP="008E37B9">
      <w:pPr>
        <w:numPr>
          <w:ilvl w:val="0"/>
          <w:numId w:val="76"/>
        </w:numPr>
        <w:tabs>
          <w:tab w:val="left" w:pos="1080"/>
        </w:tabs>
        <w:spacing w:line="360" w:lineRule="auto"/>
        <w:ind w:left="1080" w:hanging="1080"/>
        <w:jc w:val="both"/>
        <w:outlineLvl w:val="0"/>
        <w:rPr>
          <w:rFonts w:ascii="Arial" w:hAnsi="Arial" w:cs="Arial"/>
          <w:b/>
          <w:bCs/>
          <w:color w:val="365F91"/>
          <w:sz w:val="24"/>
          <w:szCs w:val="24"/>
        </w:rPr>
      </w:pPr>
      <w:bookmarkStart w:id="125" w:name="_Toc477774980"/>
      <w:r w:rsidRPr="00443EAE">
        <w:rPr>
          <w:rFonts w:ascii="Arial" w:hAnsi="Arial" w:cs="Arial"/>
          <w:b/>
          <w:bCs/>
          <w:color w:val="365F91"/>
          <w:sz w:val="24"/>
          <w:szCs w:val="24"/>
        </w:rPr>
        <w:lastRenderedPageBreak/>
        <w:t>Informacja o dochodach uzyskanych z tytułu wykonywania prawa własności i</w:t>
      </w:r>
      <w:r w:rsidR="00CE33E8" w:rsidRPr="00443EAE">
        <w:rPr>
          <w:rFonts w:ascii="Arial" w:hAnsi="Arial" w:cs="Arial"/>
          <w:b/>
          <w:bCs/>
          <w:color w:val="365F91"/>
          <w:sz w:val="24"/>
          <w:szCs w:val="24"/>
        </w:rPr>
        <w:t xml:space="preserve"> </w:t>
      </w:r>
      <w:r w:rsidRPr="00443EAE">
        <w:rPr>
          <w:rFonts w:ascii="Arial" w:hAnsi="Arial" w:cs="Arial"/>
          <w:b/>
          <w:bCs/>
          <w:color w:val="365F91"/>
          <w:sz w:val="24"/>
          <w:szCs w:val="24"/>
        </w:rPr>
        <w:t>innych praw majątkowych oraz z wykonywania posiadania</w:t>
      </w:r>
      <w:bookmarkEnd w:id="125"/>
    </w:p>
    <w:p w:rsidR="002B5CCA" w:rsidRPr="004329DB" w:rsidRDefault="002B5CCA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2B5CCA" w:rsidRPr="000E3D7C" w:rsidRDefault="002B5CCA" w:rsidP="00E5101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0E3D7C">
        <w:rPr>
          <w:rFonts w:ascii="Arial" w:hAnsi="Arial" w:cs="Arial"/>
          <w:sz w:val="22"/>
          <w:szCs w:val="22"/>
        </w:rPr>
        <w:t>Gmina Miejska Zabrze z tytułu wykonywania prawa własności i innych praw majątkowych realizuje następujące dochody budżetowe:</w:t>
      </w:r>
    </w:p>
    <w:p w:rsidR="002B5CCA" w:rsidRPr="004329DB" w:rsidRDefault="002B5CCA" w:rsidP="00756E85">
      <w:pPr>
        <w:spacing w:before="120" w:after="120" w:line="360" w:lineRule="auto"/>
        <w:ind w:firstLine="425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5809"/>
        <w:gridCol w:w="2621"/>
      </w:tblGrid>
      <w:tr w:rsidR="002343BC" w:rsidRPr="000E3D7C" w:rsidTr="000D574A">
        <w:trPr>
          <w:trHeight w:val="536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shd w:val="clear" w:color="auto" w:fill="1F497D"/>
            <w:noWrap/>
            <w:vAlign w:val="center"/>
          </w:tcPr>
          <w:p w:rsidR="002343BC" w:rsidRPr="000E3D7C" w:rsidRDefault="002343BC" w:rsidP="00756E8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3D7C">
              <w:rPr>
                <w:rFonts w:ascii="Arial" w:hAnsi="Arial" w:cs="Arial"/>
                <w:b/>
                <w:bCs/>
                <w:color w:val="FFFFFF" w:themeColor="background1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bottom"/>
          </w:tcPr>
          <w:p w:rsidR="002343BC" w:rsidRPr="000E3D7C" w:rsidRDefault="002343BC" w:rsidP="000D57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3D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Dochody z majątku gminy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/>
            <w:noWrap/>
            <w:vAlign w:val="bottom"/>
          </w:tcPr>
          <w:p w:rsidR="002343BC" w:rsidRPr="000E3D7C" w:rsidRDefault="00704CA1" w:rsidP="000D574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79 721 833,57 </w:t>
            </w:r>
            <w:r w:rsidR="002343BC" w:rsidRPr="000E3D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zł</w:t>
            </w:r>
          </w:p>
        </w:tc>
      </w:tr>
      <w:tr w:rsidR="000D574A" w:rsidRPr="000E3D7C" w:rsidTr="000D574A">
        <w:trPr>
          <w:trHeight w:val="333"/>
        </w:trPr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1F497D"/>
            <w:vAlign w:val="center"/>
          </w:tcPr>
          <w:p w:rsidR="000D574A" w:rsidRPr="000E3D7C" w:rsidRDefault="000D574A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:rsidR="000D574A" w:rsidRPr="000E3D7C" w:rsidRDefault="000D574A" w:rsidP="000D574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3D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 tym: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:rsidR="000D574A" w:rsidRPr="000E3D7C" w:rsidRDefault="000D574A" w:rsidP="000D574A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2343BC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2343BC" w:rsidRPr="000E3D7C" w:rsidRDefault="002343BC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5809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2343BC" w:rsidRPr="000E3D7C" w:rsidRDefault="002343BC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Czynsze dzierżawne, wpływy z lokali użytkowych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noWrap/>
            <w:vAlign w:val="bottom"/>
          </w:tcPr>
          <w:p w:rsidR="002343BC" w:rsidRPr="00704CA1" w:rsidRDefault="00704CA1" w:rsidP="00756E8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3 060 553,43 </w:t>
            </w:r>
            <w:r w:rsidR="00B73B12" w:rsidRPr="00704CA1">
              <w:rPr>
                <w:rFonts w:ascii="Arial" w:hAnsi="Arial" w:cs="Arial"/>
              </w:rPr>
              <w:t>zł</w:t>
            </w:r>
          </w:p>
        </w:tc>
      </w:tr>
      <w:tr w:rsidR="002343BC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2343BC" w:rsidRPr="000E3D7C" w:rsidRDefault="002343BC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5809" w:type="dxa"/>
            <w:shd w:val="clear" w:color="auto" w:fill="DBE5F1"/>
            <w:vAlign w:val="center"/>
          </w:tcPr>
          <w:p w:rsidR="002343BC" w:rsidRPr="000E3D7C" w:rsidRDefault="002343BC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Czynsze z budynków komunalnych</w:t>
            </w:r>
          </w:p>
        </w:tc>
        <w:tc>
          <w:tcPr>
            <w:tcW w:w="2621" w:type="dxa"/>
            <w:noWrap/>
            <w:vAlign w:val="bottom"/>
          </w:tcPr>
          <w:p w:rsidR="002343BC" w:rsidRPr="00704CA1" w:rsidRDefault="00704CA1" w:rsidP="00756E8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43 925 903,04 </w:t>
            </w:r>
            <w:r w:rsidR="005B2F08" w:rsidRPr="00704CA1">
              <w:rPr>
                <w:rFonts w:ascii="Arial" w:hAnsi="Arial" w:cs="Arial"/>
              </w:rPr>
              <w:t>zł</w:t>
            </w:r>
          </w:p>
        </w:tc>
      </w:tr>
      <w:tr w:rsidR="00704CA1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5809" w:type="dxa"/>
            <w:shd w:val="clear" w:color="auto" w:fill="DBE5F1"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Sprzedaż nieruchomości</w:t>
            </w:r>
          </w:p>
        </w:tc>
        <w:tc>
          <w:tcPr>
            <w:tcW w:w="2621" w:type="dxa"/>
            <w:noWrap/>
            <w:vAlign w:val="bottom"/>
          </w:tcPr>
          <w:p w:rsidR="00704CA1" w:rsidRPr="00704CA1" w:rsidRDefault="00704CA1" w:rsidP="00FF6C6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27 047 399,45 </w:t>
            </w:r>
            <w:r w:rsidRPr="00704CA1">
              <w:rPr>
                <w:rFonts w:ascii="Arial" w:hAnsi="Arial" w:cs="Arial"/>
              </w:rPr>
              <w:t>zł</w:t>
            </w:r>
          </w:p>
        </w:tc>
      </w:tr>
      <w:tr w:rsidR="00704CA1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1.4.</w:t>
            </w:r>
          </w:p>
        </w:tc>
        <w:tc>
          <w:tcPr>
            <w:tcW w:w="5809" w:type="dxa"/>
            <w:shd w:val="clear" w:color="auto" w:fill="DBE5F1"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Opłata za wieczyste użytkowanie nieruchomości</w:t>
            </w:r>
          </w:p>
        </w:tc>
        <w:tc>
          <w:tcPr>
            <w:tcW w:w="2621" w:type="dxa"/>
            <w:noWrap/>
            <w:vAlign w:val="bottom"/>
          </w:tcPr>
          <w:p w:rsidR="00704CA1" w:rsidRPr="00704CA1" w:rsidRDefault="00704CA1" w:rsidP="00704CA1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3 646 624,90 </w:t>
            </w:r>
            <w:r w:rsidRPr="00704CA1">
              <w:rPr>
                <w:rFonts w:ascii="Arial" w:hAnsi="Arial" w:cs="Arial"/>
              </w:rPr>
              <w:t>zł</w:t>
            </w:r>
          </w:p>
        </w:tc>
      </w:tr>
      <w:tr w:rsidR="00704CA1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1.5.</w:t>
            </w:r>
          </w:p>
        </w:tc>
        <w:tc>
          <w:tcPr>
            <w:tcW w:w="5809" w:type="dxa"/>
            <w:shd w:val="clear" w:color="auto" w:fill="DBE5F1"/>
            <w:vAlign w:val="center"/>
          </w:tcPr>
          <w:p w:rsidR="00704CA1" w:rsidRPr="000E3D7C" w:rsidRDefault="00704CA1" w:rsidP="00A05148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Pierwsza opłata z tytułu użytkowania</w:t>
            </w:r>
            <w:r w:rsidR="00A05148" w:rsidRPr="000E3D7C">
              <w:rPr>
                <w:rFonts w:ascii="Arial" w:hAnsi="Arial" w:cs="Arial"/>
              </w:rPr>
              <w:t xml:space="preserve"> wieczystego</w:t>
            </w:r>
          </w:p>
        </w:tc>
        <w:tc>
          <w:tcPr>
            <w:tcW w:w="2621" w:type="dxa"/>
            <w:noWrap/>
            <w:vAlign w:val="bottom"/>
          </w:tcPr>
          <w:p w:rsidR="00704CA1" w:rsidRPr="00704CA1" w:rsidRDefault="00704CA1" w:rsidP="00FF6C6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86 748,17 </w:t>
            </w:r>
            <w:r w:rsidRPr="00704CA1">
              <w:rPr>
                <w:rFonts w:ascii="Arial" w:hAnsi="Arial" w:cs="Arial"/>
              </w:rPr>
              <w:t>zł</w:t>
            </w:r>
          </w:p>
        </w:tc>
      </w:tr>
      <w:tr w:rsidR="00704CA1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1.6.</w:t>
            </w:r>
          </w:p>
        </w:tc>
        <w:tc>
          <w:tcPr>
            <w:tcW w:w="5809" w:type="dxa"/>
            <w:shd w:val="clear" w:color="auto" w:fill="DBE5F1"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Przekształcenie użytkowania wieczystego w prawo własności</w:t>
            </w:r>
          </w:p>
        </w:tc>
        <w:tc>
          <w:tcPr>
            <w:tcW w:w="2621" w:type="dxa"/>
            <w:noWrap/>
            <w:vAlign w:val="bottom"/>
          </w:tcPr>
          <w:p w:rsidR="00704CA1" w:rsidRPr="00704CA1" w:rsidRDefault="00704CA1" w:rsidP="00FF6C6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745 331,67 </w:t>
            </w:r>
            <w:r w:rsidRPr="00704CA1">
              <w:rPr>
                <w:rFonts w:ascii="Arial" w:hAnsi="Arial" w:cs="Arial"/>
              </w:rPr>
              <w:t>zł</w:t>
            </w:r>
          </w:p>
        </w:tc>
      </w:tr>
      <w:tr w:rsidR="00704CA1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1.7.</w:t>
            </w:r>
          </w:p>
        </w:tc>
        <w:tc>
          <w:tcPr>
            <w:tcW w:w="5809" w:type="dxa"/>
            <w:shd w:val="clear" w:color="auto" w:fill="DBE5F1"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Sprzedaż, najem i dzierżawa sprzętu medycznego</w:t>
            </w:r>
          </w:p>
        </w:tc>
        <w:tc>
          <w:tcPr>
            <w:tcW w:w="2621" w:type="dxa"/>
            <w:noWrap/>
            <w:vAlign w:val="bottom"/>
          </w:tcPr>
          <w:p w:rsidR="00704CA1" w:rsidRPr="00704CA1" w:rsidRDefault="00704CA1" w:rsidP="00FF6C6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6 301,08 </w:t>
            </w:r>
            <w:r w:rsidRPr="00704CA1">
              <w:rPr>
                <w:rFonts w:ascii="Arial" w:hAnsi="Arial" w:cs="Arial"/>
              </w:rPr>
              <w:t>zł</w:t>
            </w:r>
          </w:p>
        </w:tc>
      </w:tr>
      <w:tr w:rsidR="00704CA1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704CA1" w:rsidRPr="000E3D7C" w:rsidRDefault="00704CA1" w:rsidP="00E12B0E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1.8.</w:t>
            </w:r>
          </w:p>
        </w:tc>
        <w:tc>
          <w:tcPr>
            <w:tcW w:w="5809" w:type="dxa"/>
            <w:shd w:val="clear" w:color="auto" w:fill="DBE5F1"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Wpływy ze sprzedaży infrastruktury</w:t>
            </w:r>
          </w:p>
        </w:tc>
        <w:tc>
          <w:tcPr>
            <w:tcW w:w="2621" w:type="dxa"/>
            <w:noWrap/>
            <w:vAlign w:val="bottom"/>
          </w:tcPr>
          <w:p w:rsidR="00704CA1" w:rsidRPr="00704CA1" w:rsidRDefault="00704CA1" w:rsidP="00FF6C6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60 414,40 </w:t>
            </w:r>
            <w:r w:rsidRPr="00704CA1">
              <w:rPr>
                <w:rFonts w:ascii="Arial" w:hAnsi="Arial" w:cs="Arial"/>
              </w:rPr>
              <w:t>zł</w:t>
            </w:r>
          </w:p>
        </w:tc>
      </w:tr>
      <w:tr w:rsidR="00704CA1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704CA1" w:rsidRPr="000E3D7C" w:rsidRDefault="00704CA1" w:rsidP="00E12B0E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1.9.</w:t>
            </w:r>
          </w:p>
        </w:tc>
        <w:tc>
          <w:tcPr>
            <w:tcW w:w="5809" w:type="dxa"/>
            <w:shd w:val="clear" w:color="auto" w:fill="DBE5F1"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Służebność drogi i przesyłu</w:t>
            </w:r>
          </w:p>
        </w:tc>
        <w:tc>
          <w:tcPr>
            <w:tcW w:w="2621" w:type="dxa"/>
            <w:noWrap/>
            <w:vAlign w:val="bottom"/>
          </w:tcPr>
          <w:p w:rsidR="00704CA1" w:rsidRPr="00704CA1" w:rsidRDefault="00704CA1" w:rsidP="00FF6C6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1 120 968,42 </w:t>
            </w:r>
            <w:r w:rsidRPr="00704CA1">
              <w:rPr>
                <w:rFonts w:ascii="Arial" w:hAnsi="Arial" w:cs="Arial"/>
              </w:rPr>
              <w:t>zł</w:t>
            </w:r>
          </w:p>
        </w:tc>
      </w:tr>
      <w:tr w:rsidR="00704CA1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1.10.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Dochody z Izby Wytrzeźwień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noWrap/>
            <w:vAlign w:val="bottom"/>
          </w:tcPr>
          <w:p w:rsidR="00704CA1" w:rsidRPr="00704CA1" w:rsidRDefault="00704CA1" w:rsidP="00FF6C6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240,00 </w:t>
            </w:r>
            <w:r w:rsidRPr="00704CA1">
              <w:rPr>
                <w:rFonts w:ascii="Arial" w:hAnsi="Arial" w:cs="Arial"/>
              </w:rPr>
              <w:t>zł</w:t>
            </w:r>
          </w:p>
        </w:tc>
      </w:tr>
      <w:tr w:rsidR="00704CA1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1.1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0E3D7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04CA1" w:rsidRPr="000E3D7C" w:rsidRDefault="00704CA1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Pozostałe dochody z majątku gminy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noWrap/>
            <w:vAlign w:val="bottom"/>
          </w:tcPr>
          <w:p w:rsidR="00704CA1" w:rsidRPr="00704CA1" w:rsidRDefault="00704CA1" w:rsidP="00FF6C6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21 349,01 </w:t>
            </w:r>
            <w:r w:rsidRPr="00704CA1">
              <w:rPr>
                <w:rFonts w:ascii="Arial" w:hAnsi="Arial" w:cs="Arial"/>
              </w:rPr>
              <w:t>zł</w:t>
            </w:r>
          </w:p>
        </w:tc>
      </w:tr>
      <w:tr w:rsidR="00E61197" w:rsidRPr="000E3D7C" w:rsidTr="000D574A">
        <w:trPr>
          <w:trHeight w:val="520"/>
        </w:trPr>
        <w:tc>
          <w:tcPr>
            <w:tcW w:w="585" w:type="dxa"/>
            <w:vMerge w:val="restart"/>
            <w:shd w:val="clear" w:color="auto" w:fill="1F497D"/>
            <w:noWrap/>
            <w:vAlign w:val="center"/>
          </w:tcPr>
          <w:p w:rsidR="00E61197" w:rsidRPr="000E3D7C" w:rsidRDefault="00E61197" w:rsidP="000D57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3D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2.</w:t>
            </w:r>
          </w:p>
        </w:tc>
        <w:tc>
          <w:tcPr>
            <w:tcW w:w="5809" w:type="dxa"/>
            <w:tcBorders>
              <w:bottom w:val="nil"/>
              <w:right w:val="single" w:sz="4" w:space="0" w:color="auto"/>
            </w:tcBorders>
            <w:shd w:val="clear" w:color="auto" w:fill="1F497D"/>
            <w:vAlign w:val="bottom"/>
          </w:tcPr>
          <w:p w:rsidR="00E61197" w:rsidRPr="000E3D7C" w:rsidRDefault="00E61197" w:rsidP="000D57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3D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Dochody z majątku powiatu</w:t>
            </w:r>
          </w:p>
        </w:tc>
        <w:tc>
          <w:tcPr>
            <w:tcW w:w="2621" w:type="dxa"/>
            <w:tcBorders>
              <w:left w:val="single" w:sz="4" w:space="0" w:color="auto"/>
              <w:bottom w:val="nil"/>
              <w:right w:val="nil"/>
            </w:tcBorders>
            <w:shd w:val="clear" w:color="auto" w:fill="1F497D"/>
            <w:noWrap/>
            <w:vAlign w:val="bottom"/>
          </w:tcPr>
          <w:p w:rsidR="00E61197" w:rsidRPr="000E3D7C" w:rsidRDefault="00704CA1" w:rsidP="000D574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626,63 </w:t>
            </w:r>
            <w:r w:rsidR="00CE33E8" w:rsidRPr="000E3D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zł</w:t>
            </w:r>
          </w:p>
        </w:tc>
      </w:tr>
      <w:tr w:rsidR="000D574A" w:rsidRPr="000E3D7C" w:rsidTr="000D574A">
        <w:trPr>
          <w:trHeight w:val="361"/>
        </w:trPr>
        <w:tc>
          <w:tcPr>
            <w:tcW w:w="585" w:type="dxa"/>
            <w:vMerge/>
            <w:shd w:val="clear" w:color="auto" w:fill="1F497D"/>
            <w:vAlign w:val="center"/>
          </w:tcPr>
          <w:p w:rsidR="000D574A" w:rsidRPr="000E3D7C" w:rsidRDefault="000D574A" w:rsidP="000D57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right w:val="single" w:sz="4" w:space="0" w:color="auto"/>
            </w:tcBorders>
            <w:shd w:val="clear" w:color="auto" w:fill="1F497D"/>
            <w:noWrap/>
          </w:tcPr>
          <w:p w:rsidR="000D574A" w:rsidRPr="000E3D7C" w:rsidRDefault="000D574A" w:rsidP="000D57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D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 tym: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right w:val="nil"/>
            </w:tcBorders>
            <w:shd w:val="clear" w:color="auto" w:fill="1F497D"/>
          </w:tcPr>
          <w:p w:rsidR="000D574A" w:rsidRPr="000E3D7C" w:rsidRDefault="000D574A" w:rsidP="000D57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1197" w:rsidRPr="000E3D7C" w:rsidTr="000D574A">
        <w:trPr>
          <w:trHeight w:val="255"/>
        </w:trPr>
        <w:tc>
          <w:tcPr>
            <w:tcW w:w="585" w:type="dxa"/>
            <w:shd w:val="clear" w:color="auto" w:fill="DBE5F1"/>
            <w:noWrap/>
            <w:vAlign w:val="center"/>
          </w:tcPr>
          <w:p w:rsidR="00E61197" w:rsidRPr="000E3D7C" w:rsidRDefault="00E61197" w:rsidP="00756E85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E3D7C">
              <w:rPr>
                <w:rFonts w:ascii="Arial" w:hAnsi="Arial" w:cs="Arial"/>
                <w:b/>
                <w:bCs/>
              </w:rPr>
              <w:t>2.1.</w:t>
            </w:r>
          </w:p>
        </w:tc>
        <w:tc>
          <w:tcPr>
            <w:tcW w:w="5809" w:type="dxa"/>
            <w:shd w:val="clear" w:color="auto" w:fill="DBE5F1"/>
            <w:vAlign w:val="center"/>
          </w:tcPr>
          <w:p w:rsidR="00E61197" w:rsidRPr="000E3D7C" w:rsidRDefault="00E61197" w:rsidP="00756E8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E3D7C">
              <w:rPr>
                <w:rFonts w:ascii="Arial" w:hAnsi="Arial" w:cs="Arial"/>
              </w:rPr>
              <w:t>Czynsze dzierżawne</w:t>
            </w:r>
          </w:p>
        </w:tc>
        <w:tc>
          <w:tcPr>
            <w:tcW w:w="2621" w:type="dxa"/>
            <w:noWrap/>
            <w:vAlign w:val="bottom"/>
          </w:tcPr>
          <w:p w:rsidR="00E61197" w:rsidRPr="000E3D7C" w:rsidRDefault="00704CA1" w:rsidP="00704CA1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626,63 </w:t>
            </w:r>
            <w:r w:rsidR="00B73B12" w:rsidRPr="000E3D7C">
              <w:rPr>
                <w:rFonts w:ascii="Arial" w:hAnsi="Arial" w:cs="Arial"/>
              </w:rPr>
              <w:t>zł</w:t>
            </w:r>
          </w:p>
        </w:tc>
      </w:tr>
      <w:tr w:rsidR="000B1AD7" w:rsidRPr="000E3D7C" w:rsidTr="002504F9">
        <w:trPr>
          <w:trHeight w:val="69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</w:tcPr>
          <w:p w:rsidR="000B1AD7" w:rsidRPr="000E3D7C" w:rsidRDefault="000B1AD7" w:rsidP="00704CA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E3D7C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RAZEM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</w:tcPr>
          <w:p w:rsidR="000B1AD7" w:rsidRPr="000E3D7C" w:rsidRDefault="00704CA1" w:rsidP="00704CA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79 722 460,20 </w:t>
            </w:r>
            <w:r w:rsidR="00CE33E8" w:rsidRPr="000E3D7C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zł</w:t>
            </w:r>
          </w:p>
        </w:tc>
      </w:tr>
    </w:tbl>
    <w:p w:rsidR="002B5CCA" w:rsidRDefault="002B5CCA">
      <w:pPr>
        <w:rPr>
          <w:rFonts w:ascii="Arial" w:hAnsi="Arial" w:cs="Arial"/>
          <w:color w:val="FF0000"/>
        </w:rPr>
      </w:pPr>
    </w:p>
    <w:p w:rsidR="00A20847" w:rsidRDefault="00A20847">
      <w:pPr>
        <w:rPr>
          <w:rFonts w:ascii="Arial" w:hAnsi="Arial" w:cs="Arial"/>
          <w:color w:val="FF0000"/>
        </w:rPr>
      </w:pPr>
    </w:p>
    <w:p w:rsidR="00A20847" w:rsidRDefault="00A20847">
      <w:pPr>
        <w:rPr>
          <w:rFonts w:ascii="Arial" w:hAnsi="Arial" w:cs="Arial"/>
          <w:color w:val="FF0000"/>
        </w:rPr>
      </w:pPr>
    </w:p>
    <w:p w:rsidR="00A20847" w:rsidRDefault="00A20847">
      <w:pPr>
        <w:rPr>
          <w:rFonts w:ascii="Arial" w:hAnsi="Arial" w:cs="Arial"/>
          <w:color w:val="FF0000"/>
        </w:rPr>
      </w:pPr>
    </w:p>
    <w:p w:rsidR="00A20847" w:rsidRDefault="00A20847">
      <w:pPr>
        <w:rPr>
          <w:rFonts w:ascii="Arial" w:hAnsi="Arial" w:cs="Arial"/>
          <w:color w:val="FF0000"/>
        </w:rPr>
      </w:pPr>
    </w:p>
    <w:p w:rsidR="00A20847" w:rsidRDefault="00A20847">
      <w:pPr>
        <w:rPr>
          <w:rFonts w:ascii="Arial" w:hAnsi="Arial" w:cs="Arial"/>
          <w:color w:val="FF0000"/>
        </w:rPr>
      </w:pPr>
    </w:p>
    <w:p w:rsidR="00A20847" w:rsidRDefault="00A20847">
      <w:pPr>
        <w:rPr>
          <w:rFonts w:ascii="Arial" w:hAnsi="Arial" w:cs="Arial"/>
          <w:color w:val="FF0000"/>
        </w:rPr>
      </w:pPr>
    </w:p>
    <w:p w:rsidR="00A20847" w:rsidRPr="004329DB" w:rsidRDefault="00A20847">
      <w:pPr>
        <w:rPr>
          <w:rFonts w:ascii="Arial" w:hAnsi="Arial" w:cs="Arial"/>
          <w:b/>
          <w:color w:val="FF0000"/>
        </w:rPr>
      </w:pPr>
    </w:p>
    <w:p w:rsidR="002B5CCA" w:rsidRPr="00443EAE" w:rsidRDefault="002B5CCA" w:rsidP="008E37B9">
      <w:pPr>
        <w:numPr>
          <w:ilvl w:val="0"/>
          <w:numId w:val="76"/>
        </w:numPr>
        <w:tabs>
          <w:tab w:val="left" w:pos="1080"/>
        </w:tabs>
        <w:spacing w:line="360" w:lineRule="auto"/>
        <w:ind w:left="1080" w:hanging="1080"/>
        <w:outlineLvl w:val="0"/>
        <w:rPr>
          <w:rFonts w:ascii="Arial" w:hAnsi="Arial" w:cs="Arial"/>
          <w:b/>
          <w:bCs/>
          <w:color w:val="365F91"/>
          <w:sz w:val="24"/>
          <w:szCs w:val="24"/>
        </w:rPr>
      </w:pPr>
      <w:bookmarkStart w:id="126" w:name="_Toc477774981"/>
      <w:r w:rsidRPr="00443EAE">
        <w:rPr>
          <w:rFonts w:ascii="Arial" w:hAnsi="Arial" w:cs="Arial"/>
          <w:b/>
          <w:bCs/>
          <w:color w:val="365F91"/>
          <w:sz w:val="24"/>
          <w:szCs w:val="24"/>
        </w:rPr>
        <w:lastRenderedPageBreak/>
        <w:t>Podsumowanie</w:t>
      </w:r>
      <w:bookmarkEnd w:id="126"/>
    </w:p>
    <w:p w:rsidR="002B5CCA" w:rsidRPr="00BB6BE1" w:rsidRDefault="002B5CCA">
      <w:pPr>
        <w:pStyle w:val="Zwykytekst"/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844396" w:rsidRPr="00BB6BE1" w:rsidRDefault="00844396" w:rsidP="00844396">
      <w:pPr>
        <w:pStyle w:val="Zwykytekst"/>
        <w:spacing w:line="360" w:lineRule="auto"/>
        <w:ind w:firstLine="1080"/>
        <w:jc w:val="both"/>
        <w:rPr>
          <w:rFonts w:ascii="Arial" w:hAnsi="Arial" w:cs="Arial"/>
          <w:bCs/>
          <w:sz w:val="22"/>
          <w:szCs w:val="22"/>
        </w:rPr>
      </w:pPr>
      <w:r w:rsidRPr="00BB6BE1">
        <w:rPr>
          <w:rFonts w:ascii="Arial" w:hAnsi="Arial" w:cs="Arial"/>
          <w:bCs/>
          <w:sz w:val="22"/>
          <w:szCs w:val="22"/>
        </w:rPr>
        <w:t>Informacja</w:t>
      </w:r>
      <w:r w:rsidRPr="00BB6BE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BB6BE1">
        <w:rPr>
          <w:rFonts w:ascii="Arial" w:hAnsi="Arial" w:cs="Arial"/>
          <w:bCs/>
          <w:sz w:val="22"/>
          <w:szCs w:val="22"/>
        </w:rPr>
        <w:t>o stani</w:t>
      </w:r>
      <w:r w:rsidR="00BB6BE1" w:rsidRPr="00BB6BE1">
        <w:rPr>
          <w:rFonts w:ascii="Arial" w:hAnsi="Arial" w:cs="Arial"/>
          <w:bCs/>
          <w:sz w:val="22"/>
          <w:szCs w:val="22"/>
        </w:rPr>
        <w:t>e mienia komunalnego w roku 2016</w:t>
      </w:r>
      <w:r w:rsidRPr="00BB6BE1">
        <w:rPr>
          <w:rFonts w:ascii="Arial" w:hAnsi="Arial" w:cs="Arial"/>
          <w:bCs/>
          <w:sz w:val="22"/>
          <w:szCs w:val="22"/>
        </w:rPr>
        <w:t xml:space="preserve"> </w:t>
      </w:r>
      <w:r w:rsidRPr="00BB6BE1">
        <w:rPr>
          <w:rFonts w:ascii="Arial" w:hAnsi="Arial" w:cs="Arial"/>
          <w:sz w:val="22"/>
          <w:szCs w:val="22"/>
        </w:rPr>
        <w:t xml:space="preserve">przedstawia informacje o wartości mienia komunalnego </w:t>
      </w:r>
      <w:r w:rsidRPr="00BB6BE1">
        <w:rPr>
          <w:rFonts w:ascii="Arial" w:hAnsi="Arial" w:cs="Arial"/>
          <w:bCs/>
          <w:sz w:val="22"/>
          <w:szCs w:val="22"/>
        </w:rPr>
        <w:t>Gminy Miejskiej Zabrze oraz o wartości mienia udostępnionego poszczególnym dysponentom.</w:t>
      </w:r>
    </w:p>
    <w:p w:rsidR="00844396" w:rsidRPr="00BB6BE1" w:rsidRDefault="00844396" w:rsidP="00844396">
      <w:pPr>
        <w:pStyle w:val="Zwykytekst"/>
        <w:spacing w:line="360" w:lineRule="auto"/>
        <w:ind w:firstLine="1080"/>
        <w:jc w:val="both"/>
        <w:rPr>
          <w:rFonts w:ascii="Arial" w:hAnsi="Arial" w:cs="Arial"/>
          <w:bCs/>
          <w:sz w:val="22"/>
          <w:szCs w:val="22"/>
        </w:rPr>
      </w:pPr>
    </w:p>
    <w:p w:rsidR="00844396" w:rsidRPr="00BB6BE1" w:rsidRDefault="00844396" w:rsidP="00844396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B6BE1">
        <w:rPr>
          <w:rFonts w:ascii="Arial" w:hAnsi="Arial" w:cs="Arial"/>
          <w:bCs/>
          <w:sz w:val="22"/>
          <w:szCs w:val="22"/>
        </w:rPr>
        <w:t>G</w:t>
      </w:r>
      <w:r w:rsidRPr="00BB6BE1">
        <w:rPr>
          <w:rFonts w:ascii="Arial" w:hAnsi="Arial" w:cs="Arial"/>
          <w:sz w:val="22"/>
          <w:szCs w:val="22"/>
        </w:rPr>
        <w:t xml:space="preserve">mina Miejska Zabrze jako miasto na prawach powiatu, realizuje zadania własne </w:t>
      </w:r>
      <w:r w:rsidRPr="00BB6BE1">
        <w:rPr>
          <w:rFonts w:ascii="Arial" w:hAnsi="Arial" w:cs="Arial"/>
          <w:bCs/>
          <w:sz w:val="22"/>
          <w:szCs w:val="22"/>
        </w:rPr>
        <w:t xml:space="preserve">w dziedzinie: edukacji publicznej, kultury, ochrony zdrowia, sportu i rekreacji, opieki społecznej oraz porządku publicznego i bezpieczeństwa za pośrednictwem: gminnych jednostek organizacyjnych, samorządowych jednostek organizacyjnych, samorządowych jednostek artystycznych oraz samorządowych instytucji kultury, jak również za pośrednictwem samodzielnych publicznych zakładów opieki zdrowotnej. Ponadto Gmina Miejska Zabrze posiada udziały w spółkach akcyjnych i w spółkach z ograniczoną odpowiedzialnością. </w:t>
      </w:r>
    </w:p>
    <w:p w:rsidR="00513AE3" w:rsidRPr="004329DB" w:rsidRDefault="00513AE3" w:rsidP="00513AE3">
      <w:pPr>
        <w:rPr>
          <w:rFonts w:ascii="Arial" w:hAnsi="Arial" w:cs="Arial"/>
          <w:b/>
          <w:bCs/>
          <w:color w:val="FF0000"/>
        </w:rPr>
      </w:pPr>
    </w:p>
    <w:p w:rsidR="00513AE3" w:rsidRPr="004329DB" w:rsidRDefault="00513AE3" w:rsidP="00513AE3">
      <w:pPr>
        <w:rPr>
          <w:rFonts w:ascii="Arial" w:hAnsi="Arial" w:cs="Arial"/>
          <w:b/>
          <w:bCs/>
          <w:color w:val="FF0000"/>
        </w:rPr>
      </w:pPr>
    </w:p>
    <w:sectPr w:rsidR="00513AE3" w:rsidRPr="004329DB" w:rsidSect="003A5A63">
      <w:headerReference w:type="default" r:id="rId8"/>
      <w:pgSz w:w="11906" w:h="16838"/>
      <w:pgMar w:top="1418" w:right="146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10" w:rsidRDefault="00E00A10">
      <w:r>
        <w:separator/>
      </w:r>
    </w:p>
  </w:endnote>
  <w:endnote w:type="continuationSeparator" w:id="0">
    <w:p w:rsidR="00E00A10" w:rsidRDefault="00E00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10" w:rsidRDefault="00E00A10">
      <w:r>
        <w:separator/>
      </w:r>
    </w:p>
  </w:footnote>
  <w:footnote w:type="continuationSeparator" w:id="0">
    <w:p w:rsidR="00E00A10" w:rsidRDefault="00E00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112" w:type="dxa"/>
      <w:jc w:val="right"/>
      <w:tblLook w:val="00A0"/>
    </w:tblPr>
    <w:tblGrid>
      <w:gridCol w:w="4995"/>
      <w:gridCol w:w="1117"/>
    </w:tblGrid>
    <w:tr w:rsidR="00F7527C">
      <w:trPr>
        <w:trHeight w:hRule="exact" w:val="338"/>
        <w:jc w:val="right"/>
      </w:trPr>
      <w:tc>
        <w:tcPr>
          <w:tcW w:w="4995" w:type="dxa"/>
          <w:vAlign w:val="center"/>
        </w:tcPr>
        <w:p w:rsidR="00F7527C" w:rsidRDefault="00F7527C" w:rsidP="004329DB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Informacja o stanie mienia komunalnego w 2016 roku </w:t>
          </w:r>
        </w:p>
      </w:tc>
      <w:tc>
        <w:tcPr>
          <w:tcW w:w="1117" w:type="dxa"/>
          <w:shd w:val="clear" w:color="auto" w:fill="8DB3E2"/>
          <w:vAlign w:val="center"/>
        </w:tcPr>
        <w:p w:rsidR="00F7527C" w:rsidRDefault="00C064D8">
          <w:pPr>
            <w:pStyle w:val="Nagwek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 w:rsidR="00F7527C">
            <w:rPr>
              <w:rFonts w:ascii="Arial" w:hAnsi="Arial" w:cs="Arial"/>
            </w:rPr>
            <w:instrText xml:space="preserve"> PAGE  \* MERGEFORMAT </w:instrText>
          </w:r>
          <w:r>
            <w:rPr>
              <w:rFonts w:ascii="Arial" w:hAnsi="Arial" w:cs="Arial"/>
            </w:rPr>
            <w:fldChar w:fldCharType="separate"/>
          </w:r>
          <w:r w:rsidR="001525E3">
            <w:rPr>
              <w:rFonts w:ascii="Arial" w:hAnsi="Arial" w:cs="Arial"/>
              <w:noProof/>
            </w:rPr>
            <w:t>48</w:t>
          </w:r>
          <w:r>
            <w:rPr>
              <w:rFonts w:ascii="Arial" w:hAnsi="Arial" w:cs="Arial"/>
            </w:rPr>
            <w:fldChar w:fldCharType="end"/>
          </w:r>
        </w:p>
      </w:tc>
    </w:tr>
  </w:tbl>
  <w:p w:rsidR="00F7527C" w:rsidRDefault="00F7527C">
    <w:pPr>
      <w:pStyle w:val="Nagwek"/>
    </w:pPr>
  </w:p>
  <w:p w:rsidR="00F7527C" w:rsidRDefault="00F752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CBC"/>
    <w:multiLevelType w:val="multilevel"/>
    <w:tmpl w:val="C42A384E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2.16."/>
      <w:lvlJc w:val="left"/>
      <w:pPr>
        <w:tabs>
          <w:tab w:val="num" w:pos="0"/>
        </w:tabs>
        <w:ind w:left="1414" w:hanging="7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592" w:hanging="1440"/>
      </w:pPr>
      <w:rPr>
        <w:rFonts w:hint="default"/>
      </w:rPr>
    </w:lvl>
  </w:abstractNum>
  <w:abstractNum w:abstractNumId="1">
    <w:nsid w:val="071E4CD0"/>
    <w:multiLevelType w:val="hybridMultilevel"/>
    <w:tmpl w:val="09CEA98E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AF6E66"/>
    <w:multiLevelType w:val="multilevel"/>
    <w:tmpl w:val="0C20770C"/>
    <w:lvl w:ilvl="0">
      <w:start w:val="2"/>
      <w:numFmt w:val="decimal"/>
      <w:lvlText w:val="%1.18.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9CD2A1B"/>
    <w:multiLevelType w:val="multilevel"/>
    <w:tmpl w:val="22600756"/>
    <w:lvl w:ilvl="0">
      <w:start w:val="2"/>
      <w:numFmt w:val="decimal"/>
      <w:lvlText w:val="%1.18.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B83570A"/>
    <w:multiLevelType w:val="multilevel"/>
    <w:tmpl w:val="494E81EA"/>
    <w:lvl w:ilvl="0">
      <w:start w:val="2"/>
      <w:numFmt w:val="decimal"/>
      <w:lvlText w:val="%1.13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C6B1282"/>
    <w:multiLevelType w:val="multilevel"/>
    <w:tmpl w:val="B38214D0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2.14."/>
      <w:lvlJc w:val="left"/>
      <w:pPr>
        <w:tabs>
          <w:tab w:val="num" w:pos="0"/>
        </w:tabs>
        <w:ind w:left="1414" w:hanging="7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592" w:hanging="1440"/>
      </w:pPr>
      <w:rPr>
        <w:rFonts w:hint="default"/>
      </w:rPr>
    </w:lvl>
  </w:abstractNum>
  <w:abstractNum w:abstractNumId="6">
    <w:nsid w:val="0C891373"/>
    <w:multiLevelType w:val="multilevel"/>
    <w:tmpl w:val="921811B2"/>
    <w:lvl w:ilvl="0">
      <w:start w:val="2"/>
      <w:numFmt w:val="decimal"/>
      <w:lvlText w:val="%1.13.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D2F073C"/>
    <w:multiLevelType w:val="multilevel"/>
    <w:tmpl w:val="5FFA7A92"/>
    <w:lvl w:ilvl="0">
      <w:start w:val="2"/>
      <w:numFmt w:val="decimal"/>
      <w:lvlText w:val="%1.2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DC6106C"/>
    <w:multiLevelType w:val="multilevel"/>
    <w:tmpl w:val="F0F69768"/>
    <w:lvl w:ilvl="0">
      <w:start w:val="2"/>
      <w:numFmt w:val="decimal"/>
      <w:lvlText w:val="%1.15.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F031F16"/>
    <w:multiLevelType w:val="multilevel"/>
    <w:tmpl w:val="B3AC76AE"/>
    <w:lvl w:ilvl="0">
      <w:start w:val="2"/>
      <w:numFmt w:val="decimal"/>
      <w:lvlText w:val="%1.2.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FF85D65"/>
    <w:multiLevelType w:val="hybridMultilevel"/>
    <w:tmpl w:val="775EB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4741D"/>
    <w:multiLevelType w:val="multilevel"/>
    <w:tmpl w:val="73BC9082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2.18."/>
      <w:lvlJc w:val="left"/>
      <w:pPr>
        <w:tabs>
          <w:tab w:val="num" w:pos="0"/>
        </w:tabs>
        <w:ind w:left="1414" w:hanging="7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592" w:hanging="1440"/>
      </w:pPr>
      <w:rPr>
        <w:rFonts w:hint="default"/>
      </w:rPr>
    </w:lvl>
  </w:abstractNum>
  <w:abstractNum w:abstractNumId="12">
    <w:nsid w:val="10D85A8E"/>
    <w:multiLevelType w:val="multilevel"/>
    <w:tmpl w:val="4D5C47A6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none"/>
      <w:lvlText w:val="4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0FE22D5"/>
    <w:multiLevelType w:val="hybridMultilevel"/>
    <w:tmpl w:val="54AE11B8"/>
    <w:lvl w:ilvl="0" w:tplc="1C125CC4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E17F9D"/>
    <w:multiLevelType w:val="multilevel"/>
    <w:tmpl w:val="EBEEB30E"/>
    <w:lvl w:ilvl="0">
      <w:start w:val="2"/>
      <w:numFmt w:val="decimal"/>
      <w:lvlText w:val="%1.1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12E74C54"/>
    <w:multiLevelType w:val="hybridMultilevel"/>
    <w:tmpl w:val="0B504A3E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36D5E0B"/>
    <w:multiLevelType w:val="multilevel"/>
    <w:tmpl w:val="EFB8EF30"/>
    <w:lvl w:ilvl="0">
      <w:start w:val="2"/>
      <w:numFmt w:val="decimal"/>
      <w:lvlText w:val="%1.14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3FB417B"/>
    <w:multiLevelType w:val="hybridMultilevel"/>
    <w:tmpl w:val="8AEAA6D6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5B206E0"/>
    <w:multiLevelType w:val="hybridMultilevel"/>
    <w:tmpl w:val="C4522F04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7B703F2"/>
    <w:multiLevelType w:val="multilevel"/>
    <w:tmpl w:val="794828C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2.17."/>
      <w:lvlJc w:val="left"/>
      <w:pPr>
        <w:tabs>
          <w:tab w:val="num" w:pos="0"/>
        </w:tabs>
        <w:ind w:left="1414" w:hanging="7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592" w:hanging="1440"/>
      </w:pPr>
      <w:rPr>
        <w:rFonts w:hint="default"/>
      </w:rPr>
    </w:lvl>
  </w:abstractNum>
  <w:abstractNum w:abstractNumId="20">
    <w:nsid w:val="1AEA2A22"/>
    <w:multiLevelType w:val="hybridMultilevel"/>
    <w:tmpl w:val="49523972"/>
    <w:lvl w:ilvl="0" w:tplc="E916A5B4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color w:val="auto"/>
      </w:rPr>
    </w:lvl>
    <w:lvl w:ilvl="1" w:tplc="E916A5B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1B566E60"/>
    <w:multiLevelType w:val="hybridMultilevel"/>
    <w:tmpl w:val="480AFD8A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C5F2255"/>
    <w:multiLevelType w:val="multilevel"/>
    <w:tmpl w:val="D1CACC40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2.15."/>
      <w:lvlJc w:val="left"/>
      <w:pPr>
        <w:tabs>
          <w:tab w:val="num" w:pos="0"/>
        </w:tabs>
        <w:ind w:left="1414" w:hanging="7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592" w:hanging="1440"/>
      </w:pPr>
      <w:rPr>
        <w:rFonts w:hint="default"/>
      </w:rPr>
    </w:lvl>
  </w:abstractNum>
  <w:abstractNum w:abstractNumId="23">
    <w:nsid w:val="1EE57AD8"/>
    <w:multiLevelType w:val="multilevel"/>
    <w:tmpl w:val="638A0032"/>
    <w:lvl w:ilvl="0">
      <w:start w:val="2"/>
      <w:numFmt w:val="decimal"/>
      <w:lvlText w:val="%1.10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216B46E5"/>
    <w:multiLevelType w:val="multilevel"/>
    <w:tmpl w:val="D4B6EA52"/>
    <w:lvl w:ilvl="0">
      <w:start w:val="2"/>
      <w:numFmt w:val="decimal"/>
      <w:lvlText w:val="%1.18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25A014E7"/>
    <w:multiLevelType w:val="multilevel"/>
    <w:tmpl w:val="77848468"/>
    <w:lvl w:ilvl="0">
      <w:start w:val="2"/>
      <w:numFmt w:val="decimal"/>
      <w:lvlText w:val="%1.18.1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2622110B"/>
    <w:multiLevelType w:val="multilevel"/>
    <w:tmpl w:val="1FE4C1AA"/>
    <w:lvl w:ilvl="0">
      <w:start w:val="2"/>
      <w:numFmt w:val="decimal"/>
      <w:lvlText w:val="4.1.%1"/>
      <w:lvlJc w:val="left"/>
      <w:pPr>
        <w:tabs>
          <w:tab w:val="num" w:pos="-218"/>
        </w:tabs>
        <w:ind w:left="502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2"/>
        </w:tabs>
        <w:ind w:left="1556" w:hanging="7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42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"/>
        </w:tabs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"/>
        </w:tabs>
        <w:ind w:left="261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"/>
        </w:tabs>
        <w:ind w:left="3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2"/>
        </w:tabs>
        <w:ind w:left="36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2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2"/>
        </w:tabs>
        <w:ind w:left="4734" w:hanging="1440"/>
      </w:pPr>
      <w:rPr>
        <w:rFonts w:hint="default"/>
      </w:rPr>
    </w:lvl>
  </w:abstractNum>
  <w:abstractNum w:abstractNumId="27">
    <w:nsid w:val="26F40861"/>
    <w:multiLevelType w:val="multilevel"/>
    <w:tmpl w:val="D76010B0"/>
    <w:lvl w:ilvl="0">
      <w:start w:val="2"/>
      <w:numFmt w:val="decimal"/>
      <w:lvlText w:val="%1.18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27203EE0"/>
    <w:multiLevelType w:val="multilevel"/>
    <w:tmpl w:val="D22CA2D2"/>
    <w:lvl w:ilvl="0">
      <w:start w:val="2"/>
      <w:numFmt w:val="decimal"/>
      <w:lvlText w:val="%1.18.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2A05402E"/>
    <w:multiLevelType w:val="multilevel"/>
    <w:tmpl w:val="E828DECA"/>
    <w:styleLink w:val="Styl2"/>
    <w:lvl w:ilvl="0">
      <w:start w:val="2"/>
      <w:numFmt w:val="decimal"/>
      <w:lvlText w:val="%1.2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2A7750AC"/>
    <w:multiLevelType w:val="multilevel"/>
    <w:tmpl w:val="31D885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none"/>
      <w:lvlText w:val="4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2C8E6DB8"/>
    <w:multiLevelType w:val="hybridMultilevel"/>
    <w:tmpl w:val="12522B88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2D111720"/>
    <w:multiLevelType w:val="multilevel"/>
    <w:tmpl w:val="279CE428"/>
    <w:lvl w:ilvl="0">
      <w:start w:val="2"/>
      <w:numFmt w:val="decimal"/>
      <w:lvlText w:val="%1.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E967167"/>
    <w:multiLevelType w:val="multilevel"/>
    <w:tmpl w:val="66D0B0CC"/>
    <w:lvl w:ilvl="0">
      <w:start w:val="2"/>
      <w:numFmt w:val="decimal"/>
      <w:lvlText w:val="%1.14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2E9C6307"/>
    <w:multiLevelType w:val="multilevel"/>
    <w:tmpl w:val="D35ABCDE"/>
    <w:lvl w:ilvl="0">
      <w:start w:val="2"/>
      <w:numFmt w:val="decimal"/>
      <w:lvlText w:val="%1.13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2ECC7563"/>
    <w:multiLevelType w:val="multilevel"/>
    <w:tmpl w:val="46CA1ED4"/>
    <w:lvl w:ilvl="0">
      <w:start w:val="2"/>
      <w:numFmt w:val="decimal"/>
      <w:lvlText w:val="%1.2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2EF76CE8"/>
    <w:multiLevelType w:val="hybridMultilevel"/>
    <w:tmpl w:val="937EC41C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B160D"/>
    <w:multiLevelType w:val="multilevel"/>
    <w:tmpl w:val="30429C64"/>
    <w:lvl w:ilvl="0">
      <w:start w:val="3"/>
      <w:numFmt w:val="none"/>
      <w:lvlText w:val="2.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34402D36"/>
    <w:multiLevelType w:val="hybridMultilevel"/>
    <w:tmpl w:val="41A818EE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348D3357"/>
    <w:multiLevelType w:val="multilevel"/>
    <w:tmpl w:val="01880A98"/>
    <w:lvl w:ilvl="0">
      <w:start w:val="2"/>
      <w:numFmt w:val="decimal"/>
      <w:lvlText w:val="%1.13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35B06820"/>
    <w:multiLevelType w:val="hybridMultilevel"/>
    <w:tmpl w:val="A4409AA4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363A0C6D"/>
    <w:multiLevelType w:val="multilevel"/>
    <w:tmpl w:val="DF3A5212"/>
    <w:lvl w:ilvl="0">
      <w:start w:val="2"/>
      <w:numFmt w:val="decimal"/>
      <w:lvlText w:val="%1.18.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370150DA"/>
    <w:multiLevelType w:val="multilevel"/>
    <w:tmpl w:val="D3B0B558"/>
    <w:lvl w:ilvl="0">
      <w:start w:val="2"/>
      <w:numFmt w:val="decimal"/>
      <w:lvlText w:val="%1.18.1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38026428"/>
    <w:multiLevelType w:val="multilevel"/>
    <w:tmpl w:val="3678E744"/>
    <w:styleLink w:val="Biecalista1"/>
    <w:lvl w:ilvl="0">
      <w:start w:val="2"/>
      <w:numFmt w:val="decimal"/>
      <w:lvlText w:val="%1.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397801F4"/>
    <w:multiLevelType w:val="multilevel"/>
    <w:tmpl w:val="B5D2AD96"/>
    <w:lvl w:ilvl="0">
      <w:start w:val="2"/>
      <w:numFmt w:val="decimal"/>
      <w:lvlText w:val="%1.1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3C59646C"/>
    <w:multiLevelType w:val="hybridMultilevel"/>
    <w:tmpl w:val="28DAB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4F0917"/>
    <w:multiLevelType w:val="hybridMultilevel"/>
    <w:tmpl w:val="BB124130"/>
    <w:lvl w:ilvl="0" w:tplc="F1C6C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414D6BEB"/>
    <w:multiLevelType w:val="hybridMultilevel"/>
    <w:tmpl w:val="C576F04A"/>
    <w:lvl w:ilvl="0" w:tplc="E916A5B4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color w:val="auto"/>
      </w:rPr>
    </w:lvl>
    <w:lvl w:ilvl="1" w:tplc="E916A5B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8">
    <w:nsid w:val="418415A2"/>
    <w:multiLevelType w:val="hybridMultilevel"/>
    <w:tmpl w:val="377632C8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9">
    <w:nsid w:val="4208767E"/>
    <w:multiLevelType w:val="multilevel"/>
    <w:tmpl w:val="60E6AD08"/>
    <w:lvl w:ilvl="0">
      <w:start w:val="2"/>
      <w:numFmt w:val="decimal"/>
      <w:lvlText w:val="%1.1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>
    <w:nsid w:val="46F15F91"/>
    <w:multiLevelType w:val="multilevel"/>
    <w:tmpl w:val="9A38CCC2"/>
    <w:lvl w:ilvl="0">
      <w:start w:val="2"/>
      <w:numFmt w:val="decimal"/>
      <w:lvlText w:val="%1.18.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>
    <w:nsid w:val="4D6C6A4B"/>
    <w:multiLevelType w:val="multilevel"/>
    <w:tmpl w:val="6EE008A6"/>
    <w:lvl w:ilvl="0">
      <w:start w:val="2"/>
      <w:numFmt w:val="decimal"/>
      <w:lvlText w:val="%1.14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>
    <w:nsid w:val="4DD10E4D"/>
    <w:multiLevelType w:val="multilevel"/>
    <w:tmpl w:val="37ECC7C2"/>
    <w:lvl w:ilvl="0">
      <w:start w:val="2"/>
      <w:numFmt w:val="decimal"/>
      <w:lvlText w:val="%1.2.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>
    <w:nsid w:val="4DEC2950"/>
    <w:multiLevelType w:val="multilevel"/>
    <w:tmpl w:val="EAD8F342"/>
    <w:lvl w:ilvl="0">
      <w:start w:val="2"/>
      <w:numFmt w:val="decimal"/>
      <w:lvlText w:val="%1.1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>
    <w:nsid w:val="4ECB14D3"/>
    <w:multiLevelType w:val="multilevel"/>
    <w:tmpl w:val="B074E46E"/>
    <w:lvl w:ilvl="0">
      <w:start w:val="2"/>
      <w:numFmt w:val="decimal"/>
      <w:lvlText w:val="%1.1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4F2C046A"/>
    <w:multiLevelType w:val="multilevel"/>
    <w:tmpl w:val="9D7E92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0EE0F02"/>
    <w:multiLevelType w:val="hybridMultilevel"/>
    <w:tmpl w:val="35BE472E"/>
    <w:lvl w:ilvl="0" w:tplc="8202E6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1766EF3"/>
    <w:multiLevelType w:val="hybridMultilevel"/>
    <w:tmpl w:val="40848CA6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8">
    <w:nsid w:val="524E5023"/>
    <w:multiLevelType w:val="hybridMultilevel"/>
    <w:tmpl w:val="1F709328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371536D"/>
    <w:multiLevelType w:val="multilevel"/>
    <w:tmpl w:val="B54E0B30"/>
    <w:lvl w:ilvl="0">
      <w:start w:val="2"/>
      <w:numFmt w:val="decimal"/>
      <w:lvlText w:val="%1.10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56BF2936"/>
    <w:multiLevelType w:val="multilevel"/>
    <w:tmpl w:val="A9B8AB84"/>
    <w:lvl w:ilvl="0">
      <w:start w:val="2"/>
      <w:numFmt w:val="decimal"/>
      <w:lvlText w:val="%1.1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5A176B81"/>
    <w:multiLevelType w:val="multilevel"/>
    <w:tmpl w:val="8BACAB7E"/>
    <w:lvl w:ilvl="0">
      <w:start w:val="2"/>
      <w:numFmt w:val="decimal"/>
      <w:lvlText w:val="%1.2.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>
    <w:nsid w:val="5A303C07"/>
    <w:multiLevelType w:val="multilevel"/>
    <w:tmpl w:val="D0747F5A"/>
    <w:lvl w:ilvl="0">
      <w:start w:val="2"/>
      <w:numFmt w:val="decimal"/>
      <w:lvlText w:val="%1.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>
    <w:nsid w:val="5BB902DF"/>
    <w:multiLevelType w:val="multilevel"/>
    <w:tmpl w:val="7598B6AA"/>
    <w:lvl w:ilvl="0">
      <w:start w:val="2"/>
      <w:numFmt w:val="decimal"/>
      <w:lvlText w:val="%1.2.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>
    <w:nsid w:val="5D4862AB"/>
    <w:multiLevelType w:val="hybridMultilevel"/>
    <w:tmpl w:val="20AEF5A8"/>
    <w:lvl w:ilvl="0" w:tplc="0D38680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5D990C08"/>
    <w:multiLevelType w:val="multilevel"/>
    <w:tmpl w:val="0F4A0EAE"/>
    <w:lvl w:ilvl="0">
      <w:start w:val="2"/>
      <w:numFmt w:val="decimal"/>
      <w:lvlText w:val="%1.14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>
    <w:nsid w:val="5DB833F4"/>
    <w:multiLevelType w:val="multilevel"/>
    <w:tmpl w:val="D33A0E7A"/>
    <w:lvl w:ilvl="0">
      <w:start w:val="2"/>
      <w:numFmt w:val="decimal"/>
      <w:lvlText w:val="%1.18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>
    <w:nsid w:val="5E757988"/>
    <w:multiLevelType w:val="hybridMultilevel"/>
    <w:tmpl w:val="56209C8C"/>
    <w:lvl w:ilvl="0" w:tplc="0D38680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60607E97"/>
    <w:multiLevelType w:val="multilevel"/>
    <w:tmpl w:val="E636300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none"/>
      <w:lvlText w:val="4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>
    <w:nsid w:val="612B000B"/>
    <w:multiLevelType w:val="multilevel"/>
    <w:tmpl w:val="1FE4C1AA"/>
    <w:lvl w:ilvl="0">
      <w:start w:val="2"/>
      <w:numFmt w:val="decimal"/>
      <w:lvlText w:val="4.1.%1"/>
      <w:lvlJc w:val="left"/>
      <w:pPr>
        <w:tabs>
          <w:tab w:val="num" w:pos="-218"/>
        </w:tabs>
        <w:ind w:left="502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2"/>
        </w:tabs>
        <w:ind w:left="1556" w:hanging="7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42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"/>
        </w:tabs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"/>
        </w:tabs>
        <w:ind w:left="261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"/>
        </w:tabs>
        <w:ind w:left="3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2"/>
        </w:tabs>
        <w:ind w:left="36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2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2"/>
        </w:tabs>
        <w:ind w:left="4734" w:hanging="1440"/>
      </w:pPr>
      <w:rPr>
        <w:rFonts w:hint="default"/>
      </w:rPr>
    </w:lvl>
  </w:abstractNum>
  <w:abstractNum w:abstractNumId="70">
    <w:nsid w:val="61511BE8"/>
    <w:multiLevelType w:val="multilevel"/>
    <w:tmpl w:val="CCD83148"/>
    <w:styleLink w:val="Styl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>
    <w:nsid w:val="62C61FDA"/>
    <w:multiLevelType w:val="multilevel"/>
    <w:tmpl w:val="EEDE7218"/>
    <w:lvl w:ilvl="0">
      <w:start w:val="2"/>
      <w:numFmt w:val="decimal"/>
      <w:lvlText w:val="%1.18.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>
    <w:nsid w:val="63981285"/>
    <w:multiLevelType w:val="multilevel"/>
    <w:tmpl w:val="12280340"/>
    <w:lvl w:ilvl="0">
      <w:start w:val="2"/>
      <w:numFmt w:val="decimal"/>
      <w:lvlText w:val="%1.15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>
    <w:nsid w:val="65413EEA"/>
    <w:multiLevelType w:val="multilevel"/>
    <w:tmpl w:val="1EC61204"/>
    <w:lvl w:ilvl="0">
      <w:start w:val="2"/>
      <w:numFmt w:val="decimal"/>
      <w:lvlText w:val="%1.10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>
    <w:nsid w:val="68567F9A"/>
    <w:multiLevelType w:val="multilevel"/>
    <w:tmpl w:val="5C8E06EA"/>
    <w:lvl w:ilvl="0">
      <w:start w:val="2"/>
      <w:numFmt w:val="decimal"/>
      <w:lvlText w:val="%1.15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>
    <w:nsid w:val="6A811580"/>
    <w:multiLevelType w:val="multilevel"/>
    <w:tmpl w:val="CCD83148"/>
    <w:numStyleLink w:val="Styl1"/>
  </w:abstractNum>
  <w:abstractNum w:abstractNumId="76">
    <w:nsid w:val="6AD0781A"/>
    <w:multiLevelType w:val="multilevel"/>
    <w:tmpl w:val="37E829D2"/>
    <w:lvl w:ilvl="0">
      <w:start w:val="2"/>
      <w:numFmt w:val="decimal"/>
      <w:lvlText w:val="%1.15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>
    <w:nsid w:val="6ADC4398"/>
    <w:multiLevelType w:val="multilevel"/>
    <w:tmpl w:val="8F9A7388"/>
    <w:lvl w:ilvl="0">
      <w:start w:val="2"/>
      <w:numFmt w:val="decimal"/>
      <w:lvlText w:val="4.1.%1"/>
      <w:lvlJc w:val="left"/>
      <w:pPr>
        <w:tabs>
          <w:tab w:val="num" w:pos="-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1414" w:hanging="7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592" w:hanging="1440"/>
      </w:pPr>
      <w:rPr>
        <w:rFonts w:hint="default"/>
      </w:rPr>
    </w:lvl>
  </w:abstractNum>
  <w:abstractNum w:abstractNumId="78">
    <w:nsid w:val="6B20694F"/>
    <w:multiLevelType w:val="hybridMultilevel"/>
    <w:tmpl w:val="96326A2A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nsid w:val="6B486BA9"/>
    <w:multiLevelType w:val="multilevel"/>
    <w:tmpl w:val="71EE36CC"/>
    <w:lvl w:ilvl="0">
      <w:start w:val="2"/>
      <w:numFmt w:val="decimal"/>
      <w:lvlText w:val="%1.2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>
    <w:nsid w:val="71521AB0"/>
    <w:multiLevelType w:val="multilevel"/>
    <w:tmpl w:val="09F66E7A"/>
    <w:lvl w:ilvl="0">
      <w:start w:val="2"/>
      <w:numFmt w:val="decimal"/>
      <w:lvlText w:val="%1.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>
    <w:nsid w:val="7254555A"/>
    <w:multiLevelType w:val="hybridMultilevel"/>
    <w:tmpl w:val="5A26F8AC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2">
    <w:nsid w:val="734E4389"/>
    <w:multiLevelType w:val="hybridMultilevel"/>
    <w:tmpl w:val="531A7B84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3">
    <w:nsid w:val="739E4F81"/>
    <w:multiLevelType w:val="multilevel"/>
    <w:tmpl w:val="1B4EC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65F9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>
    <w:nsid w:val="75BB5F88"/>
    <w:multiLevelType w:val="multilevel"/>
    <w:tmpl w:val="47027320"/>
    <w:lvl w:ilvl="0">
      <w:start w:val="2"/>
      <w:numFmt w:val="decimal"/>
      <w:lvlText w:val="%1.15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>
    <w:nsid w:val="785D6C9E"/>
    <w:multiLevelType w:val="multilevel"/>
    <w:tmpl w:val="C2EC6DBE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2.18."/>
      <w:lvlJc w:val="left"/>
      <w:pPr>
        <w:tabs>
          <w:tab w:val="num" w:pos="0"/>
        </w:tabs>
        <w:ind w:left="1414" w:hanging="7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592" w:hanging="1440"/>
      </w:pPr>
      <w:rPr>
        <w:rFonts w:hint="default"/>
      </w:rPr>
    </w:lvl>
  </w:abstractNum>
  <w:abstractNum w:abstractNumId="86">
    <w:nsid w:val="7B38752F"/>
    <w:multiLevelType w:val="hybridMultilevel"/>
    <w:tmpl w:val="D902A4E4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7">
    <w:nsid w:val="7C576B89"/>
    <w:multiLevelType w:val="multilevel"/>
    <w:tmpl w:val="3678E744"/>
    <w:numStyleLink w:val="Biecalista1"/>
  </w:abstractNum>
  <w:abstractNum w:abstractNumId="88">
    <w:nsid w:val="7CAB7C52"/>
    <w:multiLevelType w:val="hybridMultilevel"/>
    <w:tmpl w:val="F948CAE0"/>
    <w:lvl w:ilvl="0" w:tplc="1FA8B5E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DA6161F"/>
    <w:multiLevelType w:val="multilevel"/>
    <w:tmpl w:val="B7F8560E"/>
    <w:lvl w:ilvl="0">
      <w:start w:val="2"/>
      <w:numFmt w:val="decimal"/>
      <w:lvlText w:val="%1.3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7F6E6202"/>
    <w:multiLevelType w:val="hybridMultilevel"/>
    <w:tmpl w:val="731683A8"/>
    <w:lvl w:ilvl="0" w:tplc="E916A5B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3"/>
  </w:num>
  <w:num w:numId="5">
    <w:abstractNumId w:val="13"/>
  </w:num>
  <w:num w:numId="6">
    <w:abstractNumId w:val="64"/>
  </w:num>
  <w:num w:numId="7">
    <w:abstractNumId w:val="67"/>
  </w:num>
  <w:num w:numId="8">
    <w:abstractNumId w:val="90"/>
  </w:num>
  <w:num w:numId="9">
    <w:abstractNumId w:val="82"/>
  </w:num>
  <w:num w:numId="10">
    <w:abstractNumId w:val="31"/>
  </w:num>
  <w:num w:numId="11">
    <w:abstractNumId w:val="1"/>
  </w:num>
  <w:num w:numId="12">
    <w:abstractNumId w:val="40"/>
  </w:num>
  <w:num w:numId="13">
    <w:abstractNumId w:val="18"/>
  </w:num>
  <w:num w:numId="14">
    <w:abstractNumId w:val="78"/>
  </w:num>
  <w:num w:numId="15">
    <w:abstractNumId w:val="38"/>
  </w:num>
  <w:num w:numId="16">
    <w:abstractNumId w:val="17"/>
  </w:num>
  <w:num w:numId="17">
    <w:abstractNumId w:val="21"/>
  </w:num>
  <w:num w:numId="18">
    <w:abstractNumId w:val="15"/>
  </w:num>
  <w:num w:numId="19">
    <w:abstractNumId w:val="81"/>
  </w:num>
  <w:num w:numId="20">
    <w:abstractNumId w:val="88"/>
  </w:num>
  <w:num w:numId="21">
    <w:abstractNumId w:val="32"/>
  </w:num>
  <w:num w:numId="22">
    <w:abstractNumId w:val="9"/>
  </w:num>
  <w:num w:numId="23">
    <w:abstractNumId w:val="61"/>
  </w:num>
  <w:num w:numId="24">
    <w:abstractNumId w:val="63"/>
  </w:num>
  <w:num w:numId="25">
    <w:abstractNumId w:val="52"/>
  </w:num>
  <w:num w:numId="26">
    <w:abstractNumId w:val="37"/>
  </w:num>
  <w:num w:numId="27">
    <w:abstractNumId w:val="73"/>
  </w:num>
  <w:num w:numId="28">
    <w:abstractNumId w:val="59"/>
  </w:num>
  <w:num w:numId="29">
    <w:abstractNumId w:val="23"/>
  </w:num>
  <w:num w:numId="30">
    <w:abstractNumId w:val="14"/>
  </w:num>
  <w:num w:numId="31">
    <w:abstractNumId w:val="4"/>
  </w:num>
  <w:num w:numId="32">
    <w:abstractNumId w:val="49"/>
  </w:num>
  <w:num w:numId="33">
    <w:abstractNumId w:val="34"/>
  </w:num>
  <w:num w:numId="34">
    <w:abstractNumId w:val="39"/>
  </w:num>
  <w:num w:numId="35">
    <w:abstractNumId w:val="6"/>
  </w:num>
  <w:num w:numId="36">
    <w:abstractNumId w:val="16"/>
  </w:num>
  <w:num w:numId="37">
    <w:abstractNumId w:val="51"/>
  </w:num>
  <w:num w:numId="38">
    <w:abstractNumId w:val="33"/>
  </w:num>
  <w:num w:numId="39">
    <w:abstractNumId w:val="65"/>
  </w:num>
  <w:num w:numId="40">
    <w:abstractNumId w:val="60"/>
  </w:num>
  <w:num w:numId="41">
    <w:abstractNumId w:val="84"/>
  </w:num>
  <w:num w:numId="42">
    <w:abstractNumId w:val="76"/>
  </w:num>
  <w:num w:numId="43">
    <w:abstractNumId w:val="74"/>
  </w:num>
  <w:num w:numId="44">
    <w:abstractNumId w:val="72"/>
  </w:num>
  <w:num w:numId="45">
    <w:abstractNumId w:val="8"/>
  </w:num>
  <w:num w:numId="46">
    <w:abstractNumId w:val="44"/>
  </w:num>
  <w:num w:numId="47">
    <w:abstractNumId w:val="66"/>
  </w:num>
  <w:num w:numId="48">
    <w:abstractNumId w:val="24"/>
  </w:num>
  <w:num w:numId="49">
    <w:abstractNumId w:val="54"/>
  </w:num>
  <w:num w:numId="50">
    <w:abstractNumId w:val="27"/>
  </w:num>
  <w:num w:numId="51">
    <w:abstractNumId w:val="50"/>
  </w:num>
  <w:num w:numId="52">
    <w:abstractNumId w:val="3"/>
  </w:num>
  <w:num w:numId="53">
    <w:abstractNumId w:val="71"/>
  </w:num>
  <w:num w:numId="54">
    <w:abstractNumId w:val="41"/>
  </w:num>
  <w:num w:numId="55">
    <w:abstractNumId w:val="42"/>
  </w:num>
  <w:num w:numId="56">
    <w:abstractNumId w:val="28"/>
  </w:num>
  <w:num w:numId="57">
    <w:abstractNumId w:val="20"/>
  </w:num>
  <w:num w:numId="58">
    <w:abstractNumId w:val="47"/>
  </w:num>
  <w:num w:numId="59">
    <w:abstractNumId w:val="58"/>
  </w:num>
  <w:num w:numId="60">
    <w:abstractNumId w:val="86"/>
  </w:num>
  <w:num w:numId="61">
    <w:abstractNumId w:val="57"/>
  </w:num>
  <w:num w:numId="62">
    <w:abstractNumId w:val="36"/>
  </w:num>
  <w:num w:numId="63">
    <w:abstractNumId w:val="87"/>
  </w:num>
  <w:num w:numId="64">
    <w:abstractNumId w:val="25"/>
  </w:num>
  <w:num w:numId="65">
    <w:abstractNumId w:val="45"/>
  </w:num>
  <w:num w:numId="66">
    <w:abstractNumId w:val="2"/>
  </w:num>
  <w:num w:numId="67">
    <w:abstractNumId w:val="46"/>
  </w:num>
  <w:num w:numId="68">
    <w:abstractNumId w:val="62"/>
  </w:num>
  <w:num w:numId="69">
    <w:abstractNumId w:val="7"/>
  </w:num>
  <w:num w:numId="70">
    <w:abstractNumId w:val="35"/>
  </w:num>
  <w:num w:numId="71">
    <w:abstractNumId w:val="79"/>
  </w:num>
  <w:num w:numId="72">
    <w:abstractNumId w:val="70"/>
  </w:num>
  <w:num w:numId="73">
    <w:abstractNumId w:val="43"/>
  </w:num>
  <w:num w:numId="74">
    <w:abstractNumId w:val="29"/>
  </w:num>
  <w:num w:numId="75">
    <w:abstractNumId w:val="89"/>
  </w:num>
  <w:num w:numId="76">
    <w:abstractNumId w:val="11"/>
  </w:num>
  <w:num w:numId="77">
    <w:abstractNumId w:val="56"/>
  </w:num>
  <w:num w:numId="78">
    <w:abstractNumId w:val="48"/>
  </w:num>
  <w:num w:numId="79">
    <w:abstractNumId w:val="77"/>
  </w:num>
  <w:num w:numId="80">
    <w:abstractNumId w:val="68"/>
  </w:num>
  <w:num w:numId="81">
    <w:abstractNumId w:val="30"/>
  </w:num>
  <w:num w:numId="82">
    <w:abstractNumId w:val="75"/>
  </w:num>
  <w:num w:numId="83">
    <w:abstractNumId w:val="69"/>
  </w:num>
  <w:num w:numId="84">
    <w:abstractNumId w:val="80"/>
  </w:num>
  <w:num w:numId="85">
    <w:abstractNumId w:val="53"/>
  </w:num>
  <w:num w:numId="86">
    <w:abstractNumId w:val="5"/>
  </w:num>
  <w:num w:numId="87">
    <w:abstractNumId w:val="22"/>
  </w:num>
  <w:num w:numId="88">
    <w:abstractNumId w:val="0"/>
  </w:num>
  <w:num w:numId="89">
    <w:abstractNumId w:val="19"/>
  </w:num>
  <w:num w:numId="90">
    <w:abstractNumId w:val="85"/>
  </w:num>
  <w:num w:numId="91">
    <w:abstractNumId w:val="1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A9F"/>
    <w:rsid w:val="00002FA2"/>
    <w:rsid w:val="0000325A"/>
    <w:rsid w:val="0000597B"/>
    <w:rsid w:val="00006D8D"/>
    <w:rsid w:val="00010A0C"/>
    <w:rsid w:val="00011660"/>
    <w:rsid w:val="00011982"/>
    <w:rsid w:val="00011EAF"/>
    <w:rsid w:val="000124AD"/>
    <w:rsid w:val="000142C3"/>
    <w:rsid w:val="000146CA"/>
    <w:rsid w:val="00015AD4"/>
    <w:rsid w:val="00017CA7"/>
    <w:rsid w:val="00021067"/>
    <w:rsid w:val="00021E8E"/>
    <w:rsid w:val="00022F2F"/>
    <w:rsid w:val="00023D1B"/>
    <w:rsid w:val="00023E59"/>
    <w:rsid w:val="00025266"/>
    <w:rsid w:val="0002541A"/>
    <w:rsid w:val="0002594A"/>
    <w:rsid w:val="00025DF5"/>
    <w:rsid w:val="00031D7A"/>
    <w:rsid w:val="00034619"/>
    <w:rsid w:val="000362C0"/>
    <w:rsid w:val="00036888"/>
    <w:rsid w:val="000368DE"/>
    <w:rsid w:val="00037621"/>
    <w:rsid w:val="000378E0"/>
    <w:rsid w:val="000422C0"/>
    <w:rsid w:val="00042395"/>
    <w:rsid w:val="000433BA"/>
    <w:rsid w:val="000445B1"/>
    <w:rsid w:val="000445DB"/>
    <w:rsid w:val="000500BE"/>
    <w:rsid w:val="000511BD"/>
    <w:rsid w:val="00052A51"/>
    <w:rsid w:val="00053B2F"/>
    <w:rsid w:val="000548DB"/>
    <w:rsid w:val="000551E3"/>
    <w:rsid w:val="00055D42"/>
    <w:rsid w:val="00056442"/>
    <w:rsid w:val="00057186"/>
    <w:rsid w:val="00057AF7"/>
    <w:rsid w:val="00057D02"/>
    <w:rsid w:val="000604F8"/>
    <w:rsid w:val="00061DEF"/>
    <w:rsid w:val="000654BE"/>
    <w:rsid w:val="00065FF4"/>
    <w:rsid w:val="00070AD5"/>
    <w:rsid w:val="00071852"/>
    <w:rsid w:val="00071BAF"/>
    <w:rsid w:val="00071DF1"/>
    <w:rsid w:val="00072FBC"/>
    <w:rsid w:val="0008069D"/>
    <w:rsid w:val="00081E4D"/>
    <w:rsid w:val="00084B2E"/>
    <w:rsid w:val="000854A4"/>
    <w:rsid w:val="0008613C"/>
    <w:rsid w:val="00091159"/>
    <w:rsid w:val="000919AC"/>
    <w:rsid w:val="00095C1F"/>
    <w:rsid w:val="00096E32"/>
    <w:rsid w:val="000A27F7"/>
    <w:rsid w:val="000A3542"/>
    <w:rsid w:val="000A49F1"/>
    <w:rsid w:val="000B067A"/>
    <w:rsid w:val="000B06D7"/>
    <w:rsid w:val="000B1AD7"/>
    <w:rsid w:val="000B4271"/>
    <w:rsid w:val="000B60BE"/>
    <w:rsid w:val="000B638D"/>
    <w:rsid w:val="000B667A"/>
    <w:rsid w:val="000B7D68"/>
    <w:rsid w:val="000C03CD"/>
    <w:rsid w:val="000C12AA"/>
    <w:rsid w:val="000C1A63"/>
    <w:rsid w:val="000C2765"/>
    <w:rsid w:val="000C4D31"/>
    <w:rsid w:val="000D2CEB"/>
    <w:rsid w:val="000D3542"/>
    <w:rsid w:val="000D367E"/>
    <w:rsid w:val="000D3A68"/>
    <w:rsid w:val="000D4190"/>
    <w:rsid w:val="000D49AD"/>
    <w:rsid w:val="000D574A"/>
    <w:rsid w:val="000D75F5"/>
    <w:rsid w:val="000E0605"/>
    <w:rsid w:val="000E0C6C"/>
    <w:rsid w:val="000E3D7C"/>
    <w:rsid w:val="000E430A"/>
    <w:rsid w:val="000E4703"/>
    <w:rsid w:val="000F0388"/>
    <w:rsid w:val="000F0926"/>
    <w:rsid w:val="000F279E"/>
    <w:rsid w:val="000F45ED"/>
    <w:rsid w:val="000F4A1D"/>
    <w:rsid w:val="000F5541"/>
    <w:rsid w:val="00100319"/>
    <w:rsid w:val="00100351"/>
    <w:rsid w:val="00100934"/>
    <w:rsid w:val="001044C3"/>
    <w:rsid w:val="00105800"/>
    <w:rsid w:val="00106572"/>
    <w:rsid w:val="00110D1C"/>
    <w:rsid w:val="00112D2A"/>
    <w:rsid w:val="00114B3A"/>
    <w:rsid w:val="00114C99"/>
    <w:rsid w:val="00115B96"/>
    <w:rsid w:val="0011656F"/>
    <w:rsid w:val="001173BB"/>
    <w:rsid w:val="001176FB"/>
    <w:rsid w:val="00120188"/>
    <w:rsid w:val="00121AFD"/>
    <w:rsid w:val="00121E27"/>
    <w:rsid w:val="00121EED"/>
    <w:rsid w:val="0012498E"/>
    <w:rsid w:val="00131DAB"/>
    <w:rsid w:val="00133E07"/>
    <w:rsid w:val="001350DB"/>
    <w:rsid w:val="00135153"/>
    <w:rsid w:val="001354C6"/>
    <w:rsid w:val="00137D40"/>
    <w:rsid w:val="00137EFF"/>
    <w:rsid w:val="00140E45"/>
    <w:rsid w:val="00142CA1"/>
    <w:rsid w:val="001433FC"/>
    <w:rsid w:val="001445A3"/>
    <w:rsid w:val="00150A55"/>
    <w:rsid w:val="00151F16"/>
    <w:rsid w:val="001525E3"/>
    <w:rsid w:val="00153496"/>
    <w:rsid w:val="00153F44"/>
    <w:rsid w:val="0015431F"/>
    <w:rsid w:val="00155DE5"/>
    <w:rsid w:val="00155FD9"/>
    <w:rsid w:val="001619BA"/>
    <w:rsid w:val="00161C6B"/>
    <w:rsid w:val="00163F6C"/>
    <w:rsid w:val="00165084"/>
    <w:rsid w:val="00173046"/>
    <w:rsid w:val="00173EA6"/>
    <w:rsid w:val="00175242"/>
    <w:rsid w:val="0017538A"/>
    <w:rsid w:val="0017587F"/>
    <w:rsid w:val="0017600F"/>
    <w:rsid w:val="00177820"/>
    <w:rsid w:val="00177A1D"/>
    <w:rsid w:val="001800AA"/>
    <w:rsid w:val="00181AD5"/>
    <w:rsid w:val="00181C59"/>
    <w:rsid w:val="001821D9"/>
    <w:rsid w:val="001830C7"/>
    <w:rsid w:val="00192046"/>
    <w:rsid w:val="00192FF9"/>
    <w:rsid w:val="001941DA"/>
    <w:rsid w:val="00197F7D"/>
    <w:rsid w:val="001A1465"/>
    <w:rsid w:val="001A5D08"/>
    <w:rsid w:val="001A61D8"/>
    <w:rsid w:val="001A67D7"/>
    <w:rsid w:val="001A6A90"/>
    <w:rsid w:val="001A6D76"/>
    <w:rsid w:val="001A7548"/>
    <w:rsid w:val="001B46AD"/>
    <w:rsid w:val="001B5395"/>
    <w:rsid w:val="001B5C1F"/>
    <w:rsid w:val="001B716F"/>
    <w:rsid w:val="001B7359"/>
    <w:rsid w:val="001B774C"/>
    <w:rsid w:val="001C0179"/>
    <w:rsid w:val="001C3E64"/>
    <w:rsid w:val="001C407F"/>
    <w:rsid w:val="001C4811"/>
    <w:rsid w:val="001C4B59"/>
    <w:rsid w:val="001C53CE"/>
    <w:rsid w:val="001C70C7"/>
    <w:rsid w:val="001C7397"/>
    <w:rsid w:val="001C79D9"/>
    <w:rsid w:val="001D09F3"/>
    <w:rsid w:val="001D0F06"/>
    <w:rsid w:val="001D1E12"/>
    <w:rsid w:val="001D3EEC"/>
    <w:rsid w:val="001D3F7D"/>
    <w:rsid w:val="001D4996"/>
    <w:rsid w:val="001D4A42"/>
    <w:rsid w:val="001D6995"/>
    <w:rsid w:val="001E0131"/>
    <w:rsid w:val="001E2707"/>
    <w:rsid w:val="001E6845"/>
    <w:rsid w:val="001F086A"/>
    <w:rsid w:val="001F2276"/>
    <w:rsid w:val="001F5556"/>
    <w:rsid w:val="001F5CAB"/>
    <w:rsid w:val="001F61DD"/>
    <w:rsid w:val="001F6C36"/>
    <w:rsid w:val="0020062B"/>
    <w:rsid w:val="00200DE1"/>
    <w:rsid w:val="0020200F"/>
    <w:rsid w:val="002027EF"/>
    <w:rsid w:val="00202FED"/>
    <w:rsid w:val="00204032"/>
    <w:rsid w:val="002068EE"/>
    <w:rsid w:val="00210123"/>
    <w:rsid w:val="002117E4"/>
    <w:rsid w:val="00213DB0"/>
    <w:rsid w:val="00215B4E"/>
    <w:rsid w:val="002162C8"/>
    <w:rsid w:val="002201F5"/>
    <w:rsid w:val="0022080F"/>
    <w:rsid w:val="002214D2"/>
    <w:rsid w:val="002234D2"/>
    <w:rsid w:val="00223FA8"/>
    <w:rsid w:val="002271D4"/>
    <w:rsid w:val="002305C6"/>
    <w:rsid w:val="00230E24"/>
    <w:rsid w:val="00233C0D"/>
    <w:rsid w:val="00233DB9"/>
    <w:rsid w:val="002343BC"/>
    <w:rsid w:val="00234A8C"/>
    <w:rsid w:val="00237830"/>
    <w:rsid w:val="00241146"/>
    <w:rsid w:val="002412A4"/>
    <w:rsid w:val="0024273B"/>
    <w:rsid w:val="00242C02"/>
    <w:rsid w:val="00245700"/>
    <w:rsid w:val="00246274"/>
    <w:rsid w:val="002462E3"/>
    <w:rsid w:val="002504F9"/>
    <w:rsid w:val="00251A22"/>
    <w:rsid w:val="002557D9"/>
    <w:rsid w:val="00255E34"/>
    <w:rsid w:val="0025622E"/>
    <w:rsid w:val="00257DAF"/>
    <w:rsid w:val="0026112C"/>
    <w:rsid w:val="00265133"/>
    <w:rsid w:val="00265A7A"/>
    <w:rsid w:val="0026613C"/>
    <w:rsid w:val="00266C40"/>
    <w:rsid w:val="00266E49"/>
    <w:rsid w:val="00270192"/>
    <w:rsid w:val="00273695"/>
    <w:rsid w:val="00273BA2"/>
    <w:rsid w:val="0027595D"/>
    <w:rsid w:val="00275A7D"/>
    <w:rsid w:val="0027666F"/>
    <w:rsid w:val="002820C2"/>
    <w:rsid w:val="002837CD"/>
    <w:rsid w:val="00285843"/>
    <w:rsid w:val="0029125F"/>
    <w:rsid w:val="00291326"/>
    <w:rsid w:val="002916F6"/>
    <w:rsid w:val="00291885"/>
    <w:rsid w:val="00292315"/>
    <w:rsid w:val="00292F2A"/>
    <w:rsid w:val="00296198"/>
    <w:rsid w:val="002963E0"/>
    <w:rsid w:val="00296AC5"/>
    <w:rsid w:val="002A106D"/>
    <w:rsid w:val="002A184F"/>
    <w:rsid w:val="002A29C4"/>
    <w:rsid w:val="002A3D84"/>
    <w:rsid w:val="002A52E7"/>
    <w:rsid w:val="002A5E39"/>
    <w:rsid w:val="002A5EA6"/>
    <w:rsid w:val="002A7591"/>
    <w:rsid w:val="002A790B"/>
    <w:rsid w:val="002A7FA6"/>
    <w:rsid w:val="002B055C"/>
    <w:rsid w:val="002B07CC"/>
    <w:rsid w:val="002B08CB"/>
    <w:rsid w:val="002B3C52"/>
    <w:rsid w:val="002B5B86"/>
    <w:rsid w:val="002B5CCA"/>
    <w:rsid w:val="002C3E08"/>
    <w:rsid w:val="002C5322"/>
    <w:rsid w:val="002C6AA0"/>
    <w:rsid w:val="002C6E06"/>
    <w:rsid w:val="002D0340"/>
    <w:rsid w:val="002D1B38"/>
    <w:rsid w:val="002D3C04"/>
    <w:rsid w:val="002D7D0E"/>
    <w:rsid w:val="002E2F19"/>
    <w:rsid w:val="002E33E8"/>
    <w:rsid w:val="002E6205"/>
    <w:rsid w:val="002F1826"/>
    <w:rsid w:val="002F1DC0"/>
    <w:rsid w:val="002F22C1"/>
    <w:rsid w:val="002F4A5E"/>
    <w:rsid w:val="002F4AF3"/>
    <w:rsid w:val="002F4D36"/>
    <w:rsid w:val="002F56B2"/>
    <w:rsid w:val="002F5EC0"/>
    <w:rsid w:val="002F662A"/>
    <w:rsid w:val="002F7B1B"/>
    <w:rsid w:val="00300478"/>
    <w:rsid w:val="00300812"/>
    <w:rsid w:val="00302677"/>
    <w:rsid w:val="00305A54"/>
    <w:rsid w:val="00305B8D"/>
    <w:rsid w:val="00306AA7"/>
    <w:rsid w:val="00307E3C"/>
    <w:rsid w:val="00310BF3"/>
    <w:rsid w:val="00310F2B"/>
    <w:rsid w:val="0031534D"/>
    <w:rsid w:val="003168F6"/>
    <w:rsid w:val="00316E64"/>
    <w:rsid w:val="00317EFD"/>
    <w:rsid w:val="0032009A"/>
    <w:rsid w:val="003209C0"/>
    <w:rsid w:val="00323494"/>
    <w:rsid w:val="0033004E"/>
    <w:rsid w:val="00333937"/>
    <w:rsid w:val="0034029F"/>
    <w:rsid w:val="003418FC"/>
    <w:rsid w:val="00344BD9"/>
    <w:rsid w:val="00346259"/>
    <w:rsid w:val="00346E9B"/>
    <w:rsid w:val="00347691"/>
    <w:rsid w:val="00354BC6"/>
    <w:rsid w:val="003552E9"/>
    <w:rsid w:val="00356436"/>
    <w:rsid w:val="003608AD"/>
    <w:rsid w:val="00361A85"/>
    <w:rsid w:val="00361F82"/>
    <w:rsid w:val="00363CA7"/>
    <w:rsid w:val="00365938"/>
    <w:rsid w:val="0036684E"/>
    <w:rsid w:val="00366859"/>
    <w:rsid w:val="00366A42"/>
    <w:rsid w:val="003676B6"/>
    <w:rsid w:val="00373278"/>
    <w:rsid w:val="00374097"/>
    <w:rsid w:val="003745B4"/>
    <w:rsid w:val="003749BF"/>
    <w:rsid w:val="00376043"/>
    <w:rsid w:val="003771B2"/>
    <w:rsid w:val="00377AA2"/>
    <w:rsid w:val="0038064F"/>
    <w:rsid w:val="00380A92"/>
    <w:rsid w:val="00381097"/>
    <w:rsid w:val="00382CF6"/>
    <w:rsid w:val="003867A8"/>
    <w:rsid w:val="00392E9E"/>
    <w:rsid w:val="00394FD6"/>
    <w:rsid w:val="00395FB1"/>
    <w:rsid w:val="003A40CB"/>
    <w:rsid w:val="003A4A3C"/>
    <w:rsid w:val="003A5A63"/>
    <w:rsid w:val="003B05F0"/>
    <w:rsid w:val="003B276C"/>
    <w:rsid w:val="003B4109"/>
    <w:rsid w:val="003C0A73"/>
    <w:rsid w:val="003C2093"/>
    <w:rsid w:val="003C57B1"/>
    <w:rsid w:val="003C5E04"/>
    <w:rsid w:val="003C64CD"/>
    <w:rsid w:val="003C68DC"/>
    <w:rsid w:val="003C7BA6"/>
    <w:rsid w:val="003D34EF"/>
    <w:rsid w:val="003D452B"/>
    <w:rsid w:val="003D555C"/>
    <w:rsid w:val="003D63DB"/>
    <w:rsid w:val="003D6987"/>
    <w:rsid w:val="003D7A3E"/>
    <w:rsid w:val="003E0EDD"/>
    <w:rsid w:val="003E3CC5"/>
    <w:rsid w:val="003E6F9C"/>
    <w:rsid w:val="003F39DD"/>
    <w:rsid w:val="003F6791"/>
    <w:rsid w:val="003F6CE8"/>
    <w:rsid w:val="003F7443"/>
    <w:rsid w:val="004004DC"/>
    <w:rsid w:val="00400C31"/>
    <w:rsid w:val="00401F92"/>
    <w:rsid w:val="004047EA"/>
    <w:rsid w:val="004052C1"/>
    <w:rsid w:val="00405E72"/>
    <w:rsid w:val="00406C4A"/>
    <w:rsid w:val="00406FE5"/>
    <w:rsid w:val="00412D86"/>
    <w:rsid w:val="00417159"/>
    <w:rsid w:val="00420836"/>
    <w:rsid w:val="004237A6"/>
    <w:rsid w:val="0042381E"/>
    <w:rsid w:val="00424D64"/>
    <w:rsid w:val="004262F1"/>
    <w:rsid w:val="0043168C"/>
    <w:rsid w:val="004323AE"/>
    <w:rsid w:val="004329DB"/>
    <w:rsid w:val="00432D15"/>
    <w:rsid w:val="00433E37"/>
    <w:rsid w:val="00434812"/>
    <w:rsid w:val="004348FE"/>
    <w:rsid w:val="00437552"/>
    <w:rsid w:val="00437BC0"/>
    <w:rsid w:val="00440026"/>
    <w:rsid w:val="0044163F"/>
    <w:rsid w:val="004416F7"/>
    <w:rsid w:val="00442F87"/>
    <w:rsid w:val="00443EAE"/>
    <w:rsid w:val="00445007"/>
    <w:rsid w:val="00446046"/>
    <w:rsid w:val="00447337"/>
    <w:rsid w:val="00450B35"/>
    <w:rsid w:val="004525C7"/>
    <w:rsid w:val="00452C31"/>
    <w:rsid w:val="004568E3"/>
    <w:rsid w:val="0045692A"/>
    <w:rsid w:val="004573BA"/>
    <w:rsid w:val="00460666"/>
    <w:rsid w:val="00462EA9"/>
    <w:rsid w:val="004651E9"/>
    <w:rsid w:val="004653A9"/>
    <w:rsid w:val="00466DD1"/>
    <w:rsid w:val="004702A8"/>
    <w:rsid w:val="00470A7C"/>
    <w:rsid w:val="00472D91"/>
    <w:rsid w:val="004738FE"/>
    <w:rsid w:val="00474274"/>
    <w:rsid w:val="00477CD7"/>
    <w:rsid w:val="004812F4"/>
    <w:rsid w:val="00481300"/>
    <w:rsid w:val="00481CD1"/>
    <w:rsid w:val="00485858"/>
    <w:rsid w:val="0049097A"/>
    <w:rsid w:val="00491194"/>
    <w:rsid w:val="00493E23"/>
    <w:rsid w:val="004948B4"/>
    <w:rsid w:val="00495E53"/>
    <w:rsid w:val="00497D70"/>
    <w:rsid w:val="004A209D"/>
    <w:rsid w:val="004A3D39"/>
    <w:rsid w:val="004A6FCB"/>
    <w:rsid w:val="004B0001"/>
    <w:rsid w:val="004B081C"/>
    <w:rsid w:val="004B23A9"/>
    <w:rsid w:val="004B50B0"/>
    <w:rsid w:val="004C0F6E"/>
    <w:rsid w:val="004C160F"/>
    <w:rsid w:val="004C2069"/>
    <w:rsid w:val="004C5CDF"/>
    <w:rsid w:val="004D3C61"/>
    <w:rsid w:val="004D3F4A"/>
    <w:rsid w:val="004D4274"/>
    <w:rsid w:val="004D6F72"/>
    <w:rsid w:val="004D6FA1"/>
    <w:rsid w:val="004E023E"/>
    <w:rsid w:val="004E19FD"/>
    <w:rsid w:val="004E2115"/>
    <w:rsid w:val="004E4715"/>
    <w:rsid w:val="004F0DAF"/>
    <w:rsid w:val="004F190F"/>
    <w:rsid w:val="004F1D0A"/>
    <w:rsid w:val="004F251F"/>
    <w:rsid w:val="004F4593"/>
    <w:rsid w:val="004F53E0"/>
    <w:rsid w:val="00500877"/>
    <w:rsid w:val="00501557"/>
    <w:rsid w:val="0050663D"/>
    <w:rsid w:val="00510E10"/>
    <w:rsid w:val="00510E7D"/>
    <w:rsid w:val="00511281"/>
    <w:rsid w:val="005118D0"/>
    <w:rsid w:val="00513304"/>
    <w:rsid w:val="005137CC"/>
    <w:rsid w:val="00513AE3"/>
    <w:rsid w:val="00514E3F"/>
    <w:rsid w:val="0051535F"/>
    <w:rsid w:val="00516F7B"/>
    <w:rsid w:val="00517287"/>
    <w:rsid w:val="00517647"/>
    <w:rsid w:val="00517CF3"/>
    <w:rsid w:val="00520383"/>
    <w:rsid w:val="0052039C"/>
    <w:rsid w:val="00522267"/>
    <w:rsid w:val="005259EB"/>
    <w:rsid w:val="00530423"/>
    <w:rsid w:val="00531F08"/>
    <w:rsid w:val="005338F1"/>
    <w:rsid w:val="00533D4D"/>
    <w:rsid w:val="005348CC"/>
    <w:rsid w:val="00534E51"/>
    <w:rsid w:val="00534EBA"/>
    <w:rsid w:val="00535AD1"/>
    <w:rsid w:val="005371B5"/>
    <w:rsid w:val="005404A3"/>
    <w:rsid w:val="005413A7"/>
    <w:rsid w:val="005416A9"/>
    <w:rsid w:val="0054205A"/>
    <w:rsid w:val="0054455D"/>
    <w:rsid w:val="0054489E"/>
    <w:rsid w:val="00544E5E"/>
    <w:rsid w:val="005465B3"/>
    <w:rsid w:val="00546CE9"/>
    <w:rsid w:val="00550F1F"/>
    <w:rsid w:val="00550FED"/>
    <w:rsid w:val="00551010"/>
    <w:rsid w:val="005536CD"/>
    <w:rsid w:val="00553D75"/>
    <w:rsid w:val="005540EA"/>
    <w:rsid w:val="00555592"/>
    <w:rsid w:val="00555D68"/>
    <w:rsid w:val="00556ED7"/>
    <w:rsid w:val="0056073B"/>
    <w:rsid w:val="00560F04"/>
    <w:rsid w:val="00561EE9"/>
    <w:rsid w:val="00564C89"/>
    <w:rsid w:val="00564E59"/>
    <w:rsid w:val="005670D8"/>
    <w:rsid w:val="00575BC9"/>
    <w:rsid w:val="00576967"/>
    <w:rsid w:val="005772EF"/>
    <w:rsid w:val="00581F81"/>
    <w:rsid w:val="0058234B"/>
    <w:rsid w:val="00583B05"/>
    <w:rsid w:val="005859D6"/>
    <w:rsid w:val="005868A1"/>
    <w:rsid w:val="005915E6"/>
    <w:rsid w:val="00591F1F"/>
    <w:rsid w:val="00593080"/>
    <w:rsid w:val="00593A02"/>
    <w:rsid w:val="005964FF"/>
    <w:rsid w:val="005965CB"/>
    <w:rsid w:val="005A2D48"/>
    <w:rsid w:val="005A2E5D"/>
    <w:rsid w:val="005A30B1"/>
    <w:rsid w:val="005A6891"/>
    <w:rsid w:val="005A7964"/>
    <w:rsid w:val="005B155B"/>
    <w:rsid w:val="005B24D4"/>
    <w:rsid w:val="005B2F08"/>
    <w:rsid w:val="005B4038"/>
    <w:rsid w:val="005B4E26"/>
    <w:rsid w:val="005B6567"/>
    <w:rsid w:val="005C077F"/>
    <w:rsid w:val="005C1A28"/>
    <w:rsid w:val="005C1D46"/>
    <w:rsid w:val="005C2D56"/>
    <w:rsid w:val="005C3157"/>
    <w:rsid w:val="005C3630"/>
    <w:rsid w:val="005C3B90"/>
    <w:rsid w:val="005C7096"/>
    <w:rsid w:val="005C773A"/>
    <w:rsid w:val="005D02CF"/>
    <w:rsid w:val="005D34BA"/>
    <w:rsid w:val="005E3175"/>
    <w:rsid w:val="005E7265"/>
    <w:rsid w:val="005F11FD"/>
    <w:rsid w:val="005F1567"/>
    <w:rsid w:val="005F21EA"/>
    <w:rsid w:val="005F2414"/>
    <w:rsid w:val="005F3A49"/>
    <w:rsid w:val="005F43AA"/>
    <w:rsid w:val="005F692F"/>
    <w:rsid w:val="005F72A9"/>
    <w:rsid w:val="00600E96"/>
    <w:rsid w:val="006011DC"/>
    <w:rsid w:val="00602D78"/>
    <w:rsid w:val="00603096"/>
    <w:rsid w:val="0060418E"/>
    <w:rsid w:val="00604390"/>
    <w:rsid w:val="0060467C"/>
    <w:rsid w:val="00604ABE"/>
    <w:rsid w:val="00610753"/>
    <w:rsid w:val="00610BDA"/>
    <w:rsid w:val="0061125A"/>
    <w:rsid w:val="006114E4"/>
    <w:rsid w:val="006127F2"/>
    <w:rsid w:val="00613235"/>
    <w:rsid w:val="00617B69"/>
    <w:rsid w:val="006210B9"/>
    <w:rsid w:val="006218A8"/>
    <w:rsid w:val="00622259"/>
    <w:rsid w:val="00623768"/>
    <w:rsid w:val="00626068"/>
    <w:rsid w:val="00626C21"/>
    <w:rsid w:val="00630397"/>
    <w:rsid w:val="00630742"/>
    <w:rsid w:val="00631966"/>
    <w:rsid w:val="00632BF6"/>
    <w:rsid w:val="0063454D"/>
    <w:rsid w:val="00635A66"/>
    <w:rsid w:val="006376DF"/>
    <w:rsid w:val="006425AD"/>
    <w:rsid w:val="006434DE"/>
    <w:rsid w:val="00646DE1"/>
    <w:rsid w:val="006471E3"/>
    <w:rsid w:val="0064724C"/>
    <w:rsid w:val="00650E4C"/>
    <w:rsid w:val="00650FAD"/>
    <w:rsid w:val="00652EB0"/>
    <w:rsid w:val="006630EA"/>
    <w:rsid w:val="00666869"/>
    <w:rsid w:val="00666E4B"/>
    <w:rsid w:val="00667097"/>
    <w:rsid w:val="00667EFD"/>
    <w:rsid w:val="00670FFF"/>
    <w:rsid w:val="006764BF"/>
    <w:rsid w:val="00676B20"/>
    <w:rsid w:val="00677F65"/>
    <w:rsid w:val="00680404"/>
    <w:rsid w:val="00680C9B"/>
    <w:rsid w:val="006824BF"/>
    <w:rsid w:val="00684F15"/>
    <w:rsid w:val="0068580B"/>
    <w:rsid w:val="00685DD1"/>
    <w:rsid w:val="00686FEE"/>
    <w:rsid w:val="006918F0"/>
    <w:rsid w:val="00692390"/>
    <w:rsid w:val="00693790"/>
    <w:rsid w:val="00697A3B"/>
    <w:rsid w:val="006A131A"/>
    <w:rsid w:val="006A16AA"/>
    <w:rsid w:val="006A1D40"/>
    <w:rsid w:val="006A287C"/>
    <w:rsid w:val="006A4C14"/>
    <w:rsid w:val="006A638A"/>
    <w:rsid w:val="006A7947"/>
    <w:rsid w:val="006A7CA1"/>
    <w:rsid w:val="006B177E"/>
    <w:rsid w:val="006B3A36"/>
    <w:rsid w:val="006B65E2"/>
    <w:rsid w:val="006C0214"/>
    <w:rsid w:val="006C0250"/>
    <w:rsid w:val="006C27A7"/>
    <w:rsid w:val="006C28EC"/>
    <w:rsid w:val="006C2ED1"/>
    <w:rsid w:val="006C33D2"/>
    <w:rsid w:val="006C6E5A"/>
    <w:rsid w:val="006C6E64"/>
    <w:rsid w:val="006C7449"/>
    <w:rsid w:val="006C7A86"/>
    <w:rsid w:val="006D0308"/>
    <w:rsid w:val="006D3194"/>
    <w:rsid w:val="006D3D12"/>
    <w:rsid w:val="006D5B95"/>
    <w:rsid w:val="006D5FD8"/>
    <w:rsid w:val="006D6A3F"/>
    <w:rsid w:val="006D74E4"/>
    <w:rsid w:val="006D7607"/>
    <w:rsid w:val="006E1F79"/>
    <w:rsid w:val="006E364A"/>
    <w:rsid w:val="006E3EA7"/>
    <w:rsid w:val="006F0BAC"/>
    <w:rsid w:val="006F270D"/>
    <w:rsid w:val="006F2B97"/>
    <w:rsid w:val="0070299F"/>
    <w:rsid w:val="00704CA1"/>
    <w:rsid w:val="00704EBB"/>
    <w:rsid w:val="00705E79"/>
    <w:rsid w:val="00706323"/>
    <w:rsid w:val="00710BA1"/>
    <w:rsid w:val="00710F5F"/>
    <w:rsid w:val="00711A6D"/>
    <w:rsid w:val="00712AA2"/>
    <w:rsid w:val="00716F8D"/>
    <w:rsid w:val="007178F5"/>
    <w:rsid w:val="00717E7E"/>
    <w:rsid w:val="00720A63"/>
    <w:rsid w:val="00721A53"/>
    <w:rsid w:val="00723A1C"/>
    <w:rsid w:val="00725DB8"/>
    <w:rsid w:val="00727912"/>
    <w:rsid w:val="00727BB4"/>
    <w:rsid w:val="00727C18"/>
    <w:rsid w:val="007319F8"/>
    <w:rsid w:val="007332EF"/>
    <w:rsid w:val="00733CCE"/>
    <w:rsid w:val="0073446D"/>
    <w:rsid w:val="00737B02"/>
    <w:rsid w:val="00737BC2"/>
    <w:rsid w:val="00737D42"/>
    <w:rsid w:val="0074290D"/>
    <w:rsid w:val="00743BA3"/>
    <w:rsid w:val="007500A8"/>
    <w:rsid w:val="00752378"/>
    <w:rsid w:val="00753D2D"/>
    <w:rsid w:val="0075413B"/>
    <w:rsid w:val="00755C94"/>
    <w:rsid w:val="00755F37"/>
    <w:rsid w:val="00756E85"/>
    <w:rsid w:val="007609E6"/>
    <w:rsid w:val="007621AA"/>
    <w:rsid w:val="00762BD1"/>
    <w:rsid w:val="00770306"/>
    <w:rsid w:val="00772A53"/>
    <w:rsid w:val="00772ADD"/>
    <w:rsid w:val="00772EE7"/>
    <w:rsid w:val="0077342C"/>
    <w:rsid w:val="00773F8A"/>
    <w:rsid w:val="00774231"/>
    <w:rsid w:val="00774277"/>
    <w:rsid w:val="00775206"/>
    <w:rsid w:val="00776A4C"/>
    <w:rsid w:val="0078359F"/>
    <w:rsid w:val="007849A6"/>
    <w:rsid w:val="00786AD8"/>
    <w:rsid w:val="0079050E"/>
    <w:rsid w:val="007928AF"/>
    <w:rsid w:val="00792B35"/>
    <w:rsid w:val="007939A1"/>
    <w:rsid w:val="007955CF"/>
    <w:rsid w:val="007963F7"/>
    <w:rsid w:val="007970E2"/>
    <w:rsid w:val="00797130"/>
    <w:rsid w:val="00797D23"/>
    <w:rsid w:val="007A0466"/>
    <w:rsid w:val="007A0748"/>
    <w:rsid w:val="007A533A"/>
    <w:rsid w:val="007B0090"/>
    <w:rsid w:val="007B2E75"/>
    <w:rsid w:val="007C06CF"/>
    <w:rsid w:val="007C11F2"/>
    <w:rsid w:val="007C2A6A"/>
    <w:rsid w:val="007C472A"/>
    <w:rsid w:val="007C7682"/>
    <w:rsid w:val="007D0E6E"/>
    <w:rsid w:val="007D1A9A"/>
    <w:rsid w:val="007D286E"/>
    <w:rsid w:val="007D49D4"/>
    <w:rsid w:val="007D5E02"/>
    <w:rsid w:val="007D60B9"/>
    <w:rsid w:val="007D6A47"/>
    <w:rsid w:val="007E01AC"/>
    <w:rsid w:val="007E03BB"/>
    <w:rsid w:val="007E06DD"/>
    <w:rsid w:val="007E06FA"/>
    <w:rsid w:val="007E151B"/>
    <w:rsid w:val="007E1722"/>
    <w:rsid w:val="007E31C6"/>
    <w:rsid w:val="007E37FD"/>
    <w:rsid w:val="007E49A5"/>
    <w:rsid w:val="007E6539"/>
    <w:rsid w:val="007E67D2"/>
    <w:rsid w:val="007E692A"/>
    <w:rsid w:val="007E6FFF"/>
    <w:rsid w:val="007F029D"/>
    <w:rsid w:val="007F11A8"/>
    <w:rsid w:val="007F24B0"/>
    <w:rsid w:val="007F5089"/>
    <w:rsid w:val="0080008F"/>
    <w:rsid w:val="00801591"/>
    <w:rsid w:val="00802080"/>
    <w:rsid w:val="00802A7B"/>
    <w:rsid w:val="00803D43"/>
    <w:rsid w:val="00805EAB"/>
    <w:rsid w:val="008065F0"/>
    <w:rsid w:val="00811508"/>
    <w:rsid w:val="00813BF1"/>
    <w:rsid w:val="00813C00"/>
    <w:rsid w:val="008144F3"/>
    <w:rsid w:val="00814D84"/>
    <w:rsid w:val="0081526E"/>
    <w:rsid w:val="00815675"/>
    <w:rsid w:val="00817355"/>
    <w:rsid w:val="00817AEB"/>
    <w:rsid w:val="00821743"/>
    <w:rsid w:val="00826089"/>
    <w:rsid w:val="008263F2"/>
    <w:rsid w:val="00826F2F"/>
    <w:rsid w:val="008322A8"/>
    <w:rsid w:val="008336EA"/>
    <w:rsid w:val="00835B6E"/>
    <w:rsid w:val="008407B5"/>
    <w:rsid w:val="008407FD"/>
    <w:rsid w:val="00840B7E"/>
    <w:rsid w:val="00841963"/>
    <w:rsid w:val="00842EE0"/>
    <w:rsid w:val="00844396"/>
    <w:rsid w:val="0084643A"/>
    <w:rsid w:val="00846E60"/>
    <w:rsid w:val="008473A3"/>
    <w:rsid w:val="0085148B"/>
    <w:rsid w:val="00852A08"/>
    <w:rsid w:val="00854F30"/>
    <w:rsid w:val="00855135"/>
    <w:rsid w:val="00857D5E"/>
    <w:rsid w:val="00861EB8"/>
    <w:rsid w:val="00862006"/>
    <w:rsid w:val="0086473C"/>
    <w:rsid w:val="00864CA8"/>
    <w:rsid w:val="00865963"/>
    <w:rsid w:val="00866D6F"/>
    <w:rsid w:val="00871F9C"/>
    <w:rsid w:val="008726A1"/>
    <w:rsid w:val="00872C40"/>
    <w:rsid w:val="008732A5"/>
    <w:rsid w:val="00876687"/>
    <w:rsid w:val="00876CD5"/>
    <w:rsid w:val="0087776E"/>
    <w:rsid w:val="00877ADB"/>
    <w:rsid w:val="008815E1"/>
    <w:rsid w:val="0088225E"/>
    <w:rsid w:val="0088225F"/>
    <w:rsid w:val="008830D7"/>
    <w:rsid w:val="008838B5"/>
    <w:rsid w:val="008838F6"/>
    <w:rsid w:val="00885831"/>
    <w:rsid w:val="00891556"/>
    <w:rsid w:val="00892150"/>
    <w:rsid w:val="00892A22"/>
    <w:rsid w:val="008954DB"/>
    <w:rsid w:val="008A3AFC"/>
    <w:rsid w:val="008A41C5"/>
    <w:rsid w:val="008A4D19"/>
    <w:rsid w:val="008A7B61"/>
    <w:rsid w:val="008B13A9"/>
    <w:rsid w:val="008B16DB"/>
    <w:rsid w:val="008B3399"/>
    <w:rsid w:val="008B54B5"/>
    <w:rsid w:val="008B60C2"/>
    <w:rsid w:val="008B63D0"/>
    <w:rsid w:val="008B662B"/>
    <w:rsid w:val="008C215E"/>
    <w:rsid w:val="008C2312"/>
    <w:rsid w:val="008C2C6F"/>
    <w:rsid w:val="008C3DA7"/>
    <w:rsid w:val="008C4036"/>
    <w:rsid w:val="008C5345"/>
    <w:rsid w:val="008D0013"/>
    <w:rsid w:val="008D1D12"/>
    <w:rsid w:val="008D1D49"/>
    <w:rsid w:val="008D2068"/>
    <w:rsid w:val="008D46CA"/>
    <w:rsid w:val="008D736E"/>
    <w:rsid w:val="008D7D99"/>
    <w:rsid w:val="008D7EE4"/>
    <w:rsid w:val="008E006E"/>
    <w:rsid w:val="008E0A56"/>
    <w:rsid w:val="008E24FA"/>
    <w:rsid w:val="008E28FE"/>
    <w:rsid w:val="008E37B9"/>
    <w:rsid w:val="008E7944"/>
    <w:rsid w:val="008F017E"/>
    <w:rsid w:val="008F1564"/>
    <w:rsid w:val="008F22D0"/>
    <w:rsid w:val="008F364A"/>
    <w:rsid w:val="008F385D"/>
    <w:rsid w:val="008F499D"/>
    <w:rsid w:val="008F563E"/>
    <w:rsid w:val="00901044"/>
    <w:rsid w:val="00904580"/>
    <w:rsid w:val="009058AA"/>
    <w:rsid w:val="00905ED8"/>
    <w:rsid w:val="00906C0D"/>
    <w:rsid w:val="0091063C"/>
    <w:rsid w:val="00910A0B"/>
    <w:rsid w:val="009113B1"/>
    <w:rsid w:val="0091208D"/>
    <w:rsid w:val="00916987"/>
    <w:rsid w:val="00916B41"/>
    <w:rsid w:val="00916E1F"/>
    <w:rsid w:val="00916FDE"/>
    <w:rsid w:val="00920C90"/>
    <w:rsid w:val="00922EF4"/>
    <w:rsid w:val="00923B43"/>
    <w:rsid w:val="00923DCA"/>
    <w:rsid w:val="00924210"/>
    <w:rsid w:val="0092476C"/>
    <w:rsid w:val="00926ED9"/>
    <w:rsid w:val="00930FB5"/>
    <w:rsid w:val="00931DD8"/>
    <w:rsid w:val="00933517"/>
    <w:rsid w:val="00933E80"/>
    <w:rsid w:val="00934B97"/>
    <w:rsid w:val="009358D0"/>
    <w:rsid w:val="00935CF4"/>
    <w:rsid w:val="009372D9"/>
    <w:rsid w:val="00940C98"/>
    <w:rsid w:val="00940DFD"/>
    <w:rsid w:val="00941428"/>
    <w:rsid w:val="00943751"/>
    <w:rsid w:val="00947B6B"/>
    <w:rsid w:val="009524C7"/>
    <w:rsid w:val="00953159"/>
    <w:rsid w:val="00957927"/>
    <w:rsid w:val="009600F7"/>
    <w:rsid w:val="0096036A"/>
    <w:rsid w:val="00962143"/>
    <w:rsid w:val="00963A85"/>
    <w:rsid w:val="009648FC"/>
    <w:rsid w:val="0096492A"/>
    <w:rsid w:val="009649EA"/>
    <w:rsid w:val="00964BDB"/>
    <w:rsid w:val="009664AA"/>
    <w:rsid w:val="0096767A"/>
    <w:rsid w:val="00971D99"/>
    <w:rsid w:val="00974840"/>
    <w:rsid w:val="009749D5"/>
    <w:rsid w:val="00974A3B"/>
    <w:rsid w:val="00974EE4"/>
    <w:rsid w:val="009756F2"/>
    <w:rsid w:val="00976B6A"/>
    <w:rsid w:val="0098068E"/>
    <w:rsid w:val="009829FB"/>
    <w:rsid w:val="00983C19"/>
    <w:rsid w:val="00984C45"/>
    <w:rsid w:val="00985A05"/>
    <w:rsid w:val="00990BE0"/>
    <w:rsid w:val="00991270"/>
    <w:rsid w:val="00993AC3"/>
    <w:rsid w:val="00993FFD"/>
    <w:rsid w:val="0099616D"/>
    <w:rsid w:val="009A07FC"/>
    <w:rsid w:val="009A1BA2"/>
    <w:rsid w:val="009A35F3"/>
    <w:rsid w:val="009A372F"/>
    <w:rsid w:val="009A3A57"/>
    <w:rsid w:val="009A6502"/>
    <w:rsid w:val="009A76AF"/>
    <w:rsid w:val="009B1FDD"/>
    <w:rsid w:val="009B35E4"/>
    <w:rsid w:val="009B6150"/>
    <w:rsid w:val="009C3554"/>
    <w:rsid w:val="009C3677"/>
    <w:rsid w:val="009C46FB"/>
    <w:rsid w:val="009C5E5E"/>
    <w:rsid w:val="009C74A1"/>
    <w:rsid w:val="009D5376"/>
    <w:rsid w:val="009D5CD2"/>
    <w:rsid w:val="009D73D0"/>
    <w:rsid w:val="009E0151"/>
    <w:rsid w:val="009E1C09"/>
    <w:rsid w:val="009E222B"/>
    <w:rsid w:val="009E7BE5"/>
    <w:rsid w:val="009F0D90"/>
    <w:rsid w:val="009F0F3D"/>
    <w:rsid w:val="009F137A"/>
    <w:rsid w:val="009F2458"/>
    <w:rsid w:val="009F2BA6"/>
    <w:rsid w:val="009F3E7A"/>
    <w:rsid w:val="00A000D4"/>
    <w:rsid w:val="00A02401"/>
    <w:rsid w:val="00A0252B"/>
    <w:rsid w:val="00A02BF0"/>
    <w:rsid w:val="00A04876"/>
    <w:rsid w:val="00A05148"/>
    <w:rsid w:val="00A0747F"/>
    <w:rsid w:val="00A10A02"/>
    <w:rsid w:val="00A12B6F"/>
    <w:rsid w:val="00A1448F"/>
    <w:rsid w:val="00A14866"/>
    <w:rsid w:val="00A167CC"/>
    <w:rsid w:val="00A20847"/>
    <w:rsid w:val="00A22CFA"/>
    <w:rsid w:val="00A23CA9"/>
    <w:rsid w:val="00A24E33"/>
    <w:rsid w:val="00A25028"/>
    <w:rsid w:val="00A25ED3"/>
    <w:rsid w:val="00A274DA"/>
    <w:rsid w:val="00A30194"/>
    <w:rsid w:val="00A30B30"/>
    <w:rsid w:val="00A3143D"/>
    <w:rsid w:val="00A31713"/>
    <w:rsid w:val="00A36C4A"/>
    <w:rsid w:val="00A40DED"/>
    <w:rsid w:val="00A4117C"/>
    <w:rsid w:val="00A42356"/>
    <w:rsid w:val="00A42531"/>
    <w:rsid w:val="00A4330D"/>
    <w:rsid w:val="00A4596E"/>
    <w:rsid w:val="00A466AA"/>
    <w:rsid w:val="00A536BD"/>
    <w:rsid w:val="00A55CCE"/>
    <w:rsid w:val="00A61886"/>
    <w:rsid w:val="00A61A96"/>
    <w:rsid w:val="00A6218B"/>
    <w:rsid w:val="00A627C1"/>
    <w:rsid w:val="00A62D35"/>
    <w:rsid w:val="00A63C52"/>
    <w:rsid w:val="00A64181"/>
    <w:rsid w:val="00A6566B"/>
    <w:rsid w:val="00A65F1D"/>
    <w:rsid w:val="00A66169"/>
    <w:rsid w:val="00A67585"/>
    <w:rsid w:val="00A726E0"/>
    <w:rsid w:val="00A72734"/>
    <w:rsid w:val="00A728AA"/>
    <w:rsid w:val="00A76B88"/>
    <w:rsid w:val="00A7727F"/>
    <w:rsid w:val="00A777E3"/>
    <w:rsid w:val="00A77AED"/>
    <w:rsid w:val="00A80EE3"/>
    <w:rsid w:val="00A82457"/>
    <w:rsid w:val="00A83212"/>
    <w:rsid w:val="00A834D1"/>
    <w:rsid w:val="00A83F0D"/>
    <w:rsid w:val="00A86763"/>
    <w:rsid w:val="00A86D79"/>
    <w:rsid w:val="00A86DA2"/>
    <w:rsid w:val="00A91088"/>
    <w:rsid w:val="00A912A4"/>
    <w:rsid w:val="00A93A74"/>
    <w:rsid w:val="00A94076"/>
    <w:rsid w:val="00A9464F"/>
    <w:rsid w:val="00A960A8"/>
    <w:rsid w:val="00AA146F"/>
    <w:rsid w:val="00AA17AB"/>
    <w:rsid w:val="00AA3B10"/>
    <w:rsid w:val="00AA4D15"/>
    <w:rsid w:val="00AA59EF"/>
    <w:rsid w:val="00AB37A8"/>
    <w:rsid w:val="00AB444A"/>
    <w:rsid w:val="00AB7CFF"/>
    <w:rsid w:val="00AC166E"/>
    <w:rsid w:val="00AC1EA2"/>
    <w:rsid w:val="00AC2981"/>
    <w:rsid w:val="00AC2F39"/>
    <w:rsid w:val="00AC599D"/>
    <w:rsid w:val="00AC6EFE"/>
    <w:rsid w:val="00AC6FD6"/>
    <w:rsid w:val="00AD0057"/>
    <w:rsid w:val="00AD0DA6"/>
    <w:rsid w:val="00AD12DB"/>
    <w:rsid w:val="00AD49BB"/>
    <w:rsid w:val="00AD7283"/>
    <w:rsid w:val="00AD756F"/>
    <w:rsid w:val="00AE0A42"/>
    <w:rsid w:val="00AE13A5"/>
    <w:rsid w:val="00AE1597"/>
    <w:rsid w:val="00AE26B2"/>
    <w:rsid w:val="00AE6C25"/>
    <w:rsid w:val="00AE75F6"/>
    <w:rsid w:val="00AE7993"/>
    <w:rsid w:val="00AF0341"/>
    <w:rsid w:val="00AF03B8"/>
    <w:rsid w:val="00AF1982"/>
    <w:rsid w:val="00AF25D1"/>
    <w:rsid w:val="00AF2F2B"/>
    <w:rsid w:val="00AF4B1D"/>
    <w:rsid w:val="00AF502E"/>
    <w:rsid w:val="00AF5059"/>
    <w:rsid w:val="00AF52C2"/>
    <w:rsid w:val="00AF5529"/>
    <w:rsid w:val="00AF79CF"/>
    <w:rsid w:val="00B03FE1"/>
    <w:rsid w:val="00B04753"/>
    <w:rsid w:val="00B05D6A"/>
    <w:rsid w:val="00B11984"/>
    <w:rsid w:val="00B126DF"/>
    <w:rsid w:val="00B13000"/>
    <w:rsid w:val="00B17390"/>
    <w:rsid w:val="00B20224"/>
    <w:rsid w:val="00B21723"/>
    <w:rsid w:val="00B22237"/>
    <w:rsid w:val="00B22DE8"/>
    <w:rsid w:val="00B232EF"/>
    <w:rsid w:val="00B23981"/>
    <w:rsid w:val="00B244CA"/>
    <w:rsid w:val="00B31E80"/>
    <w:rsid w:val="00B31FA3"/>
    <w:rsid w:val="00B32566"/>
    <w:rsid w:val="00B3391A"/>
    <w:rsid w:val="00B34887"/>
    <w:rsid w:val="00B40AE6"/>
    <w:rsid w:val="00B4266C"/>
    <w:rsid w:val="00B51E6D"/>
    <w:rsid w:val="00B528DF"/>
    <w:rsid w:val="00B53C48"/>
    <w:rsid w:val="00B55105"/>
    <w:rsid w:val="00B5583E"/>
    <w:rsid w:val="00B572BF"/>
    <w:rsid w:val="00B5785B"/>
    <w:rsid w:val="00B60967"/>
    <w:rsid w:val="00B6241A"/>
    <w:rsid w:val="00B62990"/>
    <w:rsid w:val="00B659EE"/>
    <w:rsid w:val="00B6638F"/>
    <w:rsid w:val="00B6755F"/>
    <w:rsid w:val="00B67A34"/>
    <w:rsid w:val="00B705FD"/>
    <w:rsid w:val="00B713B5"/>
    <w:rsid w:val="00B73AEE"/>
    <w:rsid w:val="00B73B12"/>
    <w:rsid w:val="00B740B3"/>
    <w:rsid w:val="00B770C5"/>
    <w:rsid w:val="00B77817"/>
    <w:rsid w:val="00B81190"/>
    <w:rsid w:val="00B82781"/>
    <w:rsid w:val="00B8351F"/>
    <w:rsid w:val="00B84E66"/>
    <w:rsid w:val="00B8590C"/>
    <w:rsid w:val="00B86482"/>
    <w:rsid w:val="00B86A80"/>
    <w:rsid w:val="00B90C27"/>
    <w:rsid w:val="00B92319"/>
    <w:rsid w:val="00B93851"/>
    <w:rsid w:val="00B95E9D"/>
    <w:rsid w:val="00BA03CE"/>
    <w:rsid w:val="00BA1C1A"/>
    <w:rsid w:val="00BA2EB5"/>
    <w:rsid w:val="00BA440A"/>
    <w:rsid w:val="00BA5BC4"/>
    <w:rsid w:val="00BA5C85"/>
    <w:rsid w:val="00BB02D2"/>
    <w:rsid w:val="00BB143D"/>
    <w:rsid w:val="00BB4794"/>
    <w:rsid w:val="00BB5C4D"/>
    <w:rsid w:val="00BB6ADA"/>
    <w:rsid w:val="00BB6BE1"/>
    <w:rsid w:val="00BC1160"/>
    <w:rsid w:val="00BC5BA9"/>
    <w:rsid w:val="00BC5E42"/>
    <w:rsid w:val="00BC602E"/>
    <w:rsid w:val="00BD020D"/>
    <w:rsid w:val="00BD026F"/>
    <w:rsid w:val="00BE1756"/>
    <w:rsid w:val="00BE227D"/>
    <w:rsid w:val="00BE276E"/>
    <w:rsid w:val="00BE3E73"/>
    <w:rsid w:val="00BE4B54"/>
    <w:rsid w:val="00BF0155"/>
    <w:rsid w:val="00BF2615"/>
    <w:rsid w:val="00BF30E2"/>
    <w:rsid w:val="00BF611D"/>
    <w:rsid w:val="00BF68C1"/>
    <w:rsid w:val="00BF6E8D"/>
    <w:rsid w:val="00C01C83"/>
    <w:rsid w:val="00C031B4"/>
    <w:rsid w:val="00C05A74"/>
    <w:rsid w:val="00C064D8"/>
    <w:rsid w:val="00C07B46"/>
    <w:rsid w:val="00C10C1E"/>
    <w:rsid w:val="00C11D17"/>
    <w:rsid w:val="00C13CBA"/>
    <w:rsid w:val="00C16D2F"/>
    <w:rsid w:val="00C200D0"/>
    <w:rsid w:val="00C204F9"/>
    <w:rsid w:val="00C20798"/>
    <w:rsid w:val="00C247AE"/>
    <w:rsid w:val="00C26179"/>
    <w:rsid w:val="00C27565"/>
    <w:rsid w:val="00C3277F"/>
    <w:rsid w:val="00C336AC"/>
    <w:rsid w:val="00C35F02"/>
    <w:rsid w:val="00C369B0"/>
    <w:rsid w:val="00C416E8"/>
    <w:rsid w:val="00C42F63"/>
    <w:rsid w:val="00C443ED"/>
    <w:rsid w:val="00C45848"/>
    <w:rsid w:val="00C5258C"/>
    <w:rsid w:val="00C54068"/>
    <w:rsid w:val="00C564C2"/>
    <w:rsid w:val="00C5749F"/>
    <w:rsid w:val="00C6057A"/>
    <w:rsid w:val="00C6082B"/>
    <w:rsid w:val="00C6176D"/>
    <w:rsid w:val="00C638B8"/>
    <w:rsid w:val="00C66A79"/>
    <w:rsid w:val="00C72C43"/>
    <w:rsid w:val="00C73752"/>
    <w:rsid w:val="00C74366"/>
    <w:rsid w:val="00C744A9"/>
    <w:rsid w:val="00C74FC8"/>
    <w:rsid w:val="00C776C7"/>
    <w:rsid w:val="00C778AA"/>
    <w:rsid w:val="00C80F8F"/>
    <w:rsid w:val="00C815F7"/>
    <w:rsid w:val="00C821E5"/>
    <w:rsid w:val="00C828D6"/>
    <w:rsid w:val="00C84836"/>
    <w:rsid w:val="00C84B8B"/>
    <w:rsid w:val="00C9353C"/>
    <w:rsid w:val="00C945D9"/>
    <w:rsid w:val="00C94C4D"/>
    <w:rsid w:val="00C9581A"/>
    <w:rsid w:val="00C959EF"/>
    <w:rsid w:val="00C95AF3"/>
    <w:rsid w:val="00C95DEF"/>
    <w:rsid w:val="00C97108"/>
    <w:rsid w:val="00C97245"/>
    <w:rsid w:val="00CA3F8F"/>
    <w:rsid w:val="00CA4190"/>
    <w:rsid w:val="00CA46C7"/>
    <w:rsid w:val="00CA46C9"/>
    <w:rsid w:val="00CA79F7"/>
    <w:rsid w:val="00CA7E1B"/>
    <w:rsid w:val="00CB077B"/>
    <w:rsid w:val="00CB0A2F"/>
    <w:rsid w:val="00CB0F2C"/>
    <w:rsid w:val="00CB3176"/>
    <w:rsid w:val="00CB353F"/>
    <w:rsid w:val="00CB4711"/>
    <w:rsid w:val="00CB5AA5"/>
    <w:rsid w:val="00CB7A71"/>
    <w:rsid w:val="00CC2434"/>
    <w:rsid w:val="00CC51D8"/>
    <w:rsid w:val="00CC5EAC"/>
    <w:rsid w:val="00CC64E2"/>
    <w:rsid w:val="00CC6607"/>
    <w:rsid w:val="00CC67A0"/>
    <w:rsid w:val="00CC7180"/>
    <w:rsid w:val="00CD196B"/>
    <w:rsid w:val="00CD49C6"/>
    <w:rsid w:val="00CD4D2F"/>
    <w:rsid w:val="00CD6864"/>
    <w:rsid w:val="00CE0A1A"/>
    <w:rsid w:val="00CE2793"/>
    <w:rsid w:val="00CE2E16"/>
    <w:rsid w:val="00CE32D3"/>
    <w:rsid w:val="00CE33E8"/>
    <w:rsid w:val="00CE3B05"/>
    <w:rsid w:val="00CE5A8B"/>
    <w:rsid w:val="00CE64B6"/>
    <w:rsid w:val="00CE7B01"/>
    <w:rsid w:val="00CE7F94"/>
    <w:rsid w:val="00CF3186"/>
    <w:rsid w:val="00CF349C"/>
    <w:rsid w:val="00CF4392"/>
    <w:rsid w:val="00CF642C"/>
    <w:rsid w:val="00CF6E0A"/>
    <w:rsid w:val="00D00742"/>
    <w:rsid w:val="00D00C75"/>
    <w:rsid w:val="00D01469"/>
    <w:rsid w:val="00D01FD7"/>
    <w:rsid w:val="00D039B4"/>
    <w:rsid w:val="00D05930"/>
    <w:rsid w:val="00D06D43"/>
    <w:rsid w:val="00D06D82"/>
    <w:rsid w:val="00D10DC9"/>
    <w:rsid w:val="00D12652"/>
    <w:rsid w:val="00D12DE0"/>
    <w:rsid w:val="00D150BE"/>
    <w:rsid w:val="00D1650A"/>
    <w:rsid w:val="00D24AB4"/>
    <w:rsid w:val="00D2668C"/>
    <w:rsid w:val="00D267E8"/>
    <w:rsid w:val="00D300B5"/>
    <w:rsid w:val="00D311CD"/>
    <w:rsid w:val="00D3192A"/>
    <w:rsid w:val="00D32BF1"/>
    <w:rsid w:val="00D34E2F"/>
    <w:rsid w:val="00D35EB9"/>
    <w:rsid w:val="00D37EA7"/>
    <w:rsid w:val="00D40248"/>
    <w:rsid w:val="00D40AA0"/>
    <w:rsid w:val="00D410A5"/>
    <w:rsid w:val="00D43A80"/>
    <w:rsid w:val="00D43E6E"/>
    <w:rsid w:val="00D44CF9"/>
    <w:rsid w:val="00D468AB"/>
    <w:rsid w:val="00D478A6"/>
    <w:rsid w:val="00D52ABD"/>
    <w:rsid w:val="00D5317B"/>
    <w:rsid w:val="00D54AE0"/>
    <w:rsid w:val="00D5501C"/>
    <w:rsid w:val="00D5641A"/>
    <w:rsid w:val="00D56F0B"/>
    <w:rsid w:val="00D661BC"/>
    <w:rsid w:val="00D71B4C"/>
    <w:rsid w:val="00D725ED"/>
    <w:rsid w:val="00D752D1"/>
    <w:rsid w:val="00D7569C"/>
    <w:rsid w:val="00D77491"/>
    <w:rsid w:val="00D77F7C"/>
    <w:rsid w:val="00D81E19"/>
    <w:rsid w:val="00D826D6"/>
    <w:rsid w:val="00D830B0"/>
    <w:rsid w:val="00D833EA"/>
    <w:rsid w:val="00D8447D"/>
    <w:rsid w:val="00D8498A"/>
    <w:rsid w:val="00D922E7"/>
    <w:rsid w:val="00D9300C"/>
    <w:rsid w:val="00D94464"/>
    <w:rsid w:val="00D9526A"/>
    <w:rsid w:val="00D95EFD"/>
    <w:rsid w:val="00D965EE"/>
    <w:rsid w:val="00DA2E6E"/>
    <w:rsid w:val="00DA45EE"/>
    <w:rsid w:val="00DA5520"/>
    <w:rsid w:val="00DA6832"/>
    <w:rsid w:val="00DA6F69"/>
    <w:rsid w:val="00DA744D"/>
    <w:rsid w:val="00DB004D"/>
    <w:rsid w:val="00DB07ED"/>
    <w:rsid w:val="00DB0DC4"/>
    <w:rsid w:val="00DB13EB"/>
    <w:rsid w:val="00DB5690"/>
    <w:rsid w:val="00DB61C2"/>
    <w:rsid w:val="00DB6305"/>
    <w:rsid w:val="00DC0CB2"/>
    <w:rsid w:val="00DC4D1E"/>
    <w:rsid w:val="00DC5F9B"/>
    <w:rsid w:val="00DC6611"/>
    <w:rsid w:val="00DD3252"/>
    <w:rsid w:val="00DD3710"/>
    <w:rsid w:val="00DD45F3"/>
    <w:rsid w:val="00DD4F1A"/>
    <w:rsid w:val="00DD696C"/>
    <w:rsid w:val="00DE014B"/>
    <w:rsid w:val="00DE10DB"/>
    <w:rsid w:val="00DE45B9"/>
    <w:rsid w:val="00DE6BCA"/>
    <w:rsid w:val="00DF11F4"/>
    <w:rsid w:val="00DF1791"/>
    <w:rsid w:val="00DF3A2D"/>
    <w:rsid w:val="00DF53AC"/>
    <w:rsid w:val="00DF53E2"/>
    <w:rsid w:val="00DF5752"/>
    <w:rsid w:val="00DF6852"/>
    <w:rsid w:val="00DF71AC"/>
    <w:rsid w:val="00DF7B74"/>
    <w:rsid w:val="00E00776"/>
    <w:rsid w:val="00E00A10"/>
    <w:rsid w:val="00E01BBE"/>
    <w:rsid w:val="00E022D2"/>
    <w:rsid w:val="00E03718"/>
    <w:rsid w:val="00E04964"/>
    <w:rsid w:val="00E075B1"/>
    <w:rsid w:val="00E1042F"/>
    <w:rsid w:val="00E1064E"/>
    <w:rsid w:val="00E1183E"/>
    <w:rsid w:val="00E12B0E"/>
    <w:rsid w:val="00E13A61"/>
    <w:rsid w:val="00E13A9F"/>
    <w:rsid w:val="00E13F60"/>
    <w:rsid w:val="00E14814"/>
    <w:rsid w:val="00E1594A"/>
    <w:rsid w:val="00E16042"/>
    <w:rsid w:val="00E170C7"/>
    <w:rsid w:val="00E174BC"/>
    <w:rsid w:val="00E17BFB"/>
    <w:rsid w:val="00E21819"/>
    <w:rsid w:val="00E23BED"/>
    <w:rsid w:val="00E2425B"/>
    <w:rsid w:val="00E257CE"/>
    <w:rsid w:val="00E27F7A"/>
    <w:rsid w:val="00E310F1"/>
    <w:rsid w:val="00E31DEC"/>
    <w:rsid w:val="00E361C4"/>
    <w:rsid w:val="00E36620"/>
    <w:rsid w:val="00E376B1"/>
    <w:rsid w:val="00E37E9E"/>
    <w:rsid w:val="00E407D9"/>
    <w:rsid w:val="00E40C73"/>
    <w:rsid w:val="00E4130B"/>
    <w:rsid w:val="00E4163C"/>
    <w:rsid w:val="00E42265"/>
    <w:rsid w:val="00E42A37"/>
    <w:rsid w:val="00E42F2D"/>
    <w:rsid w:val="00E43812"/>
    <w:rsid w:val="00E43E25"/>
    <w:rsid w:val="00E51014"/>
    <w:rsid w:val="00E51C53"/>
    <w:rsid w:val="00E52D2B"/>
    <w:rsid w:val="00E54455"/>
    <w:rsid w:val="00E551C5"/>
    <w:rsid w:val="00E56311"/>
    <w:rsid w:val="00E61197"/>
    <w:rsid w:val="00E634F1"/>
    <w:rsid w:val="00E63C9B"/>
    <w:rsid w:val="00E6553D"/>
    <w:rsid w:val="00E66CFB"/>
    <w:rsid w:val="00E710F3"/>
    <w:rsid w:val="00E71E3C"/>
    <w:rsid w:val="00E72F20"/>
    <w:rsid w:val="00E7564B"/>
    <w:rsid w:val="00E75D8F"/>
    <w:rsid w:val="00E76D01"/>
    <w:rsid w:val="00E776AB"/>
    <w:rsid w:val="00E778A7"/>
    <w:rsid w:val="00E85E56"/>
    <w:rsid w:val="00E85F1D"/>
    <w:rsid w:val="00E86385"/>
    <w:rsid w:val="00E868F2"/>
    <w:rsid w:val="00E86D63"/>
    <w:rsid w:val="00E87D19"/>
    <w:rsid w:val="00E9130D"/>
    <w:rsid w:val="00E93446"/>
    <w:rsid w:val="00E943F0"/>
    <w:rsid w:val="00E95A6D"/>
    <w:rsid w:val="00E960E8"/>
    <w:rsid w:val="00EA044F"/>
    <w:rsid w:val="00EA0E4B"/>
    <w:rsid w:val="00EA1723"/>
    <w:rsid w:val="00EA2384"/>
    <w:rsid w:val="00EA4446"/>
    <w:rsid w:val="00EA53BF"/>
    <w:rsid w:val="00EA731E"/>
    <w:rsid w:val="00EA7BDF"/>
    <w:rsid w:val="00EB0BDC"/>
    <w:rsid w:val="00EB5174"/>
    <w:rsid w:val="00EB7B86"/>
    <w:rsid w:val="00EB7D75"/>
    <w:rsid w:val="00EC0487"/>
    <w:rsid w:val="00EC062F"/>
    <w:rsid w:val="00EC2BDC"/>
    <w:rsid w:val="00ED01A8"/>
    <w:rsid w:val="00ED1803"/>
    <w:rsid w:val="00ED1DB7"/>
    <w:rsid w:val="00ED2645"/>
    <w:rsid w:val="00ED3A1D"/>
    <w:rsid w:val="00ED55C7"/>
    <w:rsid w:val="00ED5C75"/>
    <w:rsid w:val="00ED68AE"/>
    <w:rsid w:val="00EE0EF7"/>
    <w:rsid w:val="00EE0F91"/>
    <w:rsid w:val="00EE221D"/>
    <w:rsid w:val="00EE3B9F"/>
    <w:rsid w:val="00EE71A1"/>
    <w:rsid w:val="00EF2F6C"/>
    <w:rsid w:val="00EF394E"/>
    <w:rsid w:val="00EF4663"/>
    <w:rsid w:val="00F01AE5"/>
    <w:rsid w:val="00F054DE"/>
    <w:rsid w:val="00F10A19"/>
    <w:rsid w:val="00F1138E"/>
    <w:rsid w:val="00F11791"/>
    <w:rsid w:val="00F12841"/>
    <w:rsid w:val="00F136C2"/>
    <w:rsid w:val="00F13CAD"/>
    <w:rsid w:val="00F13F8B"/>
    <w:rsid w:val="00F21E81"/>
    <w:rsid w:val="00F2242B"/>
    <w:rsid w:val="00F22C75"/>
    <w:rsid w:val="00F23498"/>
    <w:rsid w:val="00F23F8F"/>
    <w:rsid w:val="00F24DF7"/>
    <w:rsid w:val="00F26D20"/>
    <w:rsid w:val="00F26DAE"/>
    <w:rsid w:val="00F27B50"/>
    <w:rsid w:val="00F33255"/>
    <w:rsid w:val="00F343AC"/>
    <w:rsid w:val="00F348B7"/>
    <w:rsid w:val="00F3551C"/>
    <w:rsid w:val="00F36768"/>
    <w:rsid w:val="00F368A4"/>
    <w:rsid w:val="00F36E3E"/>
    <w:rsid w:val="00F400AE"/>
    <w:rsid w:val="00F40754"/>
    <w:rsid w:val="00F41B3F"/>
    <w:rsid w:val="00F43A22"/>
    <w:rsid w:val="00F44D11"/>
    <w:rsid w:val="00F454DE"/>
    <w:rsid w:val="00F45E09"/>
    <w:rsid w:val="00F4622F"/>
    <w:rsid w:val="00F500E1"/>
    <w:rsid w:val="00F50EAD"/>
    <w:rsid w:val="00F534EF"/>
    <w:rsid w:val="00F55CDC"/>
    <w:rsid w:val="00F55EC8"/>
    <w:rsid w:val="00F572F2"/>
    <w:rsid w:val="00F612CE"/>
    <w:rsid w:val="00F61F21"/>
    <w:rsid w:val="00F62525"/>
    <w:rsid w:val="00F63569"/>
    <w:rsid w:val="00F64C6E"/>
    <w:rsid w:val="00F738E7"/>
    <w:rsid w:val="00F7527C"/>
    <w:rsid w:val="00F757F1"/>
    <w:rsid w:val="00F75AFB"/>
    <w:rsid w:val="00F766B5"/>
    <w:rsid w:val="00F766FE"/>
    <w:rsid w:val="00F80203"/>
    <w:rsid w:val="00F810B7"/>
    <w:rsid w:val="00F864A4"/>
    <w:rsid w:val="00F865F2"/>
    <w:rsid w:val="00F86FEF"/>
    <w:rsid w:val="00F8757B"/>
    <w:rsid w:val="00F903C2"/>
    <w:rsid w:val="00F9129D"/>
    <w:rsid w:val="00F93B81"/>
    <w:rsid w:val="00F95192"/>
    <w:rsid w:val="00F9557B"/>
    <w:rsid w:val="00F960BB"/>
    <w:rsid w:val="00F968D1"/>
    <w:rsid w:val="00F97263"/>
    <w:rsid w:val="00F9775E"/>
    <w:rsid w:val="00FA1EDC"/>
    <w:rsid w:val="00FA24DF"/>
    <w:rsid w:val="00FA2B9E"/>
    <w:rsid w:val="00FA3D7D"/>
    <w:rsid w:val="00FA7723"/>
    <w:rsid w:val="00FA7C6D"/>
    <w:rsid w:val="00FB09CB"/>
    <w:rsid w:val="00FB0C26"/>
    <w:rsid w:val="00FB4295"/>
    <w:rsid w:val="00FB6473"/>
    <w:rsid w:val="00FB7CF1"/>
    <w:rsid w:val="00FC15FD"/>
    <w:rsid w:val="00FC1A54"/>
    <w:rsid w:val="00FC1D44"/>
    <w:rsid w:val="00FC1FE7"/>
    <w:rsid w:val="00FC313A"/>
    <w:rsid w:val="00FC385F"/>
    <w:rsid w:val="00FC47AF"/>
    <w:rsid w:val="00FC5849"/>
    <w:rsid w:val="00FD1818"/>
    <w:rsid w:val="00FD1D51"/>
    <w:rsid w:val="00FD1E95"/>
    <w:rsid w:val="00FD3A02"/>
    <w:rsid w:val="00FD3B34"/>
    <w:rsid w:val="00FD4FEE"/>
    <w:rsid w:val="00FD7734"/>
    <w:rsid w:val="00FE2A47"/>
    <w:rsid w:val="00FE428C"/>
    <w:rsid w:val="00FE798F"/>
    <w:rsid w:val="00FF03C0"/>
    <w:rsid w:val="00FF0C43"/>
    <w:rsid w:val="00FF2EF6"/>
    <w:rsid w:val="00FF64C2"/>
    <w:rsid w:val="00FF6A44"/>
    <w:rsid w:val="00FF6ADE"/>
    <w:rsid w:val="00FF6C65"/>
    <w:rsid w:val="00FF7675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51F16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1F16"/>
    <w:pPr>
      <w:keepNext/>
      <w:spacing w:line="360" w:lineRule="auto"/>
      <w:ind w:left="705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0248"/>
    <w:pPr>
      <w:keepNext/>
      <w:snapToGrid w:val="0"/>
      <w:outlineLvl w:val="1"/>
    </w:pPr>
    <w:rPr>
      <w:rFonts w:ascii="Arial" w:hAnsi="Arial" w:cs="Arial"/>
      <w:b/>
      <w:bCs/>
      <w:color w:val="FF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1F16"/>
    <w:pPr>
      <w:keepNext/>
      <w:spacing w:line="360" w:lineRule="auto"/>
      <w:jc w:val="both"/>
      <w:outlineLvl w:val="2"/>
    </w:pPr>
    <w:rPr>
      <w:b/>
      <w:bCs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51F16"/>
    <w:pPr>
      <w:keepNext/>
      <w:snapToGrid w:val="0"/>
      <w:jc w:val="center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1F16"/>
    <w:pPr>
      <w:keepNext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1F16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1F16"/>
    <w:pPr>
      <w:keepNext/>
      <w:spacing w:line="360" w:lineRule="auto"/>
      <w:ind w:firstLine="709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51F16"/>
    <w:pPr>
      <w:keepNext/>
      <w:spacing w:line="360" w:lineRule="auto"/>
      <w:jc w:val="both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1F16"/>
    <w:pPr>
      <w:keepNext/>
      <w:spacing w:line="360" w:lineRule="auto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766F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40248"/>
    <w:rPr>
      <w:rFonts w:ascii="Arial" w:hAnsi="Arial" w:cs="Arial"/>
      <w:b/>
      <w:bCs/>
      <w:color w:val="FF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766F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766F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766F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766FE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766FE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F766FE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F766FE"/>
    <w:rPr>
      <w:rFonts w:ascii="Cambria" w:hAnsi="Cambria" w:cs="Cambria"/>
      <w:sz w:val="22"/>
      <w:szCs w:val="22"/>
    </w:rPr>
  </w:style>
  <w:style w:type="character" w:customStyle="1" w:styleId="ZnakZnak19">
    <w:name w:val="Znak Znak19"/>
    <w:basedOn w:val="Domylnaczcionkaakapitu"/>
    <w:uiPriority w:val="99"/>
    <w:rsid w:val="00151F1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8">
    <w:name w:val="Znak Znak18"/>
    <w:basedOn w:val="Domylnaczcionkaakapitu"/>
    <w:uiPriority w:val="99"/>
    <w:semiHidden/>
    <w:rsid w:val="00151F16"/>
    <w:rPr>
      <w:rFonts w:ascii="Arial" w:hAnsi="Arial" w:cs="Arial"/>
      <w:b/>
      <w:bCs/>
      <w:color w:val="000000"/>
      <w:sz w:val="20"/>
      <w:szCs w:val="20"/>
      <w:lang w:eastAsia="pl-PL"/>
    </w:rPr>
  </w:style>
  <w:style w:type="character" w:customStyle="1" w:styleId="ZnakZnak17">
    <w:name w:val="Znak Znak17"/>
    <w:basedOn w:val="Domylnaczcionkaakapitu"/>
    <w:uiPriority w:val="99"/>
    <w:semiHidden/>
    <w:rsid w:val="00151F16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ZnakZnak16">
    <w:name w:val="Znak Znak16"/>
    <w:basedOn w:val="Domylnaczcionkaakapitu"/>
    <w:uiPriority w:val="99"/>
    <w:semiHidden/>
    <w:rsid w:val="00151F16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ZnakZnak15">
    <w:name w:val="Znak Znak15"/>
    <w:basedOn w:val="Domylnaczcionkaakapitu"/>
    <w:uiPriority w:val="99"/>
    <w:rsid w:val="00151F16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ZnakZnak14">
    <w:name w:val="Znak Znak14"/>
    <w:basedOn w:val="Domylnaczcionkaakapitu"/>
    <w:uiPriority w:val="99"/>
    <w:semiHidden/>
    <w:rsid w:val="00151F16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rsid w:val="00151F16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ZnakZnak12">
    <w:name w:val="Znak Znak12"/>
    <w:basedOn w:val="Domylnaczcionkaakapitu"/>
    <w:uiPriority w:val="99"/>
    <w:semiHidden/>
    <w:rsid w:val="00151F1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1">
    <w:name w:val="Znak Znak11"/>
    <w:basedOn w:val="Domylnaczcionkaakapitu"/>
    <w:uiPriority w:val="99"/>
    <w:semiHidden/>
    <w:rsid w:val="00151F1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51F1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6057A"/>
    <w:pPr>
      <w:tabs>
        <w:tab w:val="right" w:leader="dot" w:pos="8931"/>
      </w:tabs>
      <w:spacing w:before="120" w:after="120"/>
      <w:ind w:left="284" w:hanging="256"/>
    </w:pPr>
    <w:rPr>
      <w:rFonts w:ascii="Arial" w:hAnsi="Arial" w:cs="Arial"/>
      <w:b/>
      <w:bC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qFormat/>
    <w:rsid w:val="00F13CAD"/>
    <w:pPr>
      <w:tabs>
        <w:tab w:val="left" w:pos="1276"/>
        <w:tab w:val="right" w:leader="dot" w:pos="8931"/>
      </w:tabs>
      <w:spacing w:line="360" w:lineRule="auto"/>
      <w:ind w:left="851" w:hanging="540"/>
    </w:pPr>
    <w:rPr>
      <w:rFonts w:ascii="Arial" w:hAnsi="Arial" w:cs="Arial"/>
      <w:b/>
      <w:noProof/>
      <w:sz w:val="22"/>
      <w:szCs w:val="22"/>
    </w:rPr>
  </w:style>
  <w:style w:type="character" w:customStyle="1" w:styleId="ZnakZnak10">
    <w:name w:val="Znak Znak10"/>
    <w:basedOn w:val="Domylnaczcionkaakapitu"/>
    <w:uiPriority w:val="99"/>
    <w:rsid w:val="00151F16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51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66FE"/>
    <w:rPr>
      <w:rFonts w:ascii="Times New Roman" w:hAnsi="Times New Roman" w:cs="Times New Roman"/>
    </w:rPr>
  </w:style>
  <w:style w:type="character" w:customStyle="1" w:styleId="ZnakZnak9">
    <w:name w:val="Znak Znak9"/>
    <w:basedOn w:val="Domylnaczcionkaakapitu"/>
    <w:uiPriority w:val="99"/>
    <w:semiHidden/>
    <w:rsid w:val="00151F1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51F16"/>
    <w:pPr>
      <w:widowControl w:val="0"/>
      <w:tabs>
        <w:tab w:val="center" w:pos="4536"/>
        <w:tab w:val="right" w:pos="9072"/>
      </w:tabs>
      <w:spacing w:line="360" w:lineRule="atLeast"/>
      <w:jc w:val="both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66FE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151F16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766F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8">
    <w:name w:val="Znak Znak8"/>
    <w:basedOn w:val="Domylnaczcionkaakapitu"/>
    <w:uiPriority w:val="99"/>
    <w:rsid w:val="00151F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1F16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66FE"/>
    <w:rPr>
      <w:rFonts w:ascii="Times New Roman" w:hAnsi="Times New Roman" w:cs="Times New Roman"/>
    </w:rPr>
  </w:style>
  <w:style w:type="character" w:customStyle="1" w:styleId="ZnakZnak7">
    <w:name w:val="Znak Znak7"/>
    <w:basedOn w:val="Domylnaczcionkaakapitu"/>
    <w:uiPriority w:val="99"/>
    <w:semiHidden/>
    <w:rsid w:val="00151F16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51F16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766FE"/>
    <w:rPr>
      <w:rFonts w:ascii="Times New Roman" w:hAnsi="Times New Roman" w:cs="Times New Roman"/>
    </w:rPr>
  </w:style>
  <w:style w:type="character" w:customStyle="1" w:styleId="ZnakZnak6">
    <w:name w:val="Znak Znak6"/>
    <w:basedOn w:val="Domylnaczcionkaakapitu"/>
    <w:uiPriority w:val="99"/>
    <w:semiHidden/>
    <w:rsid w:val="00151F1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semiHidden/>
    <w:rsid w:val="00151F16"/>
    <w:rPr>
      <w:rFonts w:ascii="Arial" w:hAnsi="Arial" w:cs="Arial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51F16"/>
    <w:pPr>
      <w:snapToGrid w:val="0"/>
      <w:jc w:val="center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766FE"/>
    <w:rPr>
      <w:rFonts w:ascii="Times New Roman" w:hAnsi="Times New Roman" w:cs="Times New Roman"/>
    </w:rPr>
  </w:style>
  <w:style w:type="character" w:customStyle="1" w:styleId="ZnakZnak4">
    <w:name w:val="Znak Znak4"/>
    <w:basedOn w:val="Domylnaczcionkaakapitu"/>
    <w:uiPriority w:val="99"/>
    <w:semiHidden/>
    <w:rsid w:val="00151F1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51F16"/>
    <w:pPr>
      <w:snapToGrid w:val="0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766FE"/>
    <w:rPr>
      <w:rFonts w:ascii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51F16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510E10"/>
    <w:rPr>
      <w:rFonts w:ascii="Times New Roman" w:hAnsi="Times New Roman" w:cs="Times New Roman"/>
      <w:sz w:val="24"/>
      <w:szCs w:val="24"/>
    </w:rPr>
  </w:style>
  <w:style w:type="character" w:customStyle="1" w:styleId="ZnakZnak3">
    <w:name w:val="Znak Znak3"/>
    <w:basedOn w:val="Domylnaczcionkaakapitu"/>
    <w:uiPriority w:val="99"/>
    <w:rsid w:val="00151F16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51F16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766FE"/>
    <w:rPr>
      <w:rFonts w:ascii="Times New Roman" w:hAnsi="Times New Roman" w:cs="Times New Roman"/>
      <w:sz w:val="16"/>
      <w:szCs w:val="16"/>
    </w:rPr>
  </w:style>
  <w:style w:type="character" w:customStyle="1" w:styleId="ZnakZnak2">
    <w:name w:val="Znak Znak2"/>
    <w:basedOn w:val="Domylnaczcionkaakapitu"/>
    <w:uiPriority w:val="99"/>
    <w:rsid w:val="00151F16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51F1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F766FE"/>
    <w:rPr>
      <w:rFonts w:ascii="Courier New" w:hAnsi="Courier New" w:cs="Courier New"/>
    </w:rPr>
  </w:style>
  <w:style w:type="character" w:customStyle="1" w:styleId="ZnakZnak1">
    <w:name w:val="Znak Znak1"/>
    <w:basedOn w:val="Domylnaczcionkaakapitu"/>
    <w:uiPriority w:val="99"/>
    <w:rsid w:val="00151F16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51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66FE"/>
    <w:rPr>
      <w:rFonts w:ascii="Times New Roman" w:hAnsi="Times New Roman" w:cs="Times New Roman"/>
      <w:sz w:val="2"/>
      <w:szCs w:val="2"/>
    </w:rPr>
  </w:style>
  <w:style w:type="character" w:customStyle="1" w:styleId="ZnakZnak">
    <w:name w:val="Znak Znak"/>
    <w:basedOn w:val="Domylnaczcionkaakapitu"/>
    <w:uiPriority w:val="99"/>
    <w:semiHidden/>
    <w:rsid w:val="00151F16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151F1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51F1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766FE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151F16"/>
    <w:rPr>
      <w:vertAlign w:val="superscript"/>
    </w:rPr>
  </w:style>
  <w:style w:type="character" w:styleId="UyteHipercze">
    <w:name w:val="FollowedHyperlink"/>
    <w:basedOn w:val="Domylnaczcionkaakapitu"/>
    <w:uiPriority w:val="99"/>
    <w:rsid w:val="00151F16"/>
    <w:rPr>
      <w:color w:val="800080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151F16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766FE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151F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51F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66FE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51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766FE"/>
    <w:rPr>
      <w:b/>
      <w:bCs/>
    </w:rPr>
  </w:style>
  <w:style w:type="paragraph" w:styleId="Spistreci3">
    <w:name w:val="toc 3"/>
    <w:basedOn w:val="Normalny"/>
    <w:next w:val="Normalny"/>
    <w:autoRedefine/>
    <w:uiPriority w:val="39"/>
    <w:qFormat/>
    <w:rsid w:val="00F61F21"/>
    <w:pPr>
      <w:tabs>
        <w:tab w:val="left" w:pos="1620"/>
        <w:tab w:val="left" w:pos="1800"/>
        <w:tab w:val="right" w:leader="dot" w:pos="8931"/>
      </w:tabs>
      <w:spacing w:line="360" w:lineRule="auto"/>
      <w:ind w:left="1620" w:right="375" w:hanging="912"/>
      <w:jc w:val="both"/>
    </w:pPr>
    <w:rPr>
      <w:rFonts w:ascii="Arial" w:hAnsi="Arial" w:cs="Arial"/>
      <w:noProof/>
      <w:sz w:val="22"/>
      <w:szCs w:val="22"/>
    </w:rPr>
  </w:style>
  <w:style w:type="paragraph" w:styleId="Listapunktowana">
    <w:name w:val="List Bullet"/>
    <w:basedOn w:val="Normalny"/>
    <w:uiPriority w:val="99"/>
    <w:rsid w:val="00E52D2B"/>
    <w:pPr>
      <w:tabs>
        <w:tab w:val="num" w:pos="360"/>
      </w:tabs>
      <w:ind w:left="360" w:hanging="360"/>
    </w:pPr>
    <w:rPr>
      <w:sz w:val="24"/>
      <w:szCs w:val="24"/>
    </w:rPr>
  </w:style>
  <w:style w:type="table" w:styleId="Tabela-Siatka">
    <w:name w:val="Table Grid"/>
    <w:basedOn w:val="Standardowy"/>
    <w:uiPriority w:val="99"/>
    <w:rsid w:val="001173B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qFormat/>
    <w:rsid w:val="00666869"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0D2CEB"/>
  </w:style>
  <w:style w:type="character" w:styleId="Odwoanieprzypisukocowego">
    <w:name w:val="endnote reference"/>
    <w:basedOn w:val="Domylnaczcionkaakapitu"/>
    <w:semiHidden/>
    <w:rsid w:val="000D2CEB"/>
    <w:rPr>
      <w:vertAlign w:val="superscript"/>
    </w:rPr>
  </w:style>
  <w:style w:type="character" w:customStyle="1" w:styleId="PlainTextChar">
    <w:name w:val="Plain Text Char"/>
    <w:basedOn w:val="Domylnaczcionkaakapitu"/>
    <w:locked/>
    <w:rsid w:val="00844396"/>
    <w:rPr>
      <w:rFonts w:ascii="Courier New" w:hAnsi="Courier New" w:cs="Courier New"/>
      <w:sz w:val="20"/>
      <w:szCs w:val="20"/>
      <w:lang w:eastAsia="pl-PL"/>
    </w:rPr>
  </w:style>
  <w:style w:type="numbering" w:customStyle="1" w:styleId="Biecalista1">
    <w:name w:val="Bieżąca lista1"/>
    <w:rsid w:val="0042381E"/>
    <w:pPr>
      <w:numPr>
        <w:numId w:val="73"/>
      </w:numPr>
    </w:pPr>
  </w:style>
  <w:style w:type="numbering" w:customStyle="1" w:styleId="Styl1">
    <w:name w:val="Styl1"/>
    <w:rsid w:val="00E257CE"/>
    <w:pPr>
      <w:numPr>
        <w:numId w:val="72"/>
      </w:numPr>
    </w:pPr>
  </w:style>
  <w:style w:type="numbering" w:customStyle="1" w:styleId="Styl2">
    <w:name w:val="Styl2"/>
    <w:rsid w:val="0042381E"/>
    <w:pPr>
      <w:numPr>
        <w:numId w:val="74"/>
      </w:numPr>
    </w:pPr>
  </w:style>
  <w:style w:type="paragraph" w:styleId="Akapitzlist">
    <w:name w:val="List Paragraph"/>
    <w:basedOn w:val="Normalny"/>
    <w:uiPriority w:val="34"/>
    <w:qFormat/>
    <w:rsid w:val="00DA744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91AC-7023-44E3-9A35-9FAF9D78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4642</TotalTime>
  <Pages>77</Pages>
  <Words>17211</Words>
  <Characters>103269</Characters>
  <Application>Microsoft Office Word</Application>
  <DocSecurity>0</DocSecurity>
  <Lines>860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Zabrze</Company>
  <LinksUpToDate>false</LinksUpToDate>
  <CharactersWithSpaces>120240</CharactersWithSpaces>
  <SharedDoc>false</SharedDoc>
  <HLinks>
    <vt:vector size="420" baseType="variant">
      <vt:variant>
        <vt:i4>1703995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_Toc446585193</vt:lpwstr>
      </vt:variant>
      <vt:variant>
        <vt:i4>1703995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_Toc446585192</vt:lpwstr>
      </vt:variant>
      <vt:variant>
        <vt:i4>1703995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_Toc446585191</vt:lpwstr>
      </vt:variant>
      <vt:variant>
        <vt:i4>1703995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_Toc446585190</vt:lpwstr>
      </vt:variant>
      <vt:variant>
        <vt:i4>1769531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_Toc446585189</vt:lpwstr>
      </vt:variant>
      <vt:variant>
        <vt:i4>1769531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_Toc446585188</vt:lpwstr>
      </vt:variant>
      <vt:variant>
        <vt:i4>1769531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_Toc446585187</vt:lpwstr>
      </vt:variant>
      <vt:variant>
        <vt:i4>1769531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_Toc446585186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_Toc446585185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_Toc446585184</vt:lpwstr>
      </vt:variant>
      <vt:variant>
        <vt:i4>1769531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_Toc446585183</vt:lpwstr>
      </vt:variant>
      <vt:variant>
        <vt:i4>1769531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_Toc446585182</vt:lpwstr>
      </vt:variant>
      <vt:variant>
        <vt:i4>1769531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_Toc446585181</vt:lpwstr>
      </vt:variant>
      <vt:variant>
        <vt:i4>1769531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_Toc446585180</vt:lpwstr>
      </vt:variant>
      <vt:variant>
        <vt:i4>1310779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_Toc446585179</vt:lpwstr>
      </vt:variant>
      <vt:variant>
        <vt:i4>1310779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_Toc446585178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_Toc446585177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_Toc446585176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_Toc446585175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_Toc446585174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_Toc446585173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_Toc446585172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_Toc446585171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_Toc446585170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_Toc446585169</vt:lpwstr>
      </vt:variant>
      <vt:variant>
        <vt:i4>1376315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_Toc446585168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_Toc446585167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_Toc446585166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_Toc446585165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_Toc446585164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_Toc446585163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_Toc446585162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_Toc446585161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_Toc446585160</vt:lpwstr>
      </vt:variant>
      <vt:variant>
        <vt:i4>1441851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_Toc446585159</vt:lpwstr>
      </vt:variant>
      <vt:variant>
        <vt:i4>1441851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_Toc446585158</vt:lpwstr>
      </vt:variant>
      <vt:variant>
        <vt:i4>1441851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_Toc446585157</vt:lpwstr>
      </vt:variant>
      <vt:variant>
        <vt:i4>1441851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_Toc446585156</vt:lpwstr>
      </vt:variant>
      <vt:variant>
        <vt:i4>1441851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_Toc446585155</vt:lpwstr>
      </vt:variant>
      <vt:variant>
        <vt:i4>1441851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_Toc446585154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_Toc446585153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_Toc446585152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_Toc446585151</vt:lpwstr>
      </vt:variant>
      <vt:variant>
        <vt:i4>1441851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_Toc446585150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_Toc446585149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_Toc446585148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_Toc446585147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_Toc446585146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_Toc446585145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_Toc446585144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_Toc446585143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_Toc446585142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_Toc446585141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_Toc446585140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_Toc446585139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_Toc446585138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_Toc446585137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_Toc446585136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_Toc446585135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_Toc446585134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_Toc446585133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_Toc446585132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_Toc446585131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_Toc446585130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_Toc446585129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_Toc446585128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_Toc446585127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_Toc446585126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_Toc446585125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_Toc446585124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EPoplawska</dc:creator>
  <cp:keywords/>
  <dc:description/>
  <cp:lastModifiedBy>Izabela Husi</cp:lastModifiedBy>
  <cp:revision>338</cp:revision>
  <cp:lastPrinted>2017-03-20T11:43:00Z</cp:lastPrinted>
  <dcterms:created xsi:type="dcterms:W3CDTF">2017-01-24T09:37:00Z</dcterms:created>
  <dcterms:modified xsi:type="dcterms:W3CDTF">2017-03-29T08:13:00Z</dcterms:modified>
</cp:coreProperties>
</file>