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967D" w14:textId="77777777" w:rsidR="00534DB4" w:rsidRPr="001F6C13" w:rsidRDefault="00534DB4" w:rsidP="00534DB4">
      <w:pPr>
        <w:spacing w:after="0"/>
        <w:ind w:left="426"/>
        <w:jc w:val="right"/>
        <w:rPr>
          <w:rFonts w:ascii="Times New Roman" w:hAnsi="Times New Roman" w:cs="Times New Roman"/>
        </w:rPr>
      </w:pPr>
      <w:r w:rsidRPr="001F6C13">
        <w:rPr>
          <w:rFonts w:ascii="Times New Roman" w:hAnsi="Times New Roman" w:cs="Times New Roman"/>
        </w:rPr>
        <w:t>Załącznik nr 1</w:t>
      </w:r>
    </w:p>
    <w:p w14:paraId="646EFC65" w14:textId="77777777" w:rsidR="00534DB4" w:rsidRPr="00A96B83" w:rsidRDefault="00534DB4" w:rsidP="00534DB4">
      <w:pPr>
        <w:spacing w:after="0"/>
        <w:ind w:left="426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do Zapytania o szacowanie wartości zamówienia</w:t>
      </w:r>
    </w:p>
    <w:p w14:paraId="10D5975F" w14:textId="77777777" w:rsidR="00534DB4" w:rsidRDefault="00534DB4" w:rsidP="00534D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6D1CC178" w14:textId="77777777" w:rsidR="00534DB4" w:rsidRPr="009F1E93" w:rsidRDefault="00534DB4" w:rsidP="00534DB4">
      <w:pPr>
        <w:spacing w:after="0"/>
        <w:ind w:left="426"/>
        <w:rPr>
          <w:rFonts w:ascii="Times New Roman" w:hAnsi="Times New Roman" w:cs="Times New Roman"/>
          <w:sz w:val="18"/>
        </w:rPr>
      </w:pPr>
      <w:r w:rsidRPr="009F1E93">
        <w:rPr>
          <w:rFonts w:ascii="Times New Roman" w:hAnsi="Times New Roman" w:cs="Times New Roman"/>
          <w:sz w:val="18"/>
        </w:rPr>
        <w:t>pieczęć Wykonawcy</w:t>
      </w:r>
    </w:p>
    <w:p w14:paraId="03370E03" w14:textId="77777777" w:rsidR="00534DB4" w:rsidRDefault="00534DB4" w:rsidP="00534DB4">
      <w:pPr>
        <w:spacing w:before="24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SZACOWANIA WARTOŚCI ZAMÓWIENIA</w:t>
      </w:r>
    </w:p>
    <w:p w14:paraId="72212E7A" w14:textId="77777777" w:rsidR="00534DB4" w:rsidRDefault="00534DB4" w:rsidP="00534DB4">
      <w:pPr>
        <w:pStyle w:val="Akapitzlist"/>
        <w:numPr>
          <w:ilvl w:val="0"/>
          <w:numId w:val="1"/>
        </w:numPr>
        <w:spacing w:line="360" w:lineRule="auto"/>
        <w:ind w:left="426" w:right="-141"/>
        <w:jc w:val="both"/>
        <w:rPr>
          <w:rFonts w:ascii="Times New Roman" w:hAnsi="Times New Roman" w:cs="Times New Roman"/>
        </w:rPr>
      </w:pPr>
      <w:r w:rsidRPr="009F1E9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9F1E93">
        <w:rPr>
          <w:rFonts w:ascii="Times New Roman" w:hAnsi="Times New Roman" w:cs="Times New Roman"/>
        </w:rPr>
        <w:t>związku z</w:t>
      </w:r>
      <w:r>
        <w:rPr>
          <w:rFonts w:ascii="Times New Roman" w:hAnsi="Times New Roman" w:cs="Times New Roman"/>
        </w:rPr>
        <w:t> </w:t>
      </w:r>
      <w:r w:rsidRPr="009F1E93">
        <w:rPr>
          <w:rFonts w:ascii="Times New Roman" w:hAnsi="Times New Roman" w:cs="Times New Roman"/>
        </w:rPr>
        <w:t>planowanym wszczęciem postępowania o</w:t>
      </w:r>
      <w:r>
        <w:rPr>
          <w:rFonts w:ascii="Times New Roman" w:hAnsi="Times New Roman" w:cs="Times New Roman"/>
        </w:rPr>
        <w:t> </w:t>
      </w:r>
      <w:r w:rsidRPr="009F1E93">
        <w:rPr>
          <w:rFonts w:ascii="Times New Roman" w:hAnsi="Times New Roman" w:cs="Times New Roman"/>
        </w:rPr>
        <w:t>udzielenie zamówienia polegającego na</w:t>
      </w:r>
      <w:r>
        <w:rPr>
          <w:rFonts w:ascii="Times New Roman" w:hAnsi="Times New Roman" w:cs="Times New Roman"/>
        </w:rPr>
        <w:t>:</w:t>
      </w:r>
    </w:p>
    <w:p w14:paraId="0B3E146D" w14:textId="43A8CDA7" w:rsidR="006E6ED8" w:rsidRPr="008D2F00" w:rsidRDefault="00B165FB" w:rsidP="006E6ED8">
      <w:pPr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107915310"/>
      <w:r w:rsidRPr="00B165FB">
        <w:rPr>
          <w:rFonts w:ascii="Times New Roman" w:hAnsi="Times New Roman" w:cs="Times New Roman"/>
          <w:b/>
          <w:sz w:val="24"/>
          <w:szCs w:val="28"/>
          <w:lang w:bidi="pl-PL"/>
        </w:rPr>
        <w:t xml:space="preserve">„Sporządzenie dokumentacji projektowej w celu opracowania koncepcji inwestycyjnej modelowej inteligentnej </w:t>
      </w:r>
      <w:proofErr w:type="spellStart"/>
      <w:r w:rsidRPr="00B165FB">
        <w:rPr>
          <w:rFonts w:ascii="Times New Roman" w:hAnsi="Times New Roman" w:cs="Times New Roman"/>
          <w:b/>
          <w:sz w:val="24"/>
          <w:szCs w:val="28"/>
          <w:lang w:bidi="pl-PL"/>
        </w:rPr>
        <w:t>mikrosieci</w:t>
      </w:r>
      <w:proofErr w:type="spellEnd"/>
      <w:r w:rsidRPr="00B165FB">
        <w:rPr>
          <w:rFonts w:ascii="Times New Roman" w:hAnsi="Times New Roman" w:cs="Times New Roman"/>
          <w:b/>
          <w:sz w:val="24"/>
          <w:szCs w:val="28"/>
          <w:lang w:bidi="pl-PL"/>
        </w:rPr>
        <w:t xml:space="preserve"> elektroenergetycznej w ramach projektu pn.: Zabrze </w:t>
      </w:r>
      <w:proofErr w:type="spellStart"/>
      <w:r w:rsidRPr="00B165FB">
        <w:rPr>
          <w:rFonts w:ascii="Times New Roman" w:hAnsi="Times New Roman" w:cs="Times New Roman"/>
          <w:b/>
          <w:sz w:val="24"/>
          <w:szCs w:val="28"/>
          <w:lang w:bidi="pl-PL"/>
        </w:rPr>
        <w:t>GreenPower</w:t>
      </w:r>
      <w:proofErr w:type="spellEnd"/>
      <w:r w:rsidRPr="00B165FB">
        <w:rPr>
          <w:rFonts w:ascii="Times New Roman" w:hAnsi="Times New Roman" w:cs="Times New Roman"/>
          <w:b/>
          <w:sz w:val="24"/>
          <w:szCs w:val="28"/>
          <w:lang w:bidi="pl-PL"/>
        </w:rPr>
        <w:t xml:space="preserve"> – innowacyjne rozwiązania dla miasta.”</w:t>
      </w:r>
      <w:bookmarkEnd w:id="0"/>
    </w:p>
    <w:p w14:paraId="5712248E" w14:textId="77777777" w:rsidR="00534DB4" w:rsidRPr="009F1E93" w:rsidRDefault="00534DB4" w:rsidP="00534DB4">
      <w:pPr>
        <w:pStyle w:val="Akapitzlist"/>
        <w:spacing w:before="240" w:line="360" w:lineRule="auto"/>
        <w:ind w:left="426" w:right="-14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przedstawiam/y propozycję ceny (szacowaną wartość) za wykonanie ww. przedmiotu zamówienia.</w:t>
      </w:r>
    </w:p>
    <w:p w14:paraId="6E1134E6" w14:textId="77777777" w:rsidR="00534DB4" w:rsidRDefault="00534DB4" w:rsidP="00534DB4">
      <w:pPr>
        <w:pStyle w:val="Akapitzlist"/>
        <w:numPr>
          <w:ilvl w:val="0"/>
          <w:numId w:val="1"/>
        </w:numPr>
        <w:spacing w:before="240" w:line="360" w:lineRule="auto"/>
        <w:ind w:left="426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 adres Wykonawcy, nr regon/pesel, NIP, telefon, fax, e-mail:</w:t>
      </w:r>
    </w:p>
    <w:p w14:paraId="2527492D" w14:textId="77777777" w:rsidR="00534DB4" w:rsidRDefault="00534DB4" w:rsidP="00534DB4">
      <w:pPr>
        <w:pStyle w:val="Akapitzlist"/>
        <w:spacing w:line="360" w:lineRule="auto"/>
        <w:ind w:left="426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6F2F134B" w14:textId="77777777" w:rsidR="00534DB4" w:rsidRDefault="00534DB4" w:rsidP="00534DB4">
      <w:pPr>
        <w:pStyle w:val="Akapitzlist"/>
        <w:spacing w:line="360" w:lineRule="auto"/>
        <w:ind w:left="426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44E04E25" w14:textId="77777777" w:rsidR="00534DB4" w:rsidRPr="00456D7C" w:rsidRDefault="00534DB4" w:rsidP="00534DB4">
      <w:pPr>
        <w:pStyle w:val="Akapitzlist"/>
        <w:numPr>
          <w:ilvl w:val="0"/>
          <w:numId w:val="1"/>
        </w:numPr>
        <w:spacing w:after="0" w:line="360" w:lineRule="auto"/>
        <w:ind w:left="426" w:right="-14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Szacunkowy całkowity koszt realizacji zamówienia:</w:t>
      </w:r>
      <w:r>
        <w:rPr>
          <w:rFonts w:ascii="Times New Roman" w:hAnsi="Times New Roman" w:cs="Times New Roman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011"/>
        <w:gridCol w:w="1038"/>
        <w:gridCol w:w="607"/>
        <w:gridCol w:w="923"/>
        <w:gridCol w:w="554"/>
        <w:gridCol w:w="1156"/>
        <w:gridCol w:w="1582"/>
      </w:tblGrid>
      <w:tr w:rsidR="004F682E" w:rsidRPr="000A7761" w14:paraId="2A46ED0C" w14:textId="77777777" w:rsidTr="004F682E">
        <w:trPr>
          <w:cantSplit/>
          <w:trHeight w:val="1134"/>
          <w:tblHeader/>
          <w:jc w:val="center"/>
        </w:trPr>
        <w:tc>
          <w:tcPr>
            <w:tcW w:w="195" w:type="pct"/>
            <w:shd w:val="clear" w:color="auto" w:fill="auto"/>
            <w:vAlign w:val="center"/>
            <w:hideMark/>
          </w:tcPr>
          <w:p w14:paraId="6C22B296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31" w:type="pct"/>
            <w:shd w:val="clear" w:color="auto" w:fill="auto"/>
            <w:vAlign w:val="center"/>
            <w:hideMark/>
          </w:tcPr>
          <w:p w14:paraId="0A2A19D5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/>
              </w:rPr>
              <w:t>Przedmiot zamówienia oraz nazwa i</w:t>
            </w:r>
            <w:r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/>
              </w:rPr>
              <w:t> </w:t>
            </w:r>
            <w:r w:rsidRPr="003C4337"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/>
              </w:rPr>
              <w:t>krótki opis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C2DC53E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 xml:space="preserve">Cena jednostkowa netto 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52F48C3A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>Ilość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AB46976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>Cena netto</w:t>
            </w:r>
          </w:p>
        </w:tc>
        <w:tc>
          <w:tcPr>
            <w:tcW w:w="300" w:type="pct"/>
            <w:vAlign w:val="center"/>
          </w:tcPr>
          <w:p w14:paraId="1F3D6C2C" w14:textId="3AD0E76F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>VAT</w:t>
            </w:r>
            <w:r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 xml:space="preserve"> [%]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63E85EB" w14:textId="10B29EB2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 xml:space="preserve">Kwota </w:t>
            </w:r>
            <w:r w:rsidRPr="003C4337"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>VAT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67A46F18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</w:pPr>
            <w:r w:rsidRPr="003C4337"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>Cena brutto</w:t>
            </w:r>
          </w:p>
        </w:tc>
      </w:tr>
      <w:tr w:rsidR="004F682E" w:rsidRPr="000A7761" w14:paraId="68D2922E" w14:textId="77777777" w:rsidTr="004F682E">
        <w:trPr>
          <w:trHeight w:val="202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14:paraId="7E00AC76" w14:textId="77777777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 w:rsidRPr="00FC433B"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31" w:type="pct"/>
            <w:shd w:val="clear" w:color="auto" w:fill="auto"/>
            <w:noWrap/>
            <w:vAlign w:val="center"/>
          </w:tcPr>
          <w:p w14:paraId="7AE53987" w14:textId="77777777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6DCEA40" w14:textId="77777777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24137CFB" w14:textId="77777777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AAE79F5" w14:textId="77777777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E=C*D</w:t>
            </w:r>
          </w:p>
        </w:tc>
        <w:tc>
          <w:tcPr>
            <w:tcW w:w="300" w:type="pct"/>
            <w:vAlign w:val="center"/>
          </w:tcPr>
          <w:p w14:paraId="4274E8D3" w14:textId="0C014233" w:rsidR="004F682E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kern w:val="28"/>
                <w:sz w:val="16"/>
                <w:szCs w:val="18"/>
                <w:lang w:eastAsia="pl-PL"/>
              </w:rPr>
              <w:t>%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32897E80" w14:textId="6E8E23CB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F=E*%VAT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14:paraId="5FC6CDD0" w14:textId="77777777" w:rsidR="004F682E" w:rsidRPr="00FC433B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8"/>
                <w:sz w:val="16"/>
                <w:szCs w:val="16"/>
                <w:lang w:eastAsia="pl-PL"/>
              </w:rPr>
              <w:t>G=E+F</w:t>
            </w:r>
          </w:p>
        </w:tc>
      </w:tr>
      <w:tr w:rsidR="004F682E" w:rsidRPr="000A7761" w14:paraId="0F205EA1" w14:textId="77777777" w:rsidTr="004F682E">
        <w:trPr>
          <w:trHeight w:val="300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14:paraId="713EE4F2" w14:textId="77777777" w:rsidR="004F682E" w:rsidRPr="00FC433B" w:rsidRDefault="004F682E" w:rsidP="004F682E">
            <w:pPr>
              <w:pStyle w:val="Akapitzlist"/>
              <w:widowControl w:val="0"/>
              <w:numPr>
                <w:ilvl w:val="0"/>
                <w:numId w:val="3"/>
              </w:numPr>
              <w:overflowPunct w:val="0"/>
              <w:adjustRightInd w:val="0"/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kern w:val="28"/>
                <w:sz w:val="18"/>
                <w:szCs w:val="20"/>
                <w:lang w:eastAsia="pl-PL"/>
              </w:rPr>
            </w:pPr>
          </w:p>
        </w:tc>
        <w:tc>
          <w:tcPr>
            <w:tcW w:w="1631" w:type="pct"/>
            <w:shd w:val="clear" w:color="auto" w:fill="auto"/>
            <w:noWrap/>
            <w:vAlign w:val="center"/>
          </w:tcPr>
          <w:p w14:paraId="14E209E2" w14:textId="2E53D57D" w:rsidR="004F682E" w:rsidRPr="003C4337" w:rsidRDefault="00B165FB" w:rsidP="004F682E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  <w:r w:rsidRPr="00B165FB"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 w:bidi="pl-PL"/>
              </w:rPr>
              <w:t xml:space="preserve">„Sporządzenie dokumentacji projektowej w celu opracowania koncepcji inwestycyjnej modelowej inteligentnej </w:t>
            </w:r>
            <w:proofErr w:type="spellStart"/>
            <w:r w:rsidRPr="00B165FB"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 w:bidi="pl-PL"/>
              </w:rPr>
              <w:t>mikrosieci</w:t>
            </w:r>
            <w:proofErr w:type="spellEnd"/>
            <w:r w:rsidRPr="00B165FB"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 w:bidi="pl-PL"/>
              </w:rPr>
              <w:t xml:space="preserve"> elektroenergetycznej w ramach projektu pn.: Zabrze </w:t>
            </w:r>
            <w:proofErr w:type="spellStart"/>
            <w:r w:rsidRPr="00B165FB"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 w:bidi="pl-PL"/>
              </w:rPr>
              <w:t>GreenPower</w:t>
            </w:r>
            <w:proofErr w:type="spellEnd"/>
            <w:r w:rsidRPr="00B165FB">
              <w:rPr>
                <w:rFonts w:ascii="Times New Roman" w:hAnsi="Times New Roman"/>
                <w:b/>
                <w:color w:val="000000"/>
                <w:kern w:val="28"/>
                <w:sz w:val="18"/>
                <w:szCs w:val="18"/>
                <w:lang w:eastAsia="pl-PL" w:bidi="pl-PL"/>
              </w:rPr>
              <w:t xml:space="preserve"> – innowacyjne rozwiązania dla miasta.”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EA1E138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6349EB12" w14:textId="50E26D49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25CC078E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300" w:type="pct"/>
          </w:tcPr>
          <w:p w14:paraId="279FA52A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1F4A8949" w14:textId="1A14B63B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857" w:type="pct"/>
            <w:shd w:val="clear" w:color="auto" w:fill="auto"/>
            <w:noWrap/>
            <w:vAlign w:val="center"/>
          </w:tcPr>
          <w:p w14:paraId="09817FED" w14:textId="77777777" w:rsidR="004F682E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  <w:p w14:paraId="481568BC" w14:textId="77777777" w:rsidR="004F682E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  <w:p w14:paraId="785FD2A1" w14:textId="77777777" w:rsidR="004F682E" w:rsidRPr="003C4337" w:rsidRDefault="004F682E" w:rsidP="004F682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18"/>
                <w:szCs w:val="18"/>
                <w:lang w:eastAsia="pl-PL"/>
              </w:rPr>
            </w:pPr>
          </w:p>
        </w:tc>
      </w:tr>
    </w:tbl>
    <w:p w14:paraId="59D92631" w14:textId="77777777" w:rsidR="00534DB4" w:rsidRDefault="00534DB4" w:rsidP="00534DB4">
      <w:pPr>
        <w:pStyle w:val="Akapitzlist"/>
        <w:keepNext/>
        <w:numPr>
          <w:ilvl w:val="0"/>
          <w:numId w:val="1"/>
        </w:numPr>
        <w:spacing w:line="360" w:lineRule="auto"/>
        <w:ind w:left="425" w:right="-141" w:hanging="357"/>
        <w:jc w:val="both"/>
        <w:rPr>
          <w:rFonts w:ascii="Times New Roman" w:hAnsi="Times New Roman" w:cs="Times New Roman"/>
        </w:rPr>
      </w:pPr>
      <w:r w:rsidRPr="004078E5">
        <w:rPr>
          <w:rFonts w:ascii="Times New Roman" w:hAnsi="Times New Roman" w:cs="Times New Roman"/>
        </w:rPr>
        <w:t>Niniejszym oświadczam, że:</w:t>
      </w:r>
    </w:p>
    <w:p w14:paraId="7A9AFC31" w14:textId="77777777" w:rsidR="00534DB4" w:rsidRDefault="00534DB4" w:rsidP="00534DB4">
      <w:pPr>
        <w:pStyle w:val="Akapitzlist"/>
        <w:numPr>
          <w:ilvl w:val="0"/>
          <w:numId w:val="2"/>
        </w:numPr>
        <w:ind w:left="851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obejmuje całość zamówienia,</w:t>
      </w:r>
    </w:p>
    <w:p w14:paraId="26C9CE33" w14:textId="77777777" w:rsidR="00534DB4" w:rsidRDefault="00534DB4" w:rsidP="00534DB4">
      <w:pPr>
        <w:pStyle w:val="Akapitzlist"/>
        <w:numPr>
          <w:ilvl w:val="0"/>
          <w:numId w:val="2"/>
        </w:numPr>
        <w:ind w:left="851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spełnia wszystkie wymagania określone w zapytaniu,</w:t>
      </w:r>
    </w:p>
    <w:p w14:paraId="26F851AC" w14:textId="77777777" w:rsidR="00534DB4" w:rsidRDefault="00534DB4" w:rsidP="00534DB4">
      <w:pPr>
        <w:pStyle w:val="Akapitzlist"/>
        <w:numPr>
          <w:ilvl w:val="0"/>
          <w:numId w:val="2"/>
        </w:numPr>
        <w:ind w:left="851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przedłożona wycena obejmuje wszystkie koszty związane z realizacją przyszłego zamówienia,</w:t>
      </w:r>
    </w:p>
    <w:p w14:paraId="1F61F07A" w14:textId="77777777" w:rsidR="00534DB4" w:rsidRPr="0024710C" w:rsidRDefault="00534DB4" w:rsidP="00534DB4">
      <w:pPr>
        <w:pStyle w:val="Akapitzlist"/>
        <w:numPr>
          <w:ilvl w:val="0"/>
          <w:numId w:val="2"/>
        </w:numPr>
        <w:ind w:left="851" w:right="-141"/>
        <w:jc w:val="both"/>
        <w:rPr>
          <w:rFonts w:ascii="Times New Roman" w:hAnsi="Times New Roman" w:cs="Times New Roman"/>
        </w:rPr>
      </w:pPr>
      <w:bookmarkStart w:id="1" w:name="_Hlk14772871"/>
      <w:r w:rsidRPr="0024710C">
        <w:rPr>
          <w:rFonts w:ascii="Times New Roman" w:hAnsi="Times New Roman" w:cs="Times New Roman"/>
          <w:szCs w:val="24"/>
        </w:rPr>
        <w:t>oświadczam, że wypełniłem/</w:t>
      </w:r>
      <w:proofErr w:type="spellStart"/>
      <w:r w:rsidRPr="0024710C">
        <w:rPr>
          <w:rFonts w:ascii="Times New Roman" w:hAnsi="Times New Roman" w:cs="Times New Roman"/>
          <w:szCs w:val="24"/>
        </w:rPr>
        <w:t>am</w:t>
      </w:r>
      <w:proofErr w:type="spellEnd"/>
      <w:r w:rsidRPr="0024710C">
        <w:rPr>
          <w:rFonts w:ascii="Times New Roman" w:hAnsi="Times New Roman" w:cs="Times New Roman"/>
          <w:szCs w:val="24"/>
        </w:rPr>
        <w:t xml:space="preserve"> obowiązki informacyjne przewidziane w art. 13 lub art. 14 RODO</w:t>
      </w:r>
      <w:r w:rsidRPr="0024710C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24710C">
        <w:rPr>
          <w:rFonts w:ascii="Times New Roman" w:hAnsi="Times New Roman" w:cs="Times New Roman"/>
          <w:szCs w:val="24"/>
        </w:rPr>
        <w:t xml:space="preserve"> wobec osób fizycznych, od których dane osobowe bezpośrednio lub pośrednio pozyskałem w celu ubiegania się o udzielenie niniejszego zamówienia</w:t>
      </w:r>
      <w:bookmarkEnd w:id="1"/>
      <w:r w:rsidRPr="0024710C">
        <w:rPr>
          <w:rFonts w:ascii="Times New Roman" w:hAnsi="Times New Roman" w:cs="Times New Roman"/>
        </w:rPr>
        <w:t>.</w:t>
      </w:r>
    </w:p>
    <w:p w14:paraId="0B534C9E" w14:textId="77777777" w:rsidR="00534DB4" w:rsidRDefault="00534DB4" w:rsidP="00534DB4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15AF0A24" w14:textId="77777777" w:rsidR="00534DB4" w:rsidRDefault="00534DB4" w:rsidP="00534DB4">
      <w:pPr>
        <w:pStyle w:val="Akapitzlist"/>
        <w:ind w:left="851"/>
        <w:jc w:val="both"/>
        <w:rPr>
          <w:rFonts w:ascii="Times New Roman" w:hAnsi="Times New Roman" w:cs="Times New Roman"/>
        </w:rPr>
      </w:pPr>
    </w:p>
    <w:p w14:paraId="7724B827" w14:textId="77777777" w:rsidR="00534DB4" w:rsidRDefault="00534DB4" w:rsidP="00534DB4">
      <w:pPr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……………………………………………………..</w:t>
      </w:r>
    </w:p>
    <w:p w14:paraId="56B9AF65" w14:textId="77777777" w:rsidR="00534DB4" w:rsidRPr="007D4C27" w:rsidRDefault="00534DB4" w:rsidP="00534DB4">
      <w:pPr>
        <w:spacing w:after="0" w:line="240" w:lineRule="auto"/>
        <w:ind w:left="426"/>
        <w:jc w:val="center"/>
        <w:rPr>
          <w:rFonts w:ascii="Times New Roman" w:hAnsi="Times New Roman" w:cs="Times New Roman"/>
          <w:sz w:val="18"/>
        </w:rPr>
      </w:pPr>
      <w:r w:rsidRPr="007D4C27">
        <w:rPr>
          <w:rFonts w:ascii="Times New Roman" w:hAnsi="Times New Roman" w:cs="Times New Roman"/>
          <w:sz w:val="18"/>
        </w:rPr>
        <w:t>miejscowość i data</w:t>
      </w:r>
      <w:r w:rsidRPr="007D4C27">
        <w:rPr>
          <w:rFonts w:ascii="Times New Roman" w:hAnsi="Times New Roman" w:cs="Times New Roman"/>
          <w:sz w:val="18"/>
        </w:rPr>
        <w:tab/>
      </w:r>
      <w:r w:rsidRPr="007D4C27">
        <w:rPr>
          <w:rFonts w:ascii="Times New Roman" w:hAnsi="Times New Roman" w:cs="Times New Roman"/>
          <w:sz w:val="18"/>
        </w:rPr>
        <w:tab/>
      </w:r>
      <w:r w:rsidRPr="007D4C27">
        <w:rPr>
          <w:rFonts w:ascii="Times New Roman" w:hAnsi="Times New Roman" w:cs="Times New Roman"/>
          <w:sz w:val="18"/>
        </w:rPr>
        <w:tab/>
      </w:r>
      <w:r w:rsidRPr="007D4C27">
        <w:rPr>
          <w:rFonts w:ascii="Times New Roman" w:hAnsi="Times New Roman" w:cs="Times New Roman"/>
          <w:sz w:val="18"/>
        </w:rPr>
        <w:tab/>
        <w:t>podpis wraz z pieczęcią osoby uprawnionej</w:t>
      </w:r>
    </w:p>
    <w:p w14:paraId="02FAE807" w14:textId="626FE89B" w:rsidR="00E64E1C" w:rsidRDefault="00534DB4" w:rsidP="006E6ED8">
      <w:pPr>
        <w:spacing w:after="0"/>
        <w:ind w:left="3258" w:firstLine="853"/>
        <w:jc w:val="center"/>
      </w:pPr>
      <w:r w:rsidRPr="007D4C27">
        <w:rPr>
          <w:rFonts w:ascii="Times New Roman" w:hAnsi="Times New Roman" w:cs="Times New Roman"/>
          <w:sz w:val="18"/>
        </w:rPr>
        <w:lastRenderedPageBreak/>
        <w:t xml:space="preserve">do reprezentowania </w:t>
      </w:r>
      <w:proofErr w:type="spellStart"/>
      <w:r w:rsidRPr="007D4C27">
        <w:rPr>
          <w:rFonts w:ascii="Times New Roman" w:hAnsi="Times New Roman" w:cs="Times New Roman"/>
          <w:sz w:val="18"/>
        </w:rPr>
        <w:t>Wykonawc</w:t>
      </w:r>
      <w:proofErr w:type="spellEnd"/>
    </w:p>
    <w:sectPr w:rsidR="00E64E1C" w:rsidSect="00AE4DCC">
      <w:headerReference w:type="default" r:id="rId8"/>
      <w:footerReference w:type="default" r:id="rId9"/>
      <w:pgSz w:w="11906" w:h="16838"/>
      <w:pgMar w:top="1418" w:right="1304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0D86" w14:textId="77777777" w:rsidR="00534DB4" w:rsidRDefault="00534DB4" w:rsidP="00534DB4">
      <w:pPr>
        <w:spacing w:after="0" w:line="240" w:lineRule="auto"/>
      </w:pPr>
      <w:r>
        <w:separator/>
      </w:r>
    </w:p>
  </w:endnote>
  <w:endnote w:type="continuationSeparator" w:id="0">
    <w:p w14:paraId="0ADB63EE" w14:textId="77777777" w:rsidR="00534DB4" w:rsidRDefault="00534DB4" w:rsidP="0053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572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F57F089" w14:textId="77777777" w:rsidR="00534DB4" w:rsidRPr="00476CA9" w:rsidRDefault="00534DB4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76CA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76CA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76CA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476CA9">
          <w:rPr>
            <w:rFonts w:ascii="Times New Roman" w:hAnsi="Times New Roman" w:cs="Times New Roman"/>
            <w:sz w:val="18"/>
            <w:szCs w:val="18"/>
          </w:rPr>
          <w:t>2</w:t>
        </w:r>
        <w:r w:rsidRPr="00476CA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168B" w14:textId="77777777" w:rsidR="00534DB4" w:rsidRDefault="00534DB4" w:rsidP="00534DB4">
      <w:pPr>
        <w:spacing w:after="0" w:line="240" w:lineRule="auto"/>
      </w:pPr>
      <w:r>
        <w:separator/>
      </w:r>
    </w:p>
  </w:footnote>
  <w:footnote w:type="continuationSeparator" w:id="0">
    <w:p w14:paraId="50E5DA2F" w14:textId="77777777" w:rsidR="00534DB4" w:rsidRDefault="00534DB4" w:rsidP="00534DB4">
      <w:pPr>
        <w:spacing w:after="0" w:line="240" w:lineRule="auto"/>
      </w:pPr>
      <w:r>
        <w:continuationSeparator/>
      </w:r>
    </w:p>
  </w:footnote>
  <w:footnote w:id="1">
    <w:p w14:paraId="646C49E8" w14:textId="77777777" w:rsidR="00534DB4" w:rsidRPr="000A7761" w:rsidRDefault="00534DB4" w:rsidP="00534DB4">
      <w:pPr>
        <w:jc w:val="both"/>
        <w:rPr>
          <w:rFonts w:ascii="Times New Roman" w:hAnsi="Times New Roman" w:cs="Times New Roman"/>
          <w:sz w:val="16"/>
          <w:szCs w:val="16"/>
        </w:rPr>
      </w:pPr>
      <w:r w:rsidRPr="0024710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4710C">
        <w:rPr>
          <w:rFonts w:ascii="Times New Roman" w:hAnsi="Times New Roman" w:cs="Times New Roman"/>
          <w:sz w:val="16"/>
          <w:szCs w:val="16"/>
        </w:rPr>
        <w:t xml:space="preserve"> rozporządzenia Parlamentu Europejskiego i Rady z dnia 27 kwietnia 2016 r. w sprawie ochrony osób fizycznych w związku z przetwarzaniem danych osobowych i w sprawie swobodnego przepływu takich danych oraz uchylenia dyrektywy 95/46/WE (ogólne rozporządzenia o ochronie danych) (Dz. Urz. UE L 119 z 04.05.2016</w:t>
      </w:r>
      <w:r w:rsidRPr="000A7761">
        <w:rPr>
          <w:rFonts w:ascii="Times New Roman" w:hAnsi="Times New Roman" w:cs="Times New Roman"/>
          <w:sz w:val="16"/>
          <w:szCs w:val="16"/>
        </w:rPr>
        <w:t>, str. 1 oraz Dz. Urz. UE L 127 z 23.05.2018, str. 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3568" w14:textId="347F19C0" w:rsidR="00534DB4" w:rsidRPr="00DA00F0" w:rsidRDefault="00A515A9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3A7A8C90" wp14:editId="0B0D6590">
          <wp:simplePos x="0" y="0"/>
          <wp:positionH relativeFrom="margin">
            <wp:align>right</wp:align>
          </wp:positionH>
          <wp:positionV relativeFrom="paragraph">
            <wp:posOffset>35560</wp:posOffset>
          </wp:positionV>
          <wp:extent cx="2938780" cy="572770"/>
          <wp:effectExtent l="0" t="0" r="0" b="0"/>
          <wp:wrapThrough wrapText="bothSides">
            <wp:wrapPolygon edited="0">
              <wp:start x="0" y="0"/>
              <wp:lineTo x="0" y="20834"/>
              <wp:lineTo x="21423" y="20834"/>
              <wp:lineTo x="21423" y="0"/>
              <wp:lineTo x="0" y="0"/>
            </wp:wrapPolygon>
          </wp:wrapThrough>
          <wp:docPr id="11858060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0"/>
      </w:rPr>
      <w:drawing>
        <wp:inline distT="0" distB="0" distL="0" distR="0" wp14:anchorId="51603AB2" wp14:editId="08DADAD6">
          <wp:extent cx="1518285" cy="780415"/>
          <wp:effectExtent l="0" t="0" r="5715" b="635"/>
          <wp:docPr id="5591621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5023"/>
    <w:multiLevelType w:val="hybridMultilevel"/>
    <w:tmpl w:val="242C1926"/>
    <w:lvl w:ilvl="0" w:tplc="11C63B68">
      <w:start w:val="1"/>
      <w:numFmt w:val="decimal"/>
      <w:lvlText w:val="%1."/>
      <w:lvlJc w:val="right"/>
      <w:pPr>
        <w:ind w:left="1146" w:hanging="360"/>
      </w:pPr>
      <w:rPr>
        <w:rFonts w:hint="default"/>
        <w:b/>
        <w:bCs/>
      </w:rPr>
    </w:lvl>
    <w:lvl w:ilvl="1" w:tplc="6EBCBF60">
      <w:start w:val="1"/>
      <w:numFmt w:val="decimal"/>
      <w:lvlText w:val="2.%2."/>
      <w:lvlJc w:val="left"/>
      <w:pPr>
        <w:ind w:left="1866" w:hanging="360"/>
      </w:pPr>
      <w:rPr>
        <w:rFonts w:hint="default"/>
        <w:b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FD944B5"/>
    <w:multiLevelType w:val="hybridMultilevel"/>
    <w:tmpl w:val="125216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FCC3828"/>
    <w:multiLevelType w:val="hybridMultilevel"/>
    <w:tmpl w:val="26E20E1A"/>
    <w:lvl w:ilvl="0" w:tplc="5B4C04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0684">
    <w:abstractNumId w:val="0"/>
  </w:num>
  <w:num w:numId="2" w16cid:durableId="1430077125">
    <w:abstractNumId w:val="1"/>
  </w:num>
  <w:num w:numId="3" w16cid:durableId="1576010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86"/>
    <w:rsid w:val="001F6C13"/>
    <w:rsid w:val="004F682E"/>
    <w:rsid w:val="00534DB4"/>
    <w:rsid w:val="006E6ED8"/>
    <w:rsid w:val="007E780B"/>
    <w:rsid w:val="00A32686"/>
    <w:rsid w:val="00A515A9"/>
    <w:rsid w:val="00B165FB"/>
    <w:rsid w:val="00C35CFE"/>
    <w:rsid w:val="00E6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E8BF54"/>
  <w15:chartTrackingRefBased/>
  <w15:docId w15:val="{7ED2B89B-01EF-4495-9548-3BA90A90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B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4DB4"/>
    <w:pPr>
      <w:ind w:left="720"/>
      <w:contextualSpacing/>
    </w:pPr>
  </w:style>
  <w:style w:type="character" w:styleId="Odwoanieprzypisudolnego">
    <w:name w:val="footnote reference"/>
    <w:basedOn w:val="Domylnaczcionkaakapitu"/>
    <w:unhideWhenUsed/>
    <w:rsid w:val="00534DB4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534DB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4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DB4"/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F682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5A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321F-61C4-44C2-A132-12CAC2C1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Rąbek</dc:creator>
  <cp:keywords/>
  <dc:description/>
  <cp:lastModifiedBy>Agnieszka Potkańska-Ćwikła</cp:lastModifiedBy>
  <cp:revision>6</cp:revision>
  <cp:lastPrinted>2024-02-13T10:23:00Z</cp:lastPrinted>
  <dcterms:created xsi:type="dcterms:W3CDTF">2024-02-12T09:33:00Z</dcterms:created>
  <dcterms:modified xsi:type="dcterms:W3CDTF">2024-02-13T10:24:00Z</dcterms:modified>
</cp:coreProperties>
</file>