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EA43" w14:textId="77777777" w:rsidR="00C51BE3" w:rsidRPr="00D77179" w:rsidRDefault="00C51BE3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>BRM.0012</w:t>
      </w:r>
      <w:r w:rsidR="002B7C66" w:rsidRPr="00D77179">
        <w:rPr>
          <w:rFonts w:ascii="Times New Roman" w:hAnsi="Times New Roman"/>
          <w:b/>
          <w:bCs/>
        </w:rPr>
        <w:t>.5.1.2025</w:t>
      </w:r>
    </w:p>
    <w:p w14:paraId="5D1BE6B4" w14:textId="77777777" w:rsidR="00BD3A65" w:rsidRPr="00D77179" w:rsidRDefault="002B7C66" w:rsidP="00BD3A6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Projekt protokołu z posiedzenia Komisji Zdrowia, Opieki Społecznej i Ekologii Rady Miasta Zabrze z </w:t>
      </w:r>
      <w:r w:rsidR="00BD3A65" w:rsidRPr="00D77179">
        <w:rPr>
          <w:rFonts w:ascii="Times New Roman" w:hAnsi="Times New Roman"/>
          <w:b/>
          <w:bCs/>
        </w:rPr>
        <w:t xml:space="preserve">22 stycznia 2025 r. </w:t>
      </w:r>
    </w:p>
    <w:p w14:paraId="126E637B" w14:textId="77777777" w:rsidR="00BD3A65" w:rsidRPr="00D77179" w:rsidRDefault="00BD3A65" w:rsidP="00BD3A6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1. Otwarcie posiedzenia komisji w temacie: </w:t>
      </w:r>
    </w:p>
    <w:p w14:paraId="2FEB223A" w14:textId="77777777" w:rsidR="00C51BE3" w:rsidRDefault="00967F63" w:rsidP="00D77179">
      <w:pPr>
        <w:spacing w:after="0" w:line="360" w:lineRule="auto"/>
        <w:ind w:left="142"/>
        <w:jc w:val="both"/>
        <w:rPr>
          <w:rFonts w:ascii="Times New Roman" w:hAnsi="Times New Roman"/>
        </w:rPr>
      </w:pPr>
      <w:r w:rsidRPr="00967F63">
        <w:rPr>
          <w:rFonts w:ascii="Times New Roman" w:hAnsi="Times New Roman"/>
        </w:rPr>
        <w:t>Aktualna sytuacja Szpitala Miejskiego w Zabrzu oraz najbliższe plany na przyszłość.</w:t>
      </w:r>
    </w:p>
    <w:p w14:paraId="6A8CDBEA" w14:textId="77777777" w:rsidR="00524438" w:rsidRDefault="00524438" w:rsidP="00D77179">
      <w:pPr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Rozpoczęcie o godz. 15:00. </w:t>
      </w:r>
    </w:p>
    <w:p w14:paraId="38DD9FD6" w14:textId="77777777" w:rsidR="00524438" w:rsidRPr="00967F63" w:rsidRDefault="00524438" w:rsidP="00D77179">
      <w:pPr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Posiedzenie odbyło się w Szpitalu Miejskim w Zabrzu Sp. z o.o. przy ul. Zamkowej </w:t>
      </w:r>
      <w:r w:rsidR="000331F5">
        <w:rPr>
          <w:rFonts w:ascii="Times New Roman" w:hAnsi="Times New Roman"/>
        </w:rPr>
        <w:t xml:space="preserve">4. </w:t>
      </w:r>
    </w:p>
    <w:p w14:paraId="2949A9F0" w14:textId="77777777" w:rsidR="00BD3A65" w:rsidRPr="00D77179" w:rsidRDefault="00967F63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2. </w:t>
      </w:r>
      <w:r w:rsidR="00496407" w:rsidRPr="00D77179">
        <w:rPr>
          <w:rFonts w:ascii="Times New Roman" w:hAnsi="Times New Roman"/>
          <w:b/>
          <w:bCs/>
        </w:rPr>
        <w:t xml:space="preserve">Stwierdzenie prawomocności obrad. </w:t>
      </w:r>
    </w:p>
    <w:p w14:paraId="0A0923D3" w14:textId="77777777" w:rsidR="00496407" w:rsidRPr="00D77179" w:rsidRDefault="0049640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>3. Przyjęcie protokołów z poprzednich posiedzeń.</w:t>
      </w:r>
    </w:p>
    <w:p w14:paraId="1BAFFBA5" w14:textId="77777777" w:rsidR="00496407" w:rsidRPr="00D77179" w:rsidRDefault="0049640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4. Omówienie tematu obrad. </w:t>
      </w:r>
    </w:p>
    <w:p w14:paraId="49559FF0" w14:textId="77777777" w:rsidR="00496407" w:rsidRPr="00D77179" w:rsidRDefault="0049640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5. Sprawy bieżące, korespondencja. </w:t>
      </w:r>
    </w:p>
    <w:p w14:paraId="74E5A076" w14:textId="77777777" w:rsidR="00A75B27" w:rsidRPr="00D77179" w:rsidRDefault="00A75B2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6. Wnioski/Opinie. </w:t>
      </w:r>
    </w:p>
    <w:p w14:paraId="2849CCC0" w14:textId="77777777" w:rsidR="00A75B27" w:rsidRPr="00D77179" w:rsidRDefault="00A75B2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7. Zakończenie obrad o </w:t>
      </w:r>
      <w:r w:rsidRPr="00F65C74">
        <w:rPr>
          <w:rFonts w:ascii="Times New Roman" w:hAnsi="Times New Roman"/>
        </w:rPr>
        <w:t>godz. 1</w:t>
      </w:r>
      <w:r w:rsidR="0096628D" w:rsidRPr="00F65C74">
        <w:rPr>
          <w:rFonts w:ascii="Times New Roman" w:hAnsi="Times New Roman"/>
        </w:rPr>
        <w:t>6</w:t>
      </w:r>
      <w:r w:rsidRPr="00F65C74">
        <w:rPr>
          <w:rFonts w:ascii="Times New Roman" w:hAnsi="Times New Roman"/>
        </w:rPr>
        <w:t>:30.</w:t>
      </w:r>
    </w:p>
    <w:p w14:paraId="32409B39" w14:textId="77777777" w:rsidR="00E21733" w:rsidRPr="00D77179" w:rsidRDefault="00A75B27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Ad. 2. </w:t>
      </w:r>
    </w:p>
    <w:p w14:paraId="738F9965" w14:textId="77777777" w:rsidR="00A75B27" w:rsidRDefault="00A75B27" w:rsidP="00D7717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 xml:space="preserve">Przewodniczący Komisji Marian </w:t>
      </w:r>
      <w:proofErr w:type="spellStart"/>
      <w:r w:rsidRPr="00A75B27">
        <w:rPr>
          <w:rFonts w:ascii="Times New Roman" w:hAnsi="Times New Roman"/>
        </w:rPr>
        <w:t>Rau</w:t>
      </w:r>
      <w:proofErr w:type="spellEnd"/>
      <w:r w:rsidRPr="00A75B27">
        <w:rPr>
          <w:rFonts w:ascii="Times New Roman" w:hAnsi="Times New Roman"/>
        </w:rPr>
        <w:t>, po sprawdzeniu obecności,</w:t>
      </w:r>
      <w:r w:rsidR="004610EB">
        <w:rPr>
          <w:rFonts w:ascii="Times New Roman" w:hAnsi="Times New Roman"/>
        </w:rPr>
        <w:t xml:space="preserve"> </w:t>
      </w:r>
      <w:r w:rsidRPr="00A75B27">
        <w:rPr>
          <w:rFonts w:ascii="Times New Roman" w:hAnsi="Times New Roman"/>
        </w:rPr>
        <w:t>stwierdził prawomocność obrad. Komisja obradowała w składzie:</w:t>
      </w:r>
    </w:p>
    <w:p w14:paraId="66FCA0AA" w14:textId="77777777" w:rsidR="00A75B27" w:rsidRDefault="00A75B27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 xml:space="preserve">Radny Marian </w:t>
      </w:r>
      <w:proofErr w:type="spellStart"/>
      <w:r w:rsidRPr="00A75B27">
        <w:rPr>
          <w:rFonts w:ascii="Times New Roman" w:hAnsi="Times New Roman"/>
        </w:rPr>
        <w:t>Rau</w:t>
      </w:r>
      <w:proofErr w:type="spellEnd"/>
      <w:r w:rsidRPr="00A75B27">
        <w:rPr>
          <w:rFonts w:ascii="Times New Roman" w:hAnsi="Times New Roman"/>
        </w:rPr>
        <w:t xml:space="preserve"> – Przewodniczący Komisji, </w:t>
      </w:r>
    </w:p>
    <w:p w14:paraId="04AC8608" w14:textId="77777777" w:rsidR="00A75B27" w:rsidRDefault="00A75B27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 xml:space="preserve">Radny Artur </w:t>
      </w:r>
      <w:proofErr w:type="spellStart"/>
      <w:r w:rsidRPr="00A75B27">
        <w:rPr>
          <w:rFonts w:ascii="Times New Roman" w:hAnsi="Times New Roman"/>
        </w:rPr>
        <w:t>Libor</w:t>
      </w:r>
      <w:proofErr w:type="spellEnd"/>
      <w:r>
        <w:rPr>
          <w:rFonts w:ascii="Times New Roman" w:hAnsi="Times New Roman"/>
        </w:rPr>
        <w:t xml:space="preserve"> </w:t>
      </w:r>
      <w:r w:rsidRPr="00A75B2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Wiceprzewodniczący Komisji </w:t>
      </w:r>
    </w:p>
    <w:p w14:paraId="699EA670" w14:textId="77777777" w:rsidR="00841BDB" w:rsidRDefault="00841BDB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>Radny Wojciech Niezgoda</w:t>
      </w:r>
    </w:p>
    <w:p w14:paraId="0664061C" w14:textId="77777777" w:rsidR="00A75B27" w:rsidRDefault="00A75B27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 xml:space="preserve">Radny Alojzy Cieśla, </w:t>
      </w:r>
    </w:p>
    <w:p w14:paraId="464B1778" w14:textId="77777777" w:rsidR="00A75B27" w:rsidRDefault="00A75B27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 xml:space="preserve">Radna Urszula Potyka, </w:t>
      </w:r>
    </w:p>
    <w:p w14:paraId="49D03261" w14:textId="77777777" w:rsidR="00A75B27" w:rsidRDefault="00A75B27" w:rsidP="00C51BE3">
      <w:pPr>
        <w:spacing w:after="0" w:line="360" w:lineRule="auto"/>
        <w:jc w:val="both"/>
        <w:rPr>
          <w:rFonts w:ascii="Times New Roman" w:hAnsi="Times New Roman"/>
        </w:rPr>
      </w:pPr>
      <w:r w:rsidRPr="00A75B27">
        <w:rPr>
          <w:rFonts w:ascii="Times New Roman" w:hAnsi="Times New Roman"/>
        </w:rPr>
        <w:t>Radny Kamil Żbikowsk</w:t>
      </w:r>
      <w:r w:rsidR="00841BDB">
        <w:rPr>
          <w:rFonts w:ascii="Times New Roman" w:hAnsi="Times New Roman"/>
        </w:rPr>
        <w:t xml:space="preserve">i – dołączył w czasie obrad. </w:t>
      </w:r>
    </w:p>
    <w:p w14:paraId="5329A0A2" w14:textId="77777777" w:rsidR="00E21733" w:rsidRPr="00D77179" w:rsidRDefault="00E21733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Ad. 3. </w:t>
      </w:r>
    </w:p>
    <w:p w14:paraId="7F04482E" w14:textId="77777777" w:rsidR="00E21733" w:rsidRDefault="00E21733" w:rsidP="00D7717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21733">
        <w:rPr>
          <w:rFonts w:ascii="Times New Roman" w:hAnsi="Times New Roman"/>
        </w:rPr>
        <w:t xml:space="preserve">Komisja Zdrowia, Opieki Społecznej i Ekologii Rady Miasta Zabrze, wobec braku uwag, przyjęła protokół z posiedzenia z </w:t>
      </w:r>
      <w:r>
        <w:rPr>
          <w:rFonts w:ascii="Times New Roman" w:hAnsi="Times New Roman"/>
        </w:rPr>
        <w:t>11 grudnia</w:t>
      </w:r>
      <w:r w:rsidRPr="00E21733">
        <w:rPr>
          <w:rFonts w:ascii="Times New Roman" w:hAnsi="Times New Roman"/>
        </w:rPr>
        <w:t xml:space="preserve"> 2024 roku.</w:t>
      </w:r>
    </w:p>
    <w:p w14:paraId="62520B0A" w14:textId="77777777" w:rsidR="00E21733" w:rsidRPr="00D77179" w:rsidRDefault="00E21733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Ad. 4. </w:t>
      </w:r>
    </w:p>
    <w:p w14:paraId="007E6211" w14:textId="77777777" w:rsidR="00926499" w:rsidRDefault="00015989" w:rsidP="00D7717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Przewodniczący komisji Marian </w:t>
      </w:r>
      <w:proofErr w:type="spellStart"/>
      <w:r w:rsidRPr="00C51BE3">
        <w:rPr>
          <w:rFonts w:ascii="Times New Roman" w:hAnsi="Times New Roman"/>
        </w:rPr>
        <w:t>Rau</w:t>
      </w:r>
      <w:proofErr w:type="spellEnd"/>
      <w:r w:rsidRPr="00C51BE3">
        <w:rPr>
          <w:rFonts w:ascii="Times New Roman" w:hAnsi="Times New Roman"/>
        </w:rPr>
        <w:t xml:space="preserve"> </w:t>
      </w:r>
      <w:r w:rsidR="00E21733">
        <w:rPr>
          <w:rFonts w:ascii="Times New Roman" w:hAnsi="Times New Roman"/>
        </w:rPr>
        <w:t xml:space="preserve">otworzył obrady komisji i przywitał jej członków oraz gości. Po stwierdzeniu kworum zaproponował zmianę w porządku obrad i </w:t>
      </w:r>
      <w:r w:rsidR="0096628D">
        <w:rPr>
          <w:rFonts w:ascii="Times New Roman" w:hAnsi="Times New Roman"/>
        </w:rPr>
        <w:t xml:space="preserve">zajęcie się </w:t>
      </w:r>
      <w:r w:rsidR="00AA48EF">
        <w:rPr>
          <w:rFonts w:ascii="Times New Roman" w:hAnsi="Times New Roman"/>
        </w:rPr>
        <w:br/>
      </w:r>
      <w:r w:rsidR="00E21733">
        <w:rPr>
          <w:rFonts w:ascii="Times New Roman" w:hAnsi="Times New Roman"/>
        </w:rPr>
        <w:t xml:space="preserve">w pierwszej kolejności </w:t>
      </w:r>
      <w:r w:rsidRPr="00C51BE3">
        <w:rPr>
          <w:rFonts w:ascii="Times New Roman" w:hAnsi="Times New Roman"/>
        </w:rPr>
        <w:t>zaopiniowani</w:t>
      </w:r>
      <w:r w:rsidR="00CB1B52">
        <w:rPr>
          <w:rFonts w:ascii="Times New Roman" w:hAnsi="Times New Roman"/>
        </w:rPr>
        <w:t>em</w:t>
      </w:r>
      <w:r w:rsidRPr="00C51BE3">
        <w:rPr>
          <w:rFonts w:ascii="Times New Roman" w:hAnsi="Times New Roman"/>
        </w:rPr>
        <w:t xml:space="preserve"> projektu uchwały dotyczącego </w:t>
      </w:r>
      <w:r w:rsidR="0017581F" w:rsidRPr="00C51BE3">
        <w:rPr>
          <w:rFonts w:ascii="Times New Roman" w:hAnsi="Times New Roman"/>
        </w:rPr>
        <w:t xml:space="preserve">uznania </w:t>
      </w:r>
      <w:r w:rsidR="00CB1B52">
        <w:rPr>
          <w:rFonts w:ascii="Times New Roman" w:hAnsi="Times New Roman"/>
        </w:rPr>
        <w:t>„</w:t>
      </w:r>
      <w:r w:rsidR="0017581F" w:rsidRPr="00C51BE3">
        <w:rPr>
          <w:rFonts w:ascii="Times New Roman" w:hAnsi="Times New Roman"/>
        </w:rPr>
        <w:t>Planu adaptacji do zmian klimatu dla Miasta Zabrze do roku 2030" za Miejski Plan Adaptacji</w:t>
      </w:r>
      <w:r w:rsidR="00CB1B52">
        <w:rPr>
          <w:rFonts w:ascii="Times New Roman" w:hAnsi="Times New Roman"/>
        </w:rPr>
        <w:t>, na co zgodzili się pozostali członkowie komisji.</w:t>
      </w:r>
    </w:p>
    <w:p w14:paraId="0B84DB14" w14:textId="77777777" w:rsidR="00AA48EF" w:rsidRDefault="00582DEE" w:rsidP="00D7717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130894">
        <w:rPr>
          <w:rFonts w:ascii="Times New Roman" w:hAnsi="Times New Roman"/>
        </w:rPr>
        <w:t>Projekt</w:t>
      </w:r>
      <w:r w:rsidR="00AA48EF">
        <w:rPr>
          <w:rFonts w:ascii="Times New Roman" w:hAnsi="Times New Roman"/>
        </w:rPr>
        <w:t xml:space="preserve"> uchwały</w:t>
      </w:r>
      <w:r w:rsidRPr="00130894">
        <w:rPr>
          <w:rFonts w:ascii="Times New Roman" w:hAnsi="Times New Roman"/>
        </w:rPr>
        <w:t xml:space="preserve"> omówiły naczelniczka Wydziału Ekologii Agnieszka Duda </w:t>
      </w:r>
      <w:r w:rsidR="00BC2665">
        <w:rPr>
          <w:rFonts w:ascii="Times New Roman" w:hAnsi="Times New Roman"/>
        </w:rPr>
        <w:br/>
      </w:r>
      <w:r w:rsidRPr="00130894">
        <w:rPr>
          <w:rFonts w:ascii="Times New Roman" w:hAnsi="Times New Roman"/>
        </w:rPr>
        <w:t>i</w:t>
      </w:r>
      <w:r w:rsidR="00E860DD" w:rsidRPr="00130894">
        <w:rPr>
          <w:rFonts w:ascii="Times New Roman" w:hAnsi="Times New Roman"/>
        </w:rPr>
        <w:t xml:space="preserve"> </w:t>
      </w:r>
      <w:r w:rsidRPr="00130894">
        <w:rPr>
          <w:rFonts w:ascii="Times New Roman" w:hAnsi="Times New Roman"/>
        </w:rPr>
        <w:t>Agnieszka Pot</w:t>
      </w:r>
      <w:r w:rsidR="00E860DD" w:rsidRPr="00130894">
        <w:rPr>
          <w:rFonts w:ascii="Times New Roman" w:hAnsi="Times New Roman"/>
        </w:rPr>
        <w:t xml:space="preserve">kańska-Ćwikła z tego wydziału. </w:t>
      </w:r>
      <w:r w:rsidR="005F5BA0" w:rsidRPr="00130894">
        <w:rPr>
          <w:rFonts w:ascii="Times New Roman" w:hAnsi="Times New Roman"/>
        </w:rPr>
        <w:t xml:space="preserve">Tłumaczyły, że </w:t>
      </w:r>
      <w:r w:rsidR="004D036F" w:rsidRPr="00130894">
        <w:rPr>
          <w:rFonts w:ascii="Times New Roman" w:hAnsi="Times New Roman"/>
        </w:rPr>
        <w:t xml:space="preserve">z zapisów Ustawy z dnia 27 listopada 2024 r. o zmianie ustawy - Prawo ochrony środowiska oraz niektórych innych ustaw (Dz. U. z 2024 r., poz. 1940) rada gminy może uznać dotychczas uchwalony dokument, który </w:t>
      </w:r>
      <w:r w:rsidR="004D036F" w:rsidRPr="00130894">
        <w:rPr>
          <w:rFonts w:ascii="Times New Roman" w:hAnsi="Times New Roman"/>
        </w:rPr>
        <w:lastRenderedPageBreak/>
        <w:t>ma charakter strategiczny i wdrożeniowy</w:t>
      </w:r>
      <w:r w:rsidR="0096628D">
        <w:rPr>
          <w:rFonts w:ascii="Times New Roman" w:hAnsi="Times New Roman"/>
        </w:rPr>
        <w:t>,</w:t>
      </w:r>
      <w:r w:rsidR="00130894" w:rsidRPr="00130894">
        <w:rPr>
          <w:rFonts w:ascii="Times New Roman" w:hAnsi="Times New Roman"/>
        </w:rPr>
        <w:t xml:space="preserve"> za Miejski Plan Adaptacji. </w:t>
      </w:r>
      <w:r w:rsidR="00130894">
        <w:rPr>
          <w:rFonts w:ascii="Times New Roman" w:hAnsi="Times New Roman"/>
        </w:rPr>
        <w:t xml:space="preserve">Bez tej zmiany miasto musiałoby do lipca uchwalić nowy plan. Miejski Plan Adaptacji </w:t>
      </w:r>
      <w:r w:rsidR="00D028C1">
        <w:rPr>
          <w:rFonts w:ascii="Times New Roman" w:hAnsi="Times New Roman"/>
        </w:rPr>
        <w:t xml:space="preserve">jest wymogiem w staraniu się </w:t>
      </w:r>
      <w:r w:rsidR="00056D62">
        <w:rPr>
          <w:rFonts w:ascii="Times New Roman" w:hAnsi="Times New Roman"/>
        </w:rPr>
        <w:br/>
      </w:r>
      <w:r w:rsidR="00D028C1">
        <w:rPr>
          <w:rFonts w:ascii="Times New Roman" w:hAnsi="Times New Roman"/>
        </w:rPr>
        <w:t xml:space="preserve">o dofinansowanie zewnętrzne. </w:t>
      </w:r>
      <w:r w:rsidR="005D229A" w:rsidRPr="00130894">
        <w:rPr>
          <w:rFonts w:ascii="Times New Roman" w:hAnsi="Times New Roman"/>
        </w:rPr>
        <w:t>Jego celem jest zmniejszenie podatności miasta na zmiany klimatu.</w:t>
      </w:r>
      <w:r w:rsidR="005D229A">
        <w:rPr>
          <w:rFonts w:ascii="Times New Roman" w:hAnsi="Times New Roman"/>
        </w:rPr>
        <w:t xml:space="preserve"> </w:t>
      </w:r>
    </w:p>
    <w:p w14:paraId="02D54AE3" w14:textId="77777777" w:rsidR="00D028C1" w:rsidRDefault="005D229A" w:rsidP="00D7717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przegłosowali opinię w tej sprawie.</w:t>
      </w:r>
    </w:p>
    <w:p w14:paraId="4BA6A36B" w14:textId="77777777" w:rsidR="00ED7B95" w:rsidRPr="00C51BE3" w:rsidRDefault="00D028C1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Marian </w:t>
      </w:r>
      <w:proofErr w:type="spellStart"/>
      <w:r>
        <w:rPr>
          <w:rFonts w:ascii="Times New Roman" w:hAnsi="Times New Roman"/>
        </w:rPr>
        <w:t>Rau</w:t>
      </w:r>
      <w:proofErr w:type="spellEnd"/>
      <w:r>
        <w:rPr>
          <w:rFonts w:ascii="Times New Roman" w:hAnsi="Times New Roman"/>
        </w:rPr>
        <w:t xml:space="preserve"> przeszedł do głównego tematu obrad. Jako pierwszy głos </w:t>
      </w:r>
      <w:r w:rsidRPr="00D028C1">
        <w:rPr>
          <w:rFonts w:ascii="Times New Roman" w:hAnsi="Times New Roman"/>
        </w:rPr>
        <w:t xml:space="preserve">zabrał </w:t>
      </w:r>
      <w:r w:rsidR="00FE0140" w:rsidRPr="00AA48EF">
        <w:rPr>
          <w:rFonts w:ascii="Times New Roman" w:hAnsi="Times New Roman"/>
          <w:shd w:val="clear" w:color="auto" w:fill="FFFFFF"/>
        </w:rPr>
        <w:t>p</w:t>
      </w:r>
      <w:r w:rsidRPr="00AA48EF">
        <w:rPr>
          <w:rFonts w:ascii="Times New Roman" w:hAnsi="Times New Roman"/>
          <w:shd w:val="clear" w:color="auto" w:fill="FFFFFF"/>
        </w:rPr>
        <w:t xml:space="preserve">rezes </w:t>
      </w:r>
      <w:r w:rsidR="00FE0140" w:rsidRPr="00AA48EF">
        <w:rPr>
          <w:rFonts w:ascii="Times New Roman" w:hAnsi="Times New Roman"/>
          <w:shd w:val="clear" w:color="auto" w:fill="FFFFFF"/>
        </w:rPr>
        <w:t>z</w:t>
      </w:r>
      <w:r w:rsidRPr="00AA48EF">
        <w:rPr>
          <w:rFonts w:ascii="Times New Roman" w:hAnsi="Times New Roman"/>
          <w:shd w:val="clear" w:color="auto" w:fill="FFFFFF"/>
        </w:rPr>
        <w:t xml:space="preserve">arządu Szpitala Miejskiego w Zabrzu Sp. z o.o. </w:t>
      </w:r>
      <w:r w:rsidR="00FE0140" w:rsidRPr="00AA48EF">
        <w:rPr>
          <w:rFonts w:ascii="Times New Roman" w:hAnsi="Times New Roman"/>
          <w:shd w:val="clear" w:color="auto" w:fill="FFFFFF"/>
        </w:rPr>
        <w:t xml:space="preserve">dr inż. </w:t>
      </w:r>
      <w:r w:rsidRPr="00AA48EF">
        <w:rPr>
          <w:rFonts w:ascii="Times New Roman" w:hAnsi="Times New Roman"/>
          <w:shd w:val="clear" w:color="auto" w:fill="FFFFFF"/>
        </w:rPr>
        <w:t xml:space="preserve">Krzysztof Skowron. </w:t>
      </w:r>
      <w:r w:rsidR="005D20F5" w:rsidRPr="00AC065C">
        <w:rPr>
          <w:rFonts w:ascii="Times New Roman" w:hAnsi="Times New Roman"/>
          <w:shd w:val="clear" w:color="auto" w:fill="FFFFFF"/>
        </w:rPr>
        <w:t xml:space="preserve">Przypomniał, </w:t>
      </w:r>
      <w:r w:rsidR="00AC065C" w:rsidRPr="00AC065C">
        <w:rPr>
          <w:rFonts w:ascii="Times New Roman" w:hAnsi="Times New Roman"/>
          <w:shd w:val="clear" w:color="auto" w:fill="FFFFFF"/>
        </w:rPr>
        <w:t xml:space="preserve">że zobowiązania wymagalne na koniec 2024 roku wyniosły 44 mln zł, </w:t>
      </w:r>
      <w:r w:rsidR="00AC065C" w:rsidRPr="00AC065C">
        <w:rPr>
          <w:rFonts w:ascii="Times New Roman" w:hAnsi="Times New Roman"/>
        </w:rPr>
        <w:t xml:space="preserve">zobowiązania </w:t>
      </w:r>
      <w:r w:rsidR="009A04E4" w:rsidRPr="00AC065C">
        <w:rPr>
          <w:rFonts w:ascii="Times New Roman" w:hAnsi="Times New Roman"/>
        </w:rPr>
        <w:t>objęte postępowaniem restrukturyzacyjnym – 72 mln zł. Całkowite zadłużenie szpitala przekracza 90 mln zł.</w:t>
      </w:r>
      <w:r w:rsidR="00AC065C">
        <w:rPr>
          <w:rFonts w:ascii="Times New Roman" w:hAnsi="Times New Roman"/>
        </w:rPr>
        <w:t xml:space="preserve"> Dodał, że to efekt </w:t>
      </w:r>
      <w:r w:rsidR="00AA48EF">
        <w:rPr>
          <w:rFonts w:ascii="Times New Roman" w:hAnsi="Times New Roman"/>
        </w:rPr>
        <w:t xml:space="preserve">m.in. </w:t>
      </w:r>
      <w:r w:rsidR="00AC065C">
        <w:rPr>
          <w:rFonts w:ascii="Times New Roman" w:hAnsi="Times New Roman"/>
        </w:rPr>
        <w:t>przeinwestowania w centrum urazowe, związaną z tym budowę lądowiska dla helikopterów, strat, jakie przynosi Szpitalny Oddział Ratunkowy</w:t>
      </w:r>
      <w:r w:rsidR="00AA48EF">
        <w:rPr>
          <w:rFonts w:ascii="Times New Roman" w:hAnsi="Times New Roman"/>
        </w:rPr>
        <w:t xml:space="preserve"> i innych czynników</w:t>
      </w:r>
      <w:r w:rsidR="00AC065C">
        <w:rPr>
          <w:rFonts w:ascii="Times New Roman" w:hAnsi="Times New Roman"/>
        </w:rPr>
        <w:t xml:space="preserve">. </w:t>
      </w:r>
      <w:r w:rsidR="00ED7B95" w:rsidRPr="00C51BE3">
        <w:rPr>
          <w:rFonts w:ascii="Times New Roman" w:hAnsi="Times New Roman"/>
        </w:rPr>
        <w:t xml:space="preserve">Prezes podkreślał, że uruchomienie postępowania </w:t>
      </w:r>
      <w:r w:rsidR="00F65C74">
        <w:rPr>
          <w:rFonts w:ascii="Times New Roman" w:hAnsi="Times New Roman"/>
        </w:rPr>
        <w:t xml:space="preserve">restrukturyzacyjnego </w:t>
      </w:r>
      <w:r w:rsidR="00ED7B95" w:rsidRPr="00C51BE3">
        <w:rPr>
          <w:rFonts w:ascii="Times New Roman" w:hAnsi="Times New Roman"/>
        </w:rPr>
        <w:t xml:space="preserve">dało szpitalowi czas </w:t>
      </w:r>
      <w:r w:rsidR="003F4DD2">
        <w:rPr>
          <w:rFonts w:ascii="Times New Roman" w:hAnsi="Times New Roman"/>
        </w:rPr>
        <w:t xml:space="preserve">na ustabilizowanie sytuacji. </w:t>
      </w:r>
      <w:r w:rsidR="00ED7B95" w:rsidRPr="00C51BE3">
        <w:rPr>
          <w:rFonts w:ascii="Times New Roman" w:hAnsi="Times New Roman"/>
        </w:rPr>
        <w:t xml:space="preserve">Władze Zabrza są o </w:t>
      </w:r>
      <w:r w:rsidR="00B57640">
        <w:rPr>
          <w:rFonts w:ascii="Times New Roman" w:hAnsi="Times New Roman"/>
        </w:rPr>
        <w:t xml:space="preserve">wszystkich działaniach </w:t>
      </w:r>
      <w:r w:rsidR="00ED7B95" w:rsidRPr="00C51BE3">
        <w:rPr>
          <w:rFonts w:ascii="Times New Roman" w:hAnsi="Times New Roman"/>
        </w:rPr>
        <w:t>informowane na bieżąco</w:t>
      </w:r>
      <w:r w:rsidR="00036FE0" w:rsidRPr="00C51BE3">
        <w:rPr>
          <w:rFonts w:ascii="Times New Roman" w:hAnsi="Times New Roman"/>
        </w:rPr>
        <w:t xml:space="preserve">. Listopad </w:t>
      </w:r>
      <w:r w:rsidR="00B57640">
        <w:rPr>
          <w:rFonts w:ascii="Times New Roman" w:hAnsi="Times New Roman"/>
        </w:rPr>
        <w:t xml:space="preserve">2024 roku </w:t>
      </w:r>
      <w:r w:rsidR="00036FE0" w:rsidRPr="00C51BE3">
        <w:rPr>
          <w:rFonts w:ascii="Times New Roman" w:hAnsi="Times New Roman"/>
        </w:rPr>
        <w:t xml:space="preserve">zamknięto z 18 mln zł straty, </w:t>
      </w:r>
      <w:r w:rsidR="00FF0509">
        <w:rPr>
          <w:rFonts w:ascii="Times New Roman" w:hAnsi="Times New Roman"/>
        </w:rPr>
        <w:t xml:space="preserve">rok zamknięto stratą powyżej </w:t>
      </w:r>
      <w:r w:rsidR="00036FE0" w:rsidRPr="00C51BE3">
        <w:rPr>
          <w:rFonts w:ascii="Times New Roman" w:hAnsi="Times New Roman"/>
        </w:rPr>
        <w:t>20 mln zł</w:t>
      </w:r>
      <w:r w:rsidR="00FF0509">
        <w:rPr>
          <w:rFonts w:ascii="Times New Roman" w:hAnsi="Times New Roman"/>
        </w:rPr>
        <w:t>. Sam koszt</w:t>
      </w:r>
      <w:r w:rsidR="00036FE0" w:rsidRPr="00C51BE3">
        <w:rPr>
          <w:rFonts w:ascii="Times New Roman" w:hAnsi="Times New Roman"/>
        </w:rPr>
        <w:t xml:space="preserve"> obsługi długu w 2024 r. wyn</w:t>
      </w:r>
      <w:r w:rsidR="00B57640">
        <w:rPr>
          <w:rFonts w:ascii="Times New Roman" w:hAnsi="Times New Roman"/>
        </w:rPr>
        <w:t>iósł</w:t>
      </w:r>
      <w:r w:rsidR="00036FE0" w:rsidRPr="00C51BE3">
        <w:rPr>
          <w:rFonts w:ascii="Times New Roman" w:hAnsi="Times New Roman"/>
        </w:rPr>
        <w:t xml:space="preserve"> 5 mln zł. </w:t>
      </w:r>
    </w:p>
    <w:p w14:paraId="52D823DD" w14:textId="77777777" w:rsidR="00A52E2C" w:rsidRPr="00C51BE3" w:rsidRDefault="00AA48EF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Prezes </w:t>
      </w:r>
      <w:r w:rsidR="00304394" w:rsidRPr="00AA48EF">
        <w:rPr>
          <w:rFonts w:ascii="Times New Roman" w:hAnsi="Times New Roman"/>
          <w:shd w:val="clear" w:color="auto" w:fill="FFFFFF"/>
        </w:rPr>
        <w:t xml:space="preserve">Krzysztof Skowron omówił też działania </w:t>
      </w:r>
      <w:r w:rsidR="002A5E9C" w:rsidRPr="00AA48EF">
        <w:rPr>
          <w:rFonts w:ascii="Times New Roman" w:hAnsi="Times New Roman"/>
        </w:rPr>
        <w:t xml:space="preserve">zmierzające do poprawy </w:t>
      </w:r>
      <w:r w:rsidR="002A5E9C" w:rsidRPr="00C51BE3">
        <w:rPr>
          <w:rFonts w:ascii="Times New Roman" w:hAnsi="Times New Roman"/>
        </w:rPr>
        <w:t>płynności finansowej</w:t>
      </w:r>
      <w:r w:rsidR="00304394">
        <w:rPr>
          <w:rFonts w:ascii="Times New Roman" w:hAnsi="Times New Roman"/>
        </w:rPr>
        <w:t xml:space="preserve"> spółki. Wśród pomysłów jest uruchomienie na terenie szpitala </w:t>
      </w:r>
      <w:r w:rsidR="002A5E9C" w:rsidRPr="00C51BE3">
        <w:rPr>
          <w:rFonts w:ascii="Times New Roman" w:hAnsi="Times New Roman"/>
        </w:rPr>
        <w:t>apteki</w:t>
      </w:r>
      <w:r w:rsidR="00304394">
        <w:rPr>
          <w:rFonts w:ascii="Times New Roman" w:hAnsi="Times New Roman"/>
        </w:rPr>
        <w:t xml:space="preserve">, wydzierżawienie </w:t>
      </w:r>
      <w:r w:rsidR="002A5E9C" w:rsidRPr="00C51BE3">
        <w:rPr>
          <w:rFonts w:ascii="Times New Roman" w:hAnsi="Times New Roman"/>
        </w:rPr>
        <w:t>budynku przy ul. Janika 18</w:t>
      </w:r>
      <w:r w:rsidR="00304394">
        <w:rPr>
          <w:rFonts w:ascii="Times New Roman" w:hAnsi="Times New Roman"/>
        </w:rPr>
        <w:t>, o</w:t>
      </w:r>
      <w:r w:rsidR="002A5E9C" w:rsidRPr="00C51BE3">
        <w:rPr>
          <w:rFonts w:ascii="Times New Roman" w:hAnsi="Times New Roman"/>
        </w:rPr>
        <w:t>graniczenie kosztów transportu medycznego</w:t>
      </w:r>
      <w:r w:rsidR="00304394">
        <w:rPr>
          <w:rFonts w:ascii="Times New Roman" w:hAnsi="Times New Roman"/>
        </w:rPr>
        <w:t xml:space="preserve"> </w:t>
      </w:r>
      <w:r w:rsidR="002A5E9C" w:rsidRPr="00C51BE3">
        <w:rPr>
          <w:rFonts w:ascii="Times New Roman" w:hAnsi="Times New Roman"/>
        </w:rPr>
        <w:t>przez wyleasingowanie karetki typu „S” i wykorzystanie własnego ambulansu</w:t>
      </w:r>
      <w:r w:rsidR="00304394">
        <w:rPr>
          <w:rFonts w:ascii="Times New Roman" w:hAnsi="Times New Roman"/>
        </w:rPr>
        <w:t xml:space="preserve">. Utworzono też </w:t>
      </w:r>
      <w:r w:rsidR="002A5E9C" w:rsidRPr="00C51BE3">
        <w:rPr>
          <w:rFonts w:ascii="Times New Roman" w:hAnsi="Times New Roman"/>
        </w:rPr>
        <w:t xml:space="preserve">Interdyscyplinarne Centrum Usług Komercyjnych </w:t>
      </w:r>
      <w:r w:rsidR="00304394">
        <w:rPr>
          <w:rFonts w:ascii="Times New Roman" w:hAnsi="Times New Roman"/>
        </w:rPr>
        <w:t>czyli wieloprofilowy oddział zabiegowy</w:t>
      </w:r>
      <w:r w:rsidR="00E9281C">
        <w:rPr>
          <w:rFonts w:ascii="Times New Roman" w:hAnsi="Times New Roman"/>
        </w:rPr>
        <w:t>, zmniejszono liczbę łóżek na oddziale g</w:t>
      </w:r>
      <w:r w:rsidR="002A5E9C" w:rsidRPr="00C51BE3">
        <w:rPr>
          <w:rFonts w:ascii="Times New Roman" w:hAnsi="Times New Roman"/>
        </w:rPr>
        <w:t>inekologiczno-</w:t>
      </w:r>
      <w:r w:rsidR="00E9281C">
        <w:rPr>
          <w:rFonts w:ascii="Times New Roman" w:hAnsi="Times New Roman"/>
        </w:rPr>
        <w:t>p</w:t>
      </w:r>
      <w:r w:rsidR="002A5E9C" w:rsidRPr="00C51BE3">
        <w:rPr>
          <w:rFonts w:ascii="Times New Roman" w:hAnsi="Times New Roman"/>
        </w:rPr>
        <w:t>ołożniczym</w:t>
      </w:r>
      <w:r w:rsidR="00E9281C">
        <w:rPr>
          <w:rFonts w:ascii="Times New Roman" w:hAnsi="Times New Roman"/>
        </w:rPr>
        <w:t xml:space="preserve">. </w:t>
      </w:r>
      <w:r w:rsidR="00F0230A" w:rsidRPr="00C51BE3">
        <w:rPr>
          <w:rFonts w:ascii="Times New Roman" w:hAnsi="Times New Roman"/>
        </w:rPr>
        <w:t xml:space="preserve">Jak podkreślał </w:t>
      </w:r>
      <w:r w:rsidR="00795687" w:rsidRPr="00C51BE3">
        <w:rPr>
          <w:rFonts w:ascii="Times New Roman" w:hAnsi="Times New Roman"/>
        </w:rPr>
        <w:t xml:space="preserve">prezes wykorzystanie </w:t>
      </w:r>
      <w:r>
        <w:rPr>
          <w:rFonts w:ascii="Times New Roman" w:hAnsi="Times New Roman"/>
        </w:rPr>
        <w:t xml:space="preserve">tam </w:t>
      </w:r>
      <w:r w:rsidR="00795687" w:rsidRPr="00C51BE3">
        <w:rPr>
          <w:rFonts w:ascii="Times New Roman" w:hAnsi="Times New Roman"/>
        </w:rPr>
        <w:t xml:space="preserve">łóżek oscylowało </w:t>
      </w:r>
      <w:r w:rsidR="00B57640">
        <w:rPr>
          <w:rFonts w:ascii="Times New Roman" w:hAnsi="Times New Roman"/>
        </w:rPr>
        <w:t>na poziomie</w:t>
      </w:r>
      <w:r w:rsidR="00795687" w:rsidRPr="00C51BE3">
        <w:rPr>
          <w:rFonts w:ascii="Times New Roman" w:hAnsi="Times New Roman"/>
        </w:rPr>
        <w:t xml:space="preserve"> 40-60 proc. Zmniejsz</w:t>
      </w:r>
      <w:r>
        <w:rPr>
          <w:rFonts w:ascii="Times New Roman" w:hAnsi="Times New Roman"/>
        </w:rPr>
        <w:t>ono</w:t>
      </w:r>
      <w:r w:rsidR="00795687" w:rsidRPr="00C51BE3">
        <w:rPr>
          <w:rFonts w:ascii="Times New Roman" w:hAnsi="Times New Roman"/>
        </w:rPr>
        <w:t xml:space="preserve"> </w:t>
      </w:r>
      <w:r w:rsidR="00B57640">
        <w:rPr>
          <w:rFonts w:ascii="Times New Roman" w:hAnsi="Times New Roman"/>
        </w:rPr>
        <w:t xml:space="preserve">ich </w:t>
      </w:r>
      <w:r w:rsidR="00795687" w:rsidRPr="00C51BE3">
        <w:rPr>
          <w:rFonts w:ascii="Times New Roman" w:hAnsi="Times New Roman"/>
        </w:rPr>
        <w:t>liczbę do bardziej racjonalnej, nie zmieniając stopnia referencyjności</w:t>
      </w:r>
      <w:r w:rsidR="00E9281C">
        <w:rPr>
          <w:rFonts w:ascii="Times New Roman" w:hAnsi="Times New Roman"/>
        </w:rPr>
        <w:t xml:space="preserve"> i </w:t>
      </w:r>
      <w:r w:rsidR="00795687" w:rsidRPr="00C51BE3">
        <w:rPr>
          <w:rFonts w:ascii="Times New Roman" w:hAnsi="Times New Roman"/>
        </w:rPr>
        <w:t xml:space="preserve">nie ograniczając dostępności dla pacjentek. </w:t>
      </w:r>
      <w:r w:rsidR="009272C2" w:rsidRPr="00C51BE3">
        <w:rPr>
          <w:rFonts w:ascii="Times New Roman" w:hAnsi="Times New Roman"/>
        </w:rPr>
        <w:t>Liczba porodów w szpitalu wyniosła</w:t>
      </w:r>
      <w:r w:rsidR="00E9281C">
        <w:rPr>
          <w:rFonts w:ascii="Times New Roman" w:hAnsi="Times New Roman"/>
        </w:rPr>
        <w:t xml:space="preserve"> w 2024 roku</w:t>
      </w:r>
      <w:r w:rsidR="009272C2" w:rsidRPr="00C51BE3">
        <w:rPr>
          <w:rFonts w:ascii="Times New Roman" w:hAnsi="Times New Roman"/>
        </w:rPr>
        <w:t xml:space="preserve"> ponad </w:t>
      </w:r>
      <w:r w:rsidR="00E9281C">
        <w:rPr>
          <w:rFonts w:ascii="Times New Roman" w:hAnsi="Times New Roman"/>
        </w:rPr>
        <w:t>tysiąc,</w:t>
      </w:r>
      <w:r w:rsidR="009272C2" w:rsidRPr="00C51BE3">
        <w:rPr>
          <w:rFonts w:ascii="Times New Roman" w:hAnsi="Times New Roman"/>
        </w:rPr>
        <w:t xml:space="preserve"> co stawia Zabrze na IV miejscu w województwie</w:t>
      </w:r>
      <w:r w:rsidR="00E9281C">
        <w:rPr>
          <w:rFonts w:ascii="Times New Roman" w:hAnsi="Times New Roman"/>
        </w:rPr>
        <w:t xml:space="preserve"> śląskim. </w:t>
      </w:r>
      <w:r w:rsidR="00234FA9">
        <w:rPr>
          <w:rFonts w:ascii="Times New Roman" w:hAnsi="Times New Roman"/>
        </w:rPr>
        <w:t>Aktualnie w Szpitalu Miejskim w Zabrzu dostępnych jest</w:t>
      </w:r>
      <w:r w:rsidR="009272C2" w:rsidRPr="00C51BE3">
        <w:rPr>
          <w:rFonts w:ascii="Times New Roman" w:hAnsi="Times New Roman"/>
        </w:rPr>
        <w:t xml:space="preserve"> </w:t>
      </w:r>
      <w:r w:rsidR="00EA0D79">
        <w:rPr>
          <w:rFonts w:ascii="Times New Roman" w:hAnsi="Times New Roman"/>
        </w:rPr>
        <w:t xml:space="preserve">w sumie </w:t>
      </w:r>
      <w:r w:rsidR="009272C2" w:rsidRPr="00C51BE3">
        <w:rPr>
          <w:rFonts w:ascii="Times New Roman" w:hAnsi="Times New Roman"/>
        </w:rPr>
        <w:t xml:space="preserve">285 łóżek, z czego 22 są przeznaczone dla pacjentów korzystających z usług komercyjnych. </w:t>
      </w:r>
      <w:r w:rsidR="00A52E2C" w:rsidRPr="00C51BE3">
        <w:rPr>
          <w:rFonts w:ascii="Times New Roman" w:hAnsi="Times New Roman"/>
        </w:rPr>
        <w:t xml:space="preserve">Prezes </w:t>
      </w:r>
      <w:r w:rsidR="00F41380">
        <w:rPr>
          <w:rFonts w:ascii="Times New Roman" w:hAnsi="Times New Roman"/>
        </w:rPr>
        <w:t xml:space="preserve">Skowron </w:t>
      </w:r>
      <w:r w:rsidR="00A52E2C" w:rsidRPr="00C51BE3">
        <w:rPr>
          <w:rFonts w:ascii="Times New Roman" w:hAnsi="Times New Roman"/>
        </w:rPr>
        <w:t>podkreślał, że są jednym z nielicznych szpitali powiatowych</w:t>
      </w:r>
      <w:r w:rsidR="00D02113" w:rsidRPr="00C51BE3">
        <w:rPr>
          <w:rFonts w:ascii="Times New Roman" w:hAnsi="Times New Roman"/>
        </w:rPr>
        <w:t xml:space="preserve">, który nie boryka się z problemami kadrowymi i może </w:t>
      </w:r>
      <w:r w:rsidR="00C510E5" w:rsidRPr="00C51BE3">
        <w:rPr>
          <w:rFonts w:ascii="Times New Roman" w:hAnsi="Times New Roman"/>
        </w:rPr>
        <w:t xml:space="preserve">zapewnić ciągłość leczenia. </w:t>
      </w:r>
      <w:r w:rsidR="00CD01E9">
        <w:rPr>
          <w:rFonts w:ascii="Times New Roman" w:hAnsi="Times New Roman"/>
        </w:rPr>
        <w:t>Co prawda w</w:t>
      </w:r>
      <w:r w:rsidR="00234FA9">
        <w:rPr>
          <w:rFonts w:ascii="Times New Roman" w:hAnsi="Times New Roman"/>
        </w:rPr>
        <w:t xml:space="preserve">ielu lekarzy jest </w:t>
      </w:r>
      <w:r w:rsidR="00CD01E9">
        <w:rPr>
          <w:rFonts w:ascii="Times New Roman" w:hAnsi="Times New Roman"/>
        </w:rPr>
        <w:t>w</w:t>
      </w:r>
      <w:r w:rsidR="00234FA9">
        <w:rPr>
          <w:rFonts w:ascii="Times New Roman" w:hAnsi="Times New Roman"/>
        </w:rPr>
        <w:t xml:space="preserve"> wieku emerytalnym, ale </w:t>
      </w:r>
      <w:r w:rsidR="00C510E5" w:rsidRPr="00C51BE3">
        <w:rPr>
          <w:rFonts w:ascii="Times New Roman" w:hAnsi="Times New Roman"/>
        </w:rPr>
        <w:t xml:space="preserve">szpital może liczyć na stażystów i rezydentów. </w:t>
      </w:r>
    </w:p>
    <w:p w14:paraId="48E4C23B" w14:textId="77777777" w:rsidR="00F25122" w:rsidRDefault="00AA48EF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Prezes szpitala</w:t>
      </w:r>
      <w:r w:rsidR="00F41380">
        <w:rPr>
          <w:rFonts w:ascii="Times New Roman" w:hAnsi="Times New Roman"/>
        </w:rPr>
        <w:t xml:space="preserve"> </w:t>
      </w:r>
      <w:r w:rsidR="00FE5270" w:rsidRPr="00C51BE3">
        <w:rPr>
          <w:rFonts w:ascii="Times New Roman" w:hAnsi="Times New Roman"/>
        </w:rPr>
        <w:t>omawiał też</w:t>
      </w:r>
      <w:r w:rsidR="00F564E4">
        <w:rPr>
          <w:rFonts w:ascii="Times New Roman" w:hAnsi="Times New Roman"/>
        </w:rPr>
        <w:t xml:space="preserve"> funkcjonowanie</w:t>
      </w:r>
      <w:r w:rsidR="00FE5270" w:rsidRPr="00C51BE3">
        <w:rPr>
          <w:rFonts w:ascii="Times New Roman" w:hAnsi="Times New Roman"/>
        </w:rPr>
        <w:t xml:space="preserve"> poszczególnych oddziałów. </w:t>
      </w:r>
      <w:r w:rsidR="009C0602">
        <w:rPr>
          <w:rFonts w:ascii="Times New Roman" w:hAnsi="Times New Roman"/>
        </w:rPr>
        <w:t>Wśród nierentownych jest S</w:t>
      </w:r>
      <w:r w:rsidR="00F564E4">
        <w:rPr>
          <w:rFonts w:ascii="Times New Roman" w:hAnsi="Times New Roman"/>
        </w:rPr>
        <w:t xml:space="preserve">zpitalny </w:t>
      </w:r>
      <w:r w:rsidR="009C0602">
        <w:rPr>
          <w:rFonts w:ascii="Times New Roman" w:hAnsi="Times New Roman"/>
        </w:rPr>
        <w:t>O</w:t>
      </w:r>
      <w:r w:rsidR="00F564E4">
        <w:rPr>
          <w:rFonts w:ascii="Times New Roman" w:hAnsi="Times New Roman"/>
        </w:rPr>
        <w:t xml:space="preserve">ddział </w:t>
      </w:r>
      <w:r w:rsidR="009C0602">
        <w:rPr>
          <w:rFonts w:ascii="Times New Roman" w:hAnsi="Times New Roman"/>
        </w:rPr>
        <w:t>R</w:t>
      </w:r>
      <w:r w:rsidR="00F564E4">
        <w:rPr>
          <w:rFonts w:ascii="Times New Roman" w:hAnsi="Times New Roman"/>
        </w:rPr>
        <w:t>atunkowy</w:t>
      </w:r>
      <w:r w:rsidR="009C0602">
        <w:rPr>
          <w:rFonts w:ascii="Times New Roman" w:hAnsi="Times New Roman"/>
        </w:rPr>
        <w:t xml:space="preserve">, Zakład Opiekuńczo-Leczniczy, </w:t>
      </w:r>
      <w:r w:rsidR="008E2C25">
        <w:rPr>
          <w:rFonts w:ascii="Times New Roman" w:hAnsi="Times New Roman"/>
        </w:rPr>
        <w:t>O</w:t>
      </w:r>
      <w:r w:rsidR="009C0602">
        <w:rPr>
          <w:rFonts w:ascii="Times New Roman" w:hAnsi="Times New Roman"/>
        </w:rPr>
        <w:t xml:space="preserve">ddział </w:t>
      </w:r>
      <w:r w:rsidR="008E2C25">
        <w:rPr>
          <w:rFonts w:ascii="Times New Roman" w:hAnsi="Times New Roman"/>
        </w:rPr>
        <w:t>G</w:t>
      </w:r>
      <w:r w:rsidR="009C0602">
        <w:rPr>
          <w:rFonts w:ascii="Times New Roman" w:hAnsi="Times New Roman"/>
        </w:rPr>
        <w:t>inekologiczno-</w:t>
      </w:r>
      <w:r w:rsidR="008E2C25">
        <w:rPr>
          <w:rFonts w:ascii="Times New Roman" w:hAnsi="Times New Roman"/>
        </w:rPr>
        <w:t>P</w:t>
      </w:r>
      <w:r w:rsidR="009C0602">
        <w:rPr>
          <w:rFonts w:ascii="Times New Roman" w:hAnsi="Times New Roman"/>
        </w:rPr>
        <w:t xml:space="preserve">ołożnicy oraz </w:t>
      </w:r>
      <w:r w:rsidR="008E2C25">
        <w:rPr>
          <w:rFonts w:ascii="Times New Roman" w:hAnsi="Times New Roman"/>
        </w:rPr>
        <w:t>Oddział N</w:t>
      </w:r>
      <w:r w:rsidR="009C0602">
        <w:rPr>
          <w:rFonts w:ascii="Times New Roman" w:hAnsi="Times New Roman"/>
        </w:rPr>
        <w:t>eurologi</w:t>
      </w:r>
      <w:r w:rsidR="008E2C25">
        <w:rPr>
          <w:rFonts w:ascii="Times New Roman" w:hAnsi="Times New Roman"/>
        </w:rPr>
        <w:t xml:space="preserve">i z </w:t>
      </w:r>
      <w:proofErr w:type="spellStart"/>
      <w:r w:rsidR="008E2C25">
        <w:rPr>
          <w:rFonts w:ascii="Times New Roman" w:hAnsi="Times New Roman"/>
        </w:rPr>
        <w:t>Pododziałem</w:t>
      </w:r>
      <w:proofErr w:type="spellEnd"/>
      <w:r w:rsidR="008E2C25">
        <w:rPr>
          <w:rFonts w:ascii="Times New Roman" w:hAnsi="Times New Roman"/>
        </w:rPr>
        <w:t xml:space="preserve"> Udarowym</w:t>
      </w:r>
      <w:r w:rsidR="009C0602">
        <w:rPr>
          <w:rFonts w:ascii="Times New Roman" w:hAnsi="Times New Roman"/>
        </w:rPr>
        <w:t xml:space="preserve">. </w:t>
      </w:r>
      <w:r w:rsidR="0083409A">
        <w:rPr>
          <w:rFonts w:ascii="Times New Roman" w:hAnsi="Times New Roman"/>
        </w:rPr>
        <w:t>Z</w:t>
      </w:r>
      <w:r w:rsidR="009A5D72">
        <w:rPr>
          <w:rFonts w:ascii="Times New Roman" w:hAnsi="Times New Roman"/>
        </w:rPr>
        <w:t xml:space="preserve">wracał uwagę, że Szpital </w:t>
      </w:r>
      <w:r w:rsidR="008E2C25">
        <w:rPr>
          <w:rFonts w:ascii="Times New Roman" w:hAnsi="Times New Roman"/>
        </w:rPr>
        <w:t xml:space="preserve">Miejski </w:t>
      </w:r>
      <w:r w:rsidR="009A5D72">
        <w:rPr>
          <w:rFonts w:ascii="Times New Roman" w:hAnsi="Times New Roman"/>
        </w:rPr>
        <w:t xml:space="preserve">w Zabrzu </w:t>
      </w:r>
      <w:r w:rsidR="008E2C25">
        <w:rPr>
          <w:rFonts w:ascii="Times New Roman" w:hAnsi="Times New Roman"/>
        </w:rPr>
        <w:t xml:space="preserve">aktualnie </w:t>
      </w:r>
      <w:r w:rsidR="009A5D72">
        <w:rPr>
          <w:rFonts w:ascii="Times New Roman" w:hAnsi="Times New Roman"/>
        </w:rPr>
        <w:t>zabezpi</w:t>
      </w:r>
      <w:r w:rsidR="00505EBA">
        <w:rPr>
          <w:rFonts w:ascii="Times New Roman" w:hAnsi="Times New Roman"/>
        </w:rPr>
        <w:t>e</w:t>
      </w:r>
      <w:r w:rsidR="009A5D72">
        <w:rPr>
          <w:rFonts w:ascii="Times New Roman" w:hAnsi="Times New Roman"/>
        </w:rPr>
        <w:t xml:space="preserve">cza </w:t>
      </w:r>
      <w:r w:rsidR="00E2445E" w:rsidRPr="00C51BE3">
        <w:rPr>
          <w:rFonts w:ascii="Times New Roman" w:hAnsi="Times New Roman"/>
        </w:rPr>
        <w:t xml:space="preserve">neurologię </w:t>
      </w:r>
      <w:r w:rsidR="009A5D72">
        <w:rPr>
          <w:rFonts w:ascii="Times New Roman" w:hAnsi="Times New Roman"/>
        </w:rPr>
        <w:t>Wielospecjalistycznego Szpitala Powiatowego w Tarnowskich Górach</w:t>
      </w:r>
      <w:r w:rsidR="00505EBA">
        <w:rPr>
          <w:rFonts w:ascii="Times New Roman" w:hAnsi="Times New Roman"/>
        </w:rPr>
        <w:t xml:space="preserve">, kontrakt opiewa na pół miliona złotych. </w:t>
      </w:r>
      <w:r w:rsidR="003E2E4D" w:rsidRPr="00C51BE3">
        <w:rPr>
          <w:rFonts w:ascii="Times New Roman" w:hAnsi="Times New Roman"/>
        </w:rPr>
        <w:t xml:space="preserve">Do tej </w:t>
      </w:r>
      <w:r w:rsidR="003E2E4D" w:rsidRPr="00C51BE3">
        <w:rPr>
          <w:rFonts w:ascii="Times New Roman" w:hAnsi="Times New Roman"/>
        </w:rPr>
        <w:lastRenderedPageBreak/>
        <w:t xml:space="preserve">pory </w:t>
      </w:r>
      <w:r w:rsidR="00505EBA">
        <w:rPr>
          <w:rFonts w:ascii="Times New Roman" w:hAnsi="Times New Roman"/>
        </w:rPr>
        <w:t xml:space="preserve">na oddziale neurologii </w:t>
      </w:r>
      <w:r w:rsidR="003E2E4D" w:rsidRPr="00C51BE3">
        <w:rPr>
          <w:rFonts w:ascii="Times New Roman" w:hAnsi="Times New Roman"/>
        </w:rPr>
        <w:t>było za dużo łóżek pustych, żeby był opłacany</w:t>
      </w:r>
      <w:r w:rsidR="00687F79" w:rsidRPr="00C51BE3">
        <w:rPr>
          <w:rFonts w:ascii="Times New Roman" w:hAnsi="Times New Roman"/>
        </w:rPr>
        <w:t xml:space="preserve">. </w:t>
      </w:r>
      <w:r w:rsidR="002459DD">
        <w:rPr>
          <w:rFonts w:ascii="Times New Roman" w:hAnsi="Times New Roman"/>
        </w:rPr>
        <w:t xml:space="preserve">W przypadku Zakładu Opiekuńczo-Leczniczego w planach jest </w:t>
      </w:r>
      <w:r w:rsidR="00F21AC0" w:rsidRPr="00C51BE3">
        <w:rPr>
          <w:rFonts w:ascii="Times New Roman" w:hAnsi="Times New Roman"/>
        </w:rPr>
        <w:t xml:space="preserve">uruchomienie 10 łóżek wentylowanych. Nie będzie to generowało </w:t>
      </w:r>
      <w:r w:rsidR="002459DD">
        <w:rPr>
          <w:rFonts w:ascii="Times New Roman" w:hAnsi="Times New Roman"/>
        </w:rPr>
        <w:t xml:space="preserve">dodatkowych </w:t>
      </w:r>
      <w:r w:rsidR="00F21AC0" w:rsidRPr="00C51BE3">
        <w:rPr>
          <w:rFonts w:ascii="Times New Roman" w:hAnsi="Times New Roman"/>
        </w:rPr>
        <w:t>kosztów, a ich refundacja jest</w:t>
      </w:r>
      <w:r w:rsidR="002459DD">
        <w:rPr>
          <w:rFonts w:ascii="Times New Roman" w:hAnsi="Times New Roman"/>
        </w:rPr>
        <w:t xml:space="preserve"> wyżej wyceniana. </w:t>
      </w:r>
      <w:r w:rsidR="00F21AC0" w:rsidRPr="00C51BE3">
        <w:rPr>
          <w:rFonts w:ascii="Times New Roman" w:hAnsi="Times New Roman"/>
        </w:rPr>
        <w:t>Powinno to poprawić bilansowanie ZOL.</w:t>
      </w:r>
      <w:r w:rsidR="00E432D9">
        <w:rPr>
          <w:rFonts w:ascii="Times New Roman" w:hAnsi="Times New Roman"/>
        </w:rPr>
        <w:t xml:space="preserve"> </w:t>
      </w:r>
      <w:r w:rsidR="006A0D26" w:rsidRPr="00C51BE3">
        <w:rPr>
          <w:rFonts w:ascii="Times New Roman" w:hAnsi="Times New Roman"/>
        </w:rPr>
        <w:t xml:space="preserve">Kolejnym działaniem, </w:t>
      </w:r>
      <w:r w:rsidR="00687F79">
        <w:rPr>
          <w:rFonts w:ascii="Times New Roman" w:hAnsi="Times New Roman"/>
        </w:rPr>
        <w:t xml:space="preserve">które </w:t>
      </w:r>
      <w:r w:rsidR="006A0D26" w:rsidRPr="00C51BE3">
        <w:rPr>
          <w:rFonts w:ascii="Times New Roman" w:hAnsi="Times New Roman"/>
        </w:rPr>
        <w:t>może po</w:t>
      </w:r>
      <w:r w:rsidR="00687F79">
        <w:rPr>
          <w:rFonts w:ascii="Times New Roman" w:hAnsi="Times New Roman"/>
        </w:rPr>
        <w:t xml:space="preserve">lepszyć </w:t>
      </w:r>
      <w:r w:rsidR="006A0D26" w:rsidRPr="00C51BE3">
        <w:rPr>
          <w:rFonts w:ascii="Times New Roman" w:hAnsi="Times New Roman"/>
        </w:rPr>
        <w:t xml:space="preserve">sytuację </w:t>
      </w:r>
      <w:r w:rsidR="00687F79">
        <w:rPr>
          <w:rFonts w:ascii="Times New Roman" w:hAnsi="Times New Roman"/>
        </w:rPr>
        <w:t xml:space="preserve">finansową </w:t>
      </w:r>
      <w:r w:rsidR="006A0D26" w:rsidRPr="00C51BE3">
        <w:rPr>
          <w:rFonts w:ascii="Times New Roman" w:hAnsi="Times New Roman"/>
        </w:rPr>
        <w:t>szpitala</w:t>
      </w:r>
      <w:r w:rsidR="00687F79">
        <w:rPr>
          <w:rFonts w:ascii="Times New Roman" w:hAnsi="Times New Roman"/>
        </w:rPr>
        <w:t>,</w:t>
      </w:r>
      <w:r w:rsidR="006A0D26" w:rsidRPr="00C51BE3">
        <w:rPr>
          <w:rFonts w:ascii="Times New Roman" w:hAnsi="Times New Roman"/>
        </w:rPr>
        <w:t xml:space="preserve"> jest dzierżawa endoskopu. Poprawi </w:t>
      </w:r>
      <w:r w:rsidR="0083409A">
        <w:rPr>
          <w:rFonts w:ascii="Times New Roman" w:hAnsi="Times New Roman"/>
        </w:rPr>
        <w:t xml:space="preserve">to </w:t>
      </w:r>
      <w:r w:rsidR="0058679B" w:rsidRPr="00C51BE3">
        <w:rPr>
          <w:rFonts w:ascii="Times New Roman" w:hAnsi="Times New Roman"/>
        </w:rPr>
        <w:t>funkcjonowanie procedur internistycznych oraz będzie miał</w:t>
      </w:r>
      <w:r w:rsidR="00687F79">
        <w:rPr>
          <w:rFonts w:ascii="Times New Roman" w:hAnsi="Times New Roman"/>
        </w:rPr>
        <w:t>o</w:t>
      </w:r>
      <w:r w:rsidR="0058679B" w:rsidRPr="00C51BE3">
        <w:rPr>
          <w:rFonts w:ascii="Times New Roman" w:hAnsi="Times New Roman"/>
        </w:rPr>
        <w:t xml:space="preserve"> przełożenie na </w:t>
      </w:r>
      <w:r w:rsidR="00687F79">
        <w:rPr>
          <w:rFonts w:ascii="Times New Roman" w:hAnsi="Times New Roman"/>
        </w:rPr>
        <w:t>usługi</w:t>
      </w:r>
      <w:r w:rsidR="0058679B" w:rsidRPr="00C51BE3">
        <w:rPr>
          <w:rFonts w:ascii="Times New Roman" w:hAnsi="Times New Roman"/>
        </w:rPr>
        <w:t xml:space="preserve"> komercyjne, </w:t>
      </w:r>
      <w:r w:rsidR="0083409A">
        <w:rPr>
          <w:rFonts w:ascii="Times New Roman" w:hAnsi="Times New Roman"/>
        </w:rPr>
        <w:t xml:space="preserve">ponieważ </w:t>
      </w:r>
      <w:r w:rsidR="0058679B" w:rsidRPr="00C51BE3">
        <w:rPr>
          <w:rFonts w:ascii="Times New Roman" w:hAnsi="Times New Roman"/>
        </w:rPr>
        <w:t>są to po</w:t>
      </w:r>
      <w:r w:rsidR="00687F79">
        <w:rPr>
          <w:rFonts w:ascii="Times New Roman" w:hAnsi="Times New Roman"/>
        </w:rPr>
        <w:t>pularne</w:t>
      </w:r>
      <w:r w:rsidR="0058679B" w:rsidRPr="00C51BE3">
        <w:rPr>
          <w:rFonts w:ascii="Times New Roman" w:hAnsi="Times New Roman"/>
        </w:rPr>
        <w:t xml:space="preserve"> badania.</w:t>
      </w:r>
      <w:r w:rsidR="00E432D9">
        <w:rPr>
          <w:rFonts w:ascii="Times New Roman" w:hAnsi="Times New Roman"/>
        </w:rPr>
        <w:t xml:space="preserve"> </w:t>
      </w:r>
      <w:r w:rsidR="007B75A0">
        <w:rPr>
          <w:rFonts w:ascii="Times New Roman" w:hAnsi="Times New Roman"/>
        </w:rPr>
        <w:t>Prezes o</w:t>
      </w:r>
      <w:r w:rsidR="00F71D04">
        <w:rPr>
          <w:rFonts w:ascii="Times New Roman" w:hAnsi="Times New Roman"/>
        </w:rPr>
        <w:t>mówił też kwestię transportu medycznego</w:t>
      </w:r>
      <w:r w:rsidR="00F25122">
        <w:rPr>
          <w:rFonts w:ascii="Times New Roman" w:hAnsi="Times New Roman"/>
        </w:rPr>
        <w:t xml:space="preserve">, za który do tej pory szpital płacił od </w:t>
      </w:r>
      <w:r w:rsidR="00C12D2C" w:rsidRPr="00C51BE3">
        <w:rPr>
          <w:rFonts w:ascii="Times New Roman" w:hAnsi="Times New Roman"/>
        </w:rPr>
        <w:t>90 tys. zł do 110 tys. zł</w:t>
      </w:r>
      <w:r w:rsidR="00F25122">
        <w:rPr>
          <w:rFonts w:ascii="Times New Roman" w:hAnsi="Times New Roman"/>
        </w:rPr>
        <w:t xml:space="preserve"> rocznie.</w:t>
      </w:r>
      <w:r w:rsidR="0083409A">
        <w:rPr>
          <w:rFonts w:ascii="Times New Roman" w:hAnsi="Times New Roman"/>
        </w:rPr>
        <w:t xml:space="preserve"> I</w:t>
      </w:r>
      <w:r w:rsidR="00F25122">
        <w:rPr>
          <w:rFonts w:ascii="Times New Roman" w:hAnsi="Times New Roman"/>
        </w:rPr>
        <w:t>stniało ryzyko, że w 2025 roku kwoty mogą wzrosnąć</w:t>
      </w:r>
      <w:r w:rsidR="007B75A0">
        <w:rPr>
          <w:rFonts w:ascii="Times New Roman" w:hAnsi="Times New Roman"/>
        </w:rPr>
        <w:t xml:space="preserve"> nawet</w:t>
      </w:r>
      <w:r w:rsidR="00F25122">
        <w:rPr>
          <w:rFonts w:ascii="Times New Roman" w:hAnsi="Times New Roman"/>
        </w:rPr>
        <w:t xml:space="preserve"> o 30 proc.</w:t>
      </w:r>
      <w:r w:rsidR="0083409A">
        <w:rPr>
          <w:rFonts w:ascii="Times New Roman" w:hAnsi="Times New Roman"/>
        </w:rPr>
        <w:t>,</w:t>
      </w:r>
      <w:r w:rsidR="00F25122">
        <w:rPr>
          <w:rFonts w:ascii="Times New Roman" w:hAnsi="Times New Roman"/>
        </w:rPr>
        <w:t xml:space="preserve"> </w:t>
      </w:r>
      <w:r w:rsidR="0083409A">
        <w:rPr>
          <w:rFonts w:ascii="Times New Roman" w:hAnsi="Times New Roman"/>
        </w:rPr>
        <w:t xml:space="preserve">dlatego </w:t>
      </w:r>
      <w:r w:rsidR="00F25122">
        <w:rPr>
          <w:rFonts w:ascii="Times New Roman" w:hAnsi="Times New Roman"/>
        </w:rPr>
        <w:t xml:space="preserve">zapadła decyzja o leasingu karetki. Pozwoli to na oszczędności rzędu 40 proc. do 50 proc. </w:t>
      </w:r>
    </w:p>
    <w:p w14:paraId="0AFC2F53" w14:textId="77777777" w:rsidR="0094538E" w:rsidRPr="00C51BE3" w:rsidRDefault="0094538E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Prezes </w:t>
      </w:r>
      <w:r w:rsidR="0083409A">
        <w:rPr>
          <w:rFonts w:ascii="Times New Roman" w:hAnsi="Times New Roman"/>
        </w:rPr>
        <w:t xml:space="preserve">Krzysztof </w:t>
      </w:r>
      <w:r w:rsidR="007B75A0">
        <w:rPr>
          <w:rFonts w:ascii="Times New Roman" w:hAnsi="Times New Roman"/>
        </w:rPr>
        <w:t xml:space="preserve">Skowron </w:t>
      </w:r>
      <w:r w:rsidRPr="00C51BE3">
        <w:rPr>
          <w:rFonts w:ascii="Times New Roman" w:hAnsi="Times New Roman"/>
        </w:rPr>
        <w:t xml:space="preserve">zwracał uwagę, że kosztów </w:t>
      </w:r>
      <w:r w:rsidR="004E2337">
        <w:rPr>
          <w:rFonts w:ascii="Times New Roman" w:hAnsi="Times New Roman"/>
        </w:rPr>
        <w:t xml:space="preserve">funkcjonowania </w:t>
      </w:r>
      <w:r w:rsidR="007B75A0">
        <w:rPr>
          <w:rFonts w:ascii="Times New Roman" w:hAnsi="Times New Roman"/>
        </w:rPr>
        <w:t xml:space="preserve">szpitala </w:t>
      </w:r>
      <w:r w:rsidRPr="00C51BE3">
        <w:rPr>
          <w:rFonts w:ascii="Times New Roman" w:hAnsi="Times New Roman"/>
        </w:rPr>
        <w:t xml:space="preserve">nie da się </w:t>
      </w:r>
      <w:r w:rsidR="007B75A0">
        <w:rPr>
          <w:rFonts w:ascii="Times New Roman" w:hAnsi="Times New Roman"/>
        </w:rPr>
        <w:t xml:space="preserve">bardziej </w:t>
      </w:r>
      <w:r w:rsidRPr="00C51BE3">
        <w:rPr>
          <w:rFonts w:ascii="Times New Roman" w:hAnsi="Times New Roman"/>
        </w:rPr>
        <w:t>ograniczyć, ale cały czas prowadz</w:t>
      </w:r>
      <w:r w:rsidR="0083409A">
        <w:rPr>
          <w:rFonts w:ascii="Times New Roman" w:hAnsi="Times New Roman"/>
        </w:rPr>
        <w:t>one są</w:t>
      </w:r>
      <w:r w:rsidRPr="00C51BE3">
        <w:rPr>
          <w:rFonts w:ascii="Times New Roman" w:hAnsi="Times New Roman"/>
        </w:rPr>
        <w:t xml:space="preserve"> negocjacje z podmiotami zewnętrznymi</w:t>
      </w:r>
      <w:r w:rsidR="00860613" w:rsidRPr="00C51BE3">
        <w:rPr>
          <w:rFonts w:ascii="Times New Roman" w:hAnsi="Times New Roman"/>
        </w:rPr>
        <w:t xml:space="preserve">, które </w:t>
      </w:r>
      <w:r w:rsidR="004E2337">
        <w:rPr>
          <w:rFonts w:ascii="Times New Roman" w:hAnsi="Times New Roman"/>
        </w:rPr>
        <w:t xml:space="preserve">mogłyby wesprzeć </w:t>
      </w:r>
      <w:r w:rsidR="007B75A0">
        <w:rPr>
          <w:rFonts w:ascii="Times New Roman" w:hAnsi="Times New Roman"/>
        </w:rPr>
        <w:t>placówkę</w:t>
      </w:r>
      <w:r w:rsidR="004E2337">
        <w:rPr>
          <w:rFonts w:ascii="Times New Roman" w:hAnsi="Times New Roman"/>
        </w:rPr>
        <w:t xml:space="preserve">. </w:t>
      </w:r>
      <w:r w:rsidR="00860613" w:rsidRPr="00C51BE3">
        <w:rPr>
          <w:rFonts w:ascii="Times New Roman" w:hAnsi="Times New Roman"/>
        </w:rPr>
        <w:t>Pomysły są różne</w:t>
      </w:r>
      <w:r w:rsidR="00013F95" w:rsidRPr="00C51BE3">
        <w:rPr>
          <w:rFonts w:ascii="Times New Roman" w:hAnsi="Times New Roman"/>
        </w:rPr>
        <w:t xml:space="preserve"> m.in. ścieżka partnerstwa publiczno-prywatnego</w:t>
      </w:r>
      <w:r w:rsidR="004E2337">
        <w:rPr>
          <w:rFonts w:ascii="Times New Roman" w:hAnsi="Times New Roman"/>
        </w:rPr>
        <w:t xml:space="preserve">. </w:t>
      </w:r>
      <w:r w:rsidR="003F6C78" w:rsidRPr="00C51BE3">
        <w:rPr>
          <w:rFonts w:ascii="Times New Roman" w:hAnsi="Times New Roman"/>
        </w:rPr>
        <w:t xml:space="preserve">Szansy dla szpitala upatruje </w:t>
      </w:r>
      <w:r w:rsidR="0083409A">
        <w:rPr>
          <w:rFonts w:ascii="Times New Roman" w:hAnsi="Times New Roman"/>
        </w:rPr>
        <w:t xml:space="preserve">się </w:t>
      </w:r>
      <w:r w:rsidR="003F6C78" w:rsidRPr="00C51BE3">
        <w:rPr>
          <w:rFonts w:ascii="Times New Roman" w:hAnsi="Times New Roman"/>
        </w:rPr>
        <w:t xml:space="preserve">w pozyskaniu partnera zewnętrznego </w:t>
      </w:r>
      <w:r w:rsidR="004E2337">
        <w:rPr>
          <w:rFonts w:ascii="Times New Roman" w:hAnsi="Times New Roman"/>
        </w:rPr>
        <w:t xml:space="preserve">oraz </w:t>
      </w:r>
      <w:r w:rsidR="003F6C78" w:rsidRPr="00C51BE3">
        <w:rPr>
          <w:rFonts w:ascii="Times New Roman" w:hAnsi="Times New Roman"/>
        </w:rPr>
        <w:t>wsparci</w:t>
      </w:r>
      <w:r w:rsidR="0036518A">
        <w:rPr>
          <w:rFonts w:ascii="Times New Roman" w:hAnsi="Times New Roman"/>
        </w:rPr>
        <w:t>u</w:t>
      </w:r>
      <w:r w:rsidR="003F6C78" w:rsidRPr="00C51BE3">
        <w:rPr>
          <w:rFonts w:ascii="Times New Roman" w:hAnsi="Times New Roman"/>
        </w:rPr>
        <w:t xml:space="preserve"> zarówno ze strony miasta, jak i potencjalnych inwestorów zewnętrznych.  </w:t>
      </w:r>
    </w:p>
    <w:p w14:paraId="07B0271F" w14:textId="77777777" w:rsidR="003F6C78" w:rsidRPr="00C51BE3" w:rsidRDefault="003F6C78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Radny Kamil Żbikowski zapytał o </w:t>
      </w:r>
      <w:r w:rsidR="002810E1" w:rsidRPr="00C51BE3">
        <w:rPr>
          <w:rFonts w:ascii="Times New Roman" w:hAnsi="Times New Roman"/>
        </w:rPr>
        <w:t xml:space="preserve">szczegóły </w:t>
      </w:r>
      <w:r w:rsidR="004E2337">
        <w:rPr>
          <w:rFonts w:ascii="Times New Roman" w:hAnsi="Times New Roman"/>
        </w:rPr>
        <w:t xml:space="preserve">i przebieg </w:t>
      </w:r>
      <w:r w:rsidR="002810E1" w:rsidRPr="00C51BE3">
        <w:rPr>
          <w:rFonts w:ascii="Times New Roman" w:hAnsi="Times New Roman"/>
        </w:rPr>
        <w:t>postępowania restrukturyzacyjnego</w:t>
      </w:r>
      <w:r w:rsidR="004E2337">
        <w:rPr>
          <w:rFonts w:ascii="Times New Roman" w:hAnsi="Times New Roman"/>
        </w:rPr>
        <w:t>?</w:t>
      </w:r>
    </w:p>
    <w:p w14:paraId="0BD98AEF" w14:textId="77777777" w:rsidR="002810E1" w:rsidRPr="00C51BE3" w:rsidRDefault="002810E1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>Prezes odpowiedział</w:t>
      </w:r>
      <w:r w:rsidR="001E14DA">
        <w:rPr>
          <w:rFonts w:ascii="Times New Roman" w:hAnsi="Times New Roman"/>
        </w:rPr>
        <w:t xml:space="preserve">, jak wygląda procedura, podkreślała, że o wszystkich działaniach na bieżąco informowane są władze miasta. </w:t>
      </w:r>
    </w:p>
    <w:p w14:paraId="33B3AEEB" w14:textId="77777777" w:rsidR="00842EBC" w:rsidRDefault="005F4CE3" w:rsidP="00842EBC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Przewodniczący </w:t>
      </w:r>
      <w:r w:rsidR="001E14DA">
        <w:rPr>
          <w:rFonts w:ascii="Times New Roman" w:hAnsi="Times New Roman"/>
        </w:rPr>
        <w:t xml:space="preserve">komisji </w:t>
      </w:r>
      <w:r w:rsidRPr="00C51BE3">
        <w:rPr>
          <w:rFonts w:ascii="Times New Roman" w:hAnsi="Times New Roman"/>
        </w:rPr>
        <w:t xml:space="preserve">Marian </w:t>
      </w:r>
      <w:proofErr w:type="spellStart"/>
      <w:r w:rsidRPr="00C51BE3">
        <w:rPr>
          <w:rFonts w:ascii="Times New Roman" w:hAnsi="Times New Roman"/>
        </w:rPr>
        <w:t>Rau</w:t>
      </w:r>
      <w:proofErr w:type="spellEnd"/>
      <w:r w:rsidRPr="00C51BE3">
        <w:rPr>
          <w:rFonts w:ascii="Times New Roman" w:hAnsi="Times New Roman"/>
        </w:rPr>
        <w:t xml:space="preserve"> </w:t>
      </w:r>
      <w:r w:rsidR="005121FE" w:rsidRPr="00C51BE3">
        <w:rPr>
          <w:rFonts w:ascii="Times New Roman" w:hAnsi="Times New Roman"/>
        </w:rPr>
        <w:t xml:space="preserve">pogratulował 10 lat prężnej działalności </w:t>
      </w:r>
      <w:r w:rsidR="001E14DA">
        <w:rPr>
          <w:rFonts w:ascii="Times New Roman" w:hAnsi="Times New Roman"/>
        </w:rPr>
        <w:t xml:space="preserve">Centrum Zdrowia Kobiety i Dziecka. </w:t>
      </w:r>
      <w:r w:rsidR="005121FE" w:rsidRPr="00C51BE3">
        <w:rPr>
          <w:rFonts w:ascii="Times New Roman" w:hAnsi="Times New Roman"/>
        </w:rPr>
        <w:t xml:space="preserve">Przypomniał, że kiedy brał udział w </w:t>
      </w:r>
      <w:r w:rsidR="0047657B">
        <w:rPr>
          <w:rFonts w:ascii="Times New Roman" w:hAnsi="Times New Roman"/>
        </w:rPr>
        <w:t xml:space="preserve">jego </w:t>
      </w:r>
      <w:r w:rsidR="005121FE" w:rsidRPr="00C51BE3">
        <w:rPr>
          <w:rFonts w:ascii="Times New Roman" w:hAnsi="Times New Roman"/>
        </w:rPr>
        <w:t xml:space="preserve">otwarciu było założenie, że będzie </w:t>
      </w:r>
      <w:r w:rsidR="0047657B">
        <w:rPr>
          <w:rFonts w:ascii="Times New Roman" w:hAnsi="Times New Roman"/>
        </w:rPr>
        <w:t xml:space="preserve">tu przyjmowanych </w:t>
      </w:r>
      <w:r w:rsidR="005121FE" w:rsidRPr="00C51BE3">
        <w:rPr>
          <w:rFonts w:ascii="Times New Roman" w:hAnsi="Times New Roman"/>
        </w:rPr>
        <w:t xml:space="preserve">2500 porodów rocznie. </w:t>
      </w:r>
      <w:r w:rsidR="0047657B">
        <w:rPr>
          <w:rFonts w:ascii="Times New Roman" w:hAnsi="Times New Roman"/>
        </w:rPr>
        <w:t xml:space="preserve">Okazało się, że liczba była przeszacowana. Pochwalił pomysły łóżek wentylowanych dla pacjentów ZOL oraz </w:t>
      </w:r>
      <w:r w:rsidR="00D85D5F" w:rsidRPr="00C51BE3">
        <w:rPr>
          <w:rFonts w:ascii="Times New Roman" w:hAnsi="Times New Roman"/>
        </w:rPr>
        <w:t xml:space="preserve">uruchomienia apteki, </w:t>
      </w:r>
      <w:r w:rsidR="0047657B">
        <w:rPr>
          <w:rFonts w:ascii="Times New Roman" w:hAnsi="Times New Roman"/>
        </w:rPr>
        <w:t>co jest bardzo</w:t>
      </w:r>
      <w:r w:rsidR="00D85D5F" w:rsidRPr="00C51BE3">
        <w:rPr>
          <w:rFonts w:ascii="Times New Roman" w:hAnsi="Times New Roman"/>
        </w:rPr>
        <w:t xml:space="preserve"> oczekiwane przez mieszkańców</w:t>
      </w:r>
      <w:r w:rsidR="0036518A">
        <w:rPr>
          <w:rFonts w:ascii="Times New Roman" w:hAnsi="Times New Roman"/>
        </w:rPr>
        <w:t xml:space="preserve"> Zabrza</w:t>
      </w:r>
      <w:r w:rsidR="0047657B">
        <w:rPr>
          <w:rFonts w:ascii="Times New Roman" w:hAnsi="Times New Roman"/>
        </w:rPr>
        <w:t>. Zapyta</w:t>
      </w:r>
      <w:r w:rsidR="00302083">
        <w:rPr>
          <w:rFonts w:ascii="Times New Roman" w:hAnsi="Times New Roman"/>
        </w:rPr>
        <w:t xml:space="preserve">ł o skargi na </w:t>
      </w:r>
      <w:r w:rsidR="00D85D5F" w:rsidRPr="00C51BE3">
        <w:rPr>
          <w:rFonts w:ascii="Times New Roman" w:hAnsi="Times New Roman"/>
        </w:rPr>
        <w:t xml:space="preserve">opiekę nocną i świąteczną </w:t>
      </w:r>
      <w:r w:rsidR="004E0F9E">
        <w:rPr>
          <w:rFonts w:ascii="Times New Roman" w:hAnsi="Times New Roman"/>
        </w:rPr>
        <w:t>także w kontekście najmłodszych pacjentów</w:t>
      </w:r>
      <w:r w:rsidR="00143E94">
        <w:rPr>
          <w:rFonts w:ascii="Times New Roman" w:hAnsi="Times New Roman"/>
        </w:rPr>
        <w:t>.</w:t>
      </w:r>
      <w:r w:rsidR="00302083">
        <w:rPr>
          <w:rFonts w:ascii="Times New Roman" w:hAnsi="Times New Roman"/>
        </w:rPr>
        <w:t xml:space="preserve"> Prosił też </w:t>
      </w:r>
      <w:r w:rsidR="00BC2665">
        <w:rPr>
          <w:rFonts w:ascii="Times New Roman" w:hAnsi="Times New Roman"/>
        </w:rPr>
        <w:br/>
      </w:r>
      <w:r w:rsidR="00302083">
        <w:rPr>
          <w:rFonts w:ascii="Times New Roman" w:hAnsi="Times New Roman"/>
        </w:rPr>
        <w:t xml:space="preserve">o wyjaśnienia dotyczące zatrudnienia. </w:t>
      </w:r>
    </w:p>
    <w:p w14:paraId="0F4A3AC6" w14:textId="77777777" w:rsidR="00BC2665" w:rsidRDefault="00302083" w:rsidP="00842EBC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prezentacji wynikało, że </w:t>
      </w:r>
      <w:r w:rsidR="00E1608B" w:rsidRPr="00C51BE3">
        <w:rPr>
          <w:rFonts w:ascii="Times New Roman" w:hAnsi="Times New Roman"/>
        </w:rPr>
        <w:t xml:space="preserve">kilkanaście </w:t>
      </w:r>
      <w:r w:rsidR="00062EA6">
        <w:rPr>
          <w:rFonts w:ascii="Times New Roman" w:hAnsi="Times New Roman"/>
        </w:rPr>
        <w:t xml:space="preserve">pielęgniarek </w:t>
      </w:r>
      <w:r w:rsidR="00BC2665">
        <w:rPr>
          <w:rFonts w:ascii="Times New Roman" w:hAnsi="Times New Roman"/>
        </w:rPr>
        <w:t xml:space="preserve">miało już uprawnienia emerytalne, </w:t>
      </w:r>
      <w:r w:rsidR="00520B60">
        <w:rPr>
          <w:rFonts w:ascii="Times New Roman" w:hAnsi="Times New Roman"/>
        </w:rPr>
        <w:br/>
      </w:r>
      <w:r w:rsidR="00E1608B" w:rsidRPr="00C51BE3">
        <w:rPr>
          <w:rFonts w:ascii="Times New Roman" w:hAnsi="Times New Roman"/>
        </w:rPr>
        <w:t xml:space="preserve">a kolejne </w:t>
      </w:r>
      <w:r w:rsidR="004E0F9E">
        <w:rPr>
          <w:rFonts w:ascii="Times New Roman" w:hAnsi="Times New Roman"/>
        </w:rPr>
        <w:t>na</w:t>
      </w:r>
      <w:r w:rsidR="00E1608B" w:rsidRPr="00C51BE3">
        <w:rPr>
          <w:rFonts w:ascii="Times New Roman" w:hAnsi="Times New Roman"/>
        </w:rPr>
        <w:t>będą je</w:t>
      </w:r>
      <w:r w:rsidR="004E0F9E">
        <w:rPr>
          <w:rFonts w:ascii="Times New Roman" w:hAnsi="Times New Roman"/>
        </w:rPr>
        <w:t xml:space="preserve"> </w:t>
      </w:r>
      <w:r w:rsidR="00E1608B" w:rsidRPr="00C51BE3">
        <w:rPr>
          <w:rFonts w:ascii="Times New Roman" w:hAnsi="Times New Roman"/>
        </w:rPr>
        <w:t xml:space="preserve">w najbliższych latach. Podobnie jest z lekarzami. </w:t>
      </w:r>
      <w:r>
        <w:rPr>
          <w:rFonts w:ascii="Times New Roman" w:hAnsi="Times New Roman"/>
        </w:rPr>
        <w:t xml:space="preserve">Przewodniczący zapytał, czy </w:t>
      </w:r>
      <w:r w:rsidR="00E1608B" w:rsidRPr="00C51BE3">
        <w:rPr>
          <w:rFonts w:ascii="Times New Roman" w:hAnsi="Times New Roman"/>
        </w:rPr>
        <w:t xml:space="preserve">istnieje możliwość podjęcia jakiś działań, żeby zapewnić sobie napływ nowej kadry? </w:t>
      </w:r>
    </w:p>
    <w:p w14:paraId="2DBD89C2" w14:textId="77777777" w:rsidR="007B2FEB" w:rsidRPr="00C51BE3" w:rsidRDefault="00DB3620" w:rsidP="00BC266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Radny Alojzy Cieśla </w:t>
      </w:r>
      <w:r w:rsidR="000E6A6F" w:rsidRPr="00C51BE3">
        <w:rPr>
          <w:rFonts w:ascii="Times New Roman" w:hAnsi="Times New Roman"/>
        </w:rPr>
        <w:t xml:space="preserve">pytał </w:t>
      </w:r>
      <w:r w:rsidR="002B5940" w:rsidRPr="00C51BE3">
        <w:rPr>
          <w:rFonts w:ascii="Times New Roman" w:hAnsi="Times New Roman"/>
        </w:rPr>
        <w:t>o funkcjonowanie SOR i powody długich, trwających kilka godzin oczekiwań na diagnozę. Jego drugie pytanie dotyczyło budowy i wykorzystania lądowiska</w:t>
      </w:r>
      <w:r w:rsidR="00143E94">
        <w:rPr>
          <w:rFonts w:ascii="Times New Roman" w:hAnsi="Times New Roman"/>
        </w:rPr>
        <w:t>.</w:t>
      </w:r>
    </w:p>
    <w:p w14:paraId="5B5AAA6C" w14:textId="77777777" w:rsidR="00DB3ADF" w:rsidRDefault="00DB3ADF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>Radny Niezgoda powiedział, że gratuluje programu naprawczego i ma nadzieję, że wszystkie działania i pomysły przyczynią się do poprawy sytuacji</w:t>
      </w:r>
      <w:r w:rsidR="004E0F9E">
        <w:rPr>
          <w:rFonts w:ascii="Times New Roman" w:hAnsi="Times New Roman"/>
        </w:rPr>
        <w:t xml:space="preserve"> szpitala</w:t>
      </w:r>
      <w:r w:rsidRPr="00C51BE3">
        <w:rPr>
          <w:rFonts w:ascii="Times New Roman" w:hAnsi="Times New Roman"/>
        </w:rPr>
        <w:t xml:space="preserve">. Zapytał o kwestię </w:t>
      </w:r>
      <w:r w:rsidRPr="00C51BE3">
        <w:rPr>
          <w:rFonts w:ascii="Times New Roman" w:hAnsi="Times New Roman"/>
        </w:rPr>
        <w:lastRenderedPageBreak/>
        <w:t>braku miejsc parkingowych</w:t>
      </w:r>
      <w:r w:rsidR="00E12D5E" w:rsidRPr="00C51BE3">
        <w:rPr>
          <w:rFonts w:ascii="Times New Roman" w:hAnsi="Times New Roman"/>
        </w:rPr>
        <w:t>, który był już poruszany w czasie poprzednich komisji. Jakie są związane z tym plan</w:t>
      </w:r>
      <w:r w:rsidR="00062EA6">
        <w:rPr>
          <w:rFonts w:ascii="Times New Roman" w:hAnsi="Times New Roman"/>
        </w:rPr>
        <w:t>y</w:t>
      </w:r>
      <w:r w:rsidR="00E12D5E" w:rsidRPr="00C51BE3">
        <w:rPr>
          <w:rFonts w:ascii="Times New Roman" w:hAnsi="Times New Roman"/>
        </w:rPr>
        <w:t xml:space="preserve">? </w:t>
      </w:r>
    </w:p>
    <w:p w14:paraId="4048CDFF" w14:textId="77777777" w:rsidR="004E0F9E" w:rsidRPr="00C51BE3" w:rsidRDefault="002327B9" w:rsidP="004E0F9E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Prezes </w:t>
      </w:r>
      <w:r w:rsidR="004D2D0B">
        <w:rPr>
          <w:rFonts w:ascii="Times New Roman" w:hAnsi="Times New Roman"/>
        </w:rPr>
        <w:t>po kolei odpowiadał na pytania radnych. O</w:t>
      </w:r>
      <w:r>
        <w:rPr>
          <w:rFonts w:ascii="Times New Roman" w:hAnsi="Times New Roman"/>
        </w:rPr>
        <w:t xml:space="preserve">mówił sytuację SOR, który </w:t>
      </w:r>
      <w:r w:rsidR="00143E94">
        <w:rPr>
          <w:rFonts w:ascii="Times New Roman" w:hAnsi="Times New Roman"/>
        </w:rPr>
        <w:t>wygenerował</w:t>
      </w:r>
      <w:r>
        <w:rPr>
          <w:rFonts w:ascii="Times New Roman" w:hAnsi="Times New Roman"/>
        </w:rPr>
        <w:t xml:space="preserve"> 6 mln zł</w:t>
      </w:r>
      <w:r w:rsidR="00143E94">
        <w:rPr>
          <w:rFonts w:ascii="Times New Roman" w:hAnsi="Times New Roman"/>
        </w:rPr>
        <w:t xml:space="preserve"> straty</w:t>
      </w:r>
      <w:r>
        <w:rPr>
          <w:rFonts w:ascii="Times New Roman" w:hAnsi="Times New Roman"/>
        </w:rPr>
        <w:t>. Podkreślał</w:t>
      </w:r>
      <w:r w:rsidR="00F71D04">
        <w:rPr>
          <w:rFonts w:ascii="Times New Roman" w:hAnsi="Times New Roman"/>
        </w:rPr>
        <w:t xml:space="preserve">, że </w:t>
      </w:r>
      <w:r w:rsidR="00F71D04" w:rsidRPr="00C51BE3">
        <w:rPr>
          <w:rFonts w:ascii="Times New Roman" w:hAnsi="Times New Roman"/>
        </w:rPr>
        <w:t xml:space="preserve">są małe szanse, żeby </w:t>
      </w:r>
      <w:r w:rsidR="00143E94">
        <w:rPr>
          <w:rFonts w:ascii="Times New Roman" w:hAnsi="Times New Roman"/>
        </w:rPr>
        <w:t xml:space="preserve">SOR </w:t>
      </w:r>
      <w:r w:rsidR="00F71D04" w:rsidRPr="00C51BE3">
        <w:rPr>
          <w:rFonts w:ascii="Times New Roman" w:hAnsi="Times New Roman"/>
        </w:rPr>
        <w:t xml:space="preserve">stał się dochodowy. </w:t>
      </w:r>
      <w:r w:rsidR="004E0F9E" w:rsidRPr="00C51BE3">
        <w:rPr>
          <w:rFonts w:ascii="Times New Roman" w:hAnsi="Times New Roman"/>
        </w:rPr>
        <w:t>Zwracał uwagę, że na SOR trafiają różni pacjenci. Pierwszeństwo mają osoby np. po wypadkach</w:t>
      </w:r>
      <w:r w:rsidR="004E0F9E">
        <w:rPr>
          <w:rFonts w:ascii="Times New Roman" w:hAnsi="Times New Roman"/>
        </w:rPr>
        <w:t>. A to przekłada się na dłuższy czas oczekiwania innych pacjentów.</w:t>
      </w:r>
      <w:r w:rsidR="004E0F9E" w:rsidRPr="00C51BE3">
        <w:rPr>
          <w:rFonts w:ascii="Times New Roman" w:hAnsi="Times New Roman"/>
        </w:rPr>
        <w:t xml:space="preserve"> </w:t>
      </w:r>
    </w:p>
    <w:p w14:paraId="44138488" w14:textId="77777777" w:rsidR="00F649D2" w:rsidRPr="00C51BE3" w:rsidRDefault="0019742E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Dodał, że </w:t>
      </w:r>
      <w:r w:rsidR="00F649D2" w:rsidRPr="00C51BE3">
        <w:rPr>
          <w:rFonts w:ascii="Times New Roman" w:hAnsi="Times New Roman"/>
        </w:rPr>
        <w:t xml:space="preserve">nocna i świąteczna opieka medyczna to problem ogólnopolski i jego zdaniem nie do rozwiązania. </w:t>
      </w:r>
      <w:r>
        <w:rPr>
          <w:rFonts w:ascii="Times New Roman" w:hAnsi="Times New Roman"/>
        </w:rPr>
        <w:t xml:space="preserve">Przez wiele osób jest traktowana jako </w:t>
      </w:r>
      <w:r w:rsidR="00F649D2" w:rsidRPr="00C51BE3">
        <w:rPr>
          <w:rFonts w:ascii="Times New Roman" w:hAnsi="Times New Roman"/>
        </w:rPr>
        <w:t>przedłużenie podstawowej opieki zdrowotnej, zwłaszcza w okresach jesiennym i zimowym</w:t>
      </w:r>
      <w:r>
        <w:rPr>
          <w:rFonts w:ascii="Times New Roman" w:hAnsi="Times New Roman"/>
        </w:rPr>
        <w:t>, kiedy dostęp</w:t>
      </w:r>
      <w:r w:rsidR="00F649D2" w:rsidRPr="00C51BE3">
        <w:rPr>
          <w:rFonts w:ascii="Times New Roman" w:hAnsi="Times New Roman"/>
        </w:rPr>
        <w:t xml:space="preserve"> do lekarza </w:t>
      </w:r>
      <w:r w:rsidR="00D930FD" w:rsidRPr="00C51BE3">
        <w:rPr>
          <w:rFonts w:ascii="Times New Roman" w:hAnsi="Times New Roman"/>
        </w:rPr>
        <w:t xml:space="preserve">pierwszego kontaktu </w:t>
      </w:r>
      <w:r w:rsidR="00F649D2" w:rsidRPr="00C51BE3">
        <w:rPr>
          <w:rFonts w:ascii="Times New Roman" w:hAnsi="Times New Roman"/>
        </w:rPr>
        <w:t xml:space="preserve">jest utrudniony. </w:t>
      </w:r>
      <w:r>
        <w:rPr>
          <w:rFonts w:ascii="Times New Roman" w:hAnsi="Times New Roman"/>
        </w:rPr>
        <w:t xml:space="preserve">Wytłumaczył, że </w:t>
      </w:r>
      <w:r w:rsidR="00143E94">
        <w:rPr>
          <w:rFonts w:ascii="Times New Roman" w:hAnsi="Times New Roman"/>
        </w:rPr>
        <w:t>o</w:t>
      </w:r>
      <w:r w:rsidR="00D930FD" w:rsidRPr="00C51BE3">
        <w:rPr>
          <w:rFonts w:ascii="Times New Roman" w:hAnsi="Times New Roman"/>
        </w:rPr>
        <w:t xml:space="preserve">piekę nocną sprawują trzy osoby, w tym lekarz, który może zająć się dziećmi. Podkreślił, że nie ma </w:t>
      </w:r>
      <w:r w:rsidR="00696FE4">
        <w:rPr>
          <w:rFonts w:ascii="Times New Roman" w:hAnsi="Times New Roman"/>
        </w:rPr>
        <w:t xml:space="preserve">jednak </w:t>
      </w:r>
      <w:r w:rsidR="00D930FD" w:rsidRPr="00C51BE3">
        <w:rPr>
          <w:rFonts w:ascii="Times New Roman" w:hAnsi="Times New Roman"/>
        </w:rPr>
        <w:t xml:space="preserve">przepisu nakazującego obowiązek posiadania pediatry w </w:t>
      </w:r>
      <w:r>
        <w:rPr>
          <w:rFonts w:ascii="Times New Roman" w:hAnsi="Times New Roman"/>
        </w:rPr>
        <w:t xml:space="preserve">czasie </w:t>
      </w:r>
      <w:r w:rsidR="00D930FD" w:rsidRPr="00C51BE3">
        <w:rPr>
          <w:rFonts w:ascii="Times New Roman" w:hAnsi="Times New Roman"/>
        </w:rPr>
        <w:t>nocnej lub świątecznej opie</w:t>
      </w:r>
      <w:r>
        <w:rPr>
          <w:rFonts w:ascii="Times New Roman" w:hAnsi="Times New Roman"/>
        </w:rPr>
        <w:t xml:space="preserve">ki </w:t>
      </w:r>
      <w:r w:rsidR="00D930FD" w:rsidRPr="00C51BE3">
        <w:rPr>
          <w:rFonts w:ascii="Times New Roman" w:hAnsi="Times New Roman"/>
        </w:rPr>
        <w:t xml:space="preserve">zdrowotnej. </w:t>
      </w:r>
      <w:r w:rsidR="005E2E1E" w:rsidRPr="00C51BE3">
        <w:rPr>
          <w:rFonts w:ascii="Times New Roman" w:hAnsi="Times New Roman"/>
        </w:rPr>
        <w:t xml:space="preserve">Przypomniał, że ten typ opieki medycznej wiąże się też z wyjazdami do pacjentów oraz </w:t>
      </w:r>
      <w:r w:rsidR="000A7317">
        <w:rPr>
          <w:rFonts w:ascii="Times New Roman" w:hAnsi="Times New Roman"/>
        </w:rPr>
        <w:t xml:space="preserve">wyjazdami do stwierdzenia zgonów, a to przekłada się na dłuższe oczekiwanie. </w:t>
      </w:r>
      <w:r w:rsidR="005E2E1E" w:rsidRPr="00C51BE3">
        <w:rPr>
          <w:rFonts w:ascii="Times New Roman" w:hAnsi="Times New Roman"/>
        </w:rPr>
        <w:t xml:space="preserve">Kontrakty są zawarte do czerwca. </w:t>
      </w:r>
      <w:r w:rsidR="00462339" w:rsidRPr="00C51BE3">
        <w:rPr>
          <w:rFonts w:ascii="Times New Roman" w:hAnsi="Times New Roman"/>
        </w:rPr>
        <w:t>Jeśli dalej będą problemy, rozważ</w:t>
      </w:r>
      <w:r w:rsidR="004E0F9E">
        <w:rPr>
          <w:rFonts w:ascii="Times New Roman" w:hAnsi="Times New Roman"/>
        </w:rPr>
        <w:t xml:space="preserve">a się </w:t>
      </w:r>
      <w:r w:rsidR="00462339" w:rsidRPr="00C51BE3">
        <w:rPr>
          <w:rFonts w:ascii="Times New Roman" w:hAnsi="Times New Roman"/>
        </w:rPr>
        <w:t xml:space="preserve">czy nie rozpocząć współpracy z firmą zewnętrzną. Podkreślił, że przy obecnym finansowaniu takich świadczeń, nie należy spodziewać się poprawy. </w:t>
      </w:r>
    </w:p>
    <w:p w14:paraId="3BD02787" w14:textId="77777777" w:rsidR="004E0F9E" w:rsidRDefault="00696FE4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C51BE3">
        <w:rPr>
          <w:rFonts w:ascii="Times New Roman" w:hAnsi="Times New Roman"/>
        </w:rPr>
        <w:t xml:space="preserve">yrektor ds. medycznych </w:t>
      </w:r>
      <w:r>
        <w:rPr>
          <w:rFonts w:ascii="Times New Roman" w:hAnsi="Times New Roman"/>
        </w:rPr>
        <w:t>l</w:t>
      </w:r>
      <w:r w:rsidR="0068042C" w:rsidRPr="00C51BE3">
        <w:rPr>
          <w:rFonts w:ascii="Times New Roman" w:hAnsi="Times New Roman"/>
        </w:rPr>
        <w:t xml:space="preserve">ek. med. Bożena Śliwa-Rak powiedziała, że w 2024 roku </w:t>
      </w:r>
      <w:r w:rsidR="001F5FF6" w:rsidRPr="00C51BE3">
        <w:rPr>
          <w:rFonts w:ascii="Times New Roman" w:hAnsi="Times New Roman"/>
        </w:rPr>
        <w:t>w ramach opieki</w:t>
      </w:r>
      <w:r w:rsidR="004E0F9E">
        <w:rPr>
          <w:rFonts w:ascii="Times New Roman" w:hAnsi="Times New Roman"/>
        </w:rPr>
        <w:t xml:space="preserve"> nocnej i świątecznej</w:t>
      </w:r>
      <w:r w:rsidR="001F5FF6" w:rsidRPr="00C51BE3">
        <w:rPr>
          <w:rFonts w:ascii="Times New Roman" w:hAnsi="Times New Roman"/>
        </w:rPr>
        <w:t xml:space="preserve"> przyjęto ponad 18 tys. osób, co daje 50-60 pacjentó</w:t>
      </w:r>
      <w:r w:rsidR="004E0F9E">
        <w:rPr>
          <w:rFonts w:ascii="Times New Roman" w:hAnsi="Times New Roman"/>
        </w:rPr>
        <w:t xml:space="preserve">w od godz. 18 do godz. 6 rano. </w:t>
      </w:r>
    </w:p>
    <w:p w14:paraId="3B8942E1" w14:textId="77777777" w:rsidR="00F8104A" w:rsidRPr="00C51BE3" w:rsidRDefault="00F8104A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>Prezes wyjaśni</w:t>
      </w:r>
      <w:r w:rsidR="004E0F9E">
        <w:rPr>
          <w:rFonts w:ascii="Times New Roman" w:hAnsi="Times New Roman"/>
        </w:rPr>
        <w:t>ł</w:t>
      </w:r>
      <w:r w:rsidR="00696FE4">
        <w:rPr>
          <w:rFonts w:ascii="Times New Roman" w:hAnsi="Times New Roman"/>
        </w:rPr>
        <w:t xml:space="preserve"> też</w:t>
      </w:r>
      <w:r w:rsidRPr="00C51BE3">
        <w:rPr>
          <w:rFonts w:ascii="Times New Roman" w:hAnsi="Times New Roman"/>
        </w:rPr>
        <w:t xml:space="preserve">, że jako szpital nie mogą prowadzić apteki, ale chcą wydzierżawić na ten cel pomieszczenia. </w:t>
      </w:r>
      <w:r w:rsidR="00696FE4">
        <w:rPr>
          <w:rFonts w:ascii="Times New Roman" w:hAnsi="Times New Roman"/>
        </w:rPr>
        <w:t>Apteka m</w:t>
      </w:r>
      <w:r w:rsidRPr="00C51BE3">
        <w:rPr>
          <w:rFonts w:ascii="Times New Roman" w:hAnsi="Times New Roman"/>
        </w:rPr>
        <w:t>a być dostępna całodobow</w:t>
      </w:r>
      <w:r w:rsidR="00FB736B">
        <w:rPr>
          <w:rFonts w:ascii="Times New Roman" w:hAnsi="Times New Roman"/>
        </w:rPr>
        <w:t>o</w:t>
      </w:r>
      <w:r w:rsidRPr="00C51BE3">
        <w:rPr>
          <w:rFonts w:ascii="Times New Roman" w:hAnsi="Times New Roman"/>
        </w:rPr>
        <w:t xml:space="preserve">. </w:t>
      </w:r>
    </w:p>
    <w:p w14:paraId="1BD78D9A" w14:textId="77777777" w:rsidR="00006F25" w:rsidRDefault="00002E9A" w:rsidP="00D32F28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Krzysztof Skowron podkreślił, że w przypadku pielęgniarek nie ma powodów do obaw. Kierunki pielęgniarskie i </w:t>
      </w:r>
      <w:r w:rsidR="00553AEF" w:rsidRPr="00C51BE3">
        <w:rPr>
          <w:rFonts w:ascii="Times New Roman" w:hAnsi="Times New Roman"/>
        </w:rPr>
        <w:t xml:space="preserve">ratownicze są na </w:t>
      </w:r>
      <w:r w:rsidR="00D32F28">
        <w:rPr>
          <w:rFonts w:ascii="Times New Roman" w:hAnsi="Times New Roman"/>
        </w:rPr>
        <w:t xml:space="preserve">wielu </w:t>
      </w:r>
      <w:r w:rsidR="00553AEF" w:rsidRPr="00C51BE3">
        <w:rPr>
          <w:rFonts w:ascii="Times New Roman" w:hAnsi="Times New Roman"/>
        </w:rPr>
        <w:t xml:space="preserve">uczelniach publicznych i prywatnych. Szpital ma z kilkoma </w:t>
      </w:r>
      <w:r w:rsidR="00FB736B">
        <w:rPr>
          <w:rFonts w:ascii="Times New Roman" w:hAnsi="Times New Roman"/>
        </w:rPr>
        <w:t xml:space="preserve">ośrodkami </w:t>
      </w:r>
      <w:r w:rsidR="00553AEF" w:rsidRPr="00C51BE3">
        <w:rPr>
          <w:rFonts w:ascii="Times New Roman" w:hAnsi="Times New Roman"/>
        </w:rPr>
        <w:t xml:space="preserve">podpisane umowy na praktyki i na staże. </w:t>
      </w:r>
      <w:r w:rsidR="00006F25" w:rsidRPr="00C51BE3">
        <w:rPr>
          <w:rFonts w:ascii="Times New Roman" w:hAnsi="Times New Roman"/>
        </w:rPr>
        <w:t>W przypadku lekarzy liczy na to, że potencjalna współpraca między szpitalem, miastem</w:t>
      </w:r>
      <w:r w:rsidR="00FB736B">
        <w:rPr>
          <w:rFonts w:ascii="Times New Roman" w:hAnsi="Times New Roman"/>
        </w:rPr>
        <w:t>,</w:t>
      </w:r>
      <w:r w:rsidR="00006F25" w:rsidRPr="00C51BE3">
        <w:rPr>
          <w:rFonts w:ascii="Times New Roman" w:hAnsi="Times New Roman"/>
        </w:rPr>
        <w:t xml:space="preserve"> a uczelnią medyczną dałaby możliwość ściągania tu </w:t>
      </w:r>
      <w:r>
        <w:rPr>
          <w:rFonts w:ascii="Times New Roman" w:hAnsi="Times New Roman"/>
        </w:rPr>
        <w:t>nowych specjalistów</w:t>
      </w:r>
      <w:r w:rsidR="00006F25" w:rsidRPr="00C51BE3">
        <w:rPr>
          <w:rFonts w:ascii="Times New Roman" w:hAnsi="Times New Roman"/>
        </w:rPr>
        <w:t xml:space="preserve">. Zwrócił uwagę, że obecnie jest w szpitalu wielu rezydentów. </w:t>
      </w:r>
      <w:r>
        <w:rPr>
          <w:rFonts w:ascii="Times New Roman" w:hAnsi="Times New Roman"/>
        </w:rPr>
        <w:t xml:space="preserve">Dodał, że o </w:t>
      </w:r>
      <w:r w:rsidR="00FB736B">
        <w:rPr>
          <w:rFonts w:ascii="Times New Roman" w:hAnsi="Times New Roman"/>
        </w:rPr>
        <w:t>problemie z parkingiem</w:t>
      </w:r>
      <w:r w:rsidR="00006F25" w:rsidRPr="00C51BE3">
        <w:rPr>
          <w:rFonts w:ascii="Times New Roman" w:hAnsi="Times New Roman"/>
        </w:rPr>
        <w:t xml:space="preserve"> rozmawiał </w:t>
      </w:r>
      <w:r>
        <w:rPr>
          <w:rFonts w:ascii="Times New Roman" w:hAnsi="Times New Roman"/>
        </w:rPr>
        <w:t xml:space="preserve">niedawno </w:t>
      </w:r>
      <w:r w:rsidR="00006F25" w:rsidRPr="00C51BE3">
        <w:rPr>
          <w:rFonts w:ascii="Times New Roman" w:hAnsi="Times New Roman"/>
        </w:rPr>
        <w:t xml:space="preserve">z Zastępcą Prezydenta Przemysławem </w:t>
      </w:r>
      <w:proofErr w:type="spellStart"/>
      <w:r w:rsidR="00006F25" w:rsidRPr="00C51BE3">
        <w:rPr>
          <w:rFonts w:ascii="Times New Roman" w:hAnsi="Times New Roman"/>
        </w:rPr>
        <w:t>Juroszkiem</w:t>
      </w:r>
      <w:proofErr w:type="spellEnd"/>
      <w:r w:rsidR="00006F25" w:rsidRPr="00C51BE3">
        <w:rPr>
          <w:rFonts w:ascii="Times New Roman" w:hAnsi="Times New Roman"/>
        </w:rPr>
        <w:t xml:space="preserve">. </w:t>
      </w:r>
      <w:r w:rsidR="00F43535" w:rsidRPr="00C51BE3">
        <w:rPr>
          <w:rFonts w:ascii="Times New Roman" w:hAnsi="Times New Roman"/>
        </w:rPr>
        <w:t xml:space="preserve">Jest pomysł na wykorzystanie </w:t>
      </w:r>
      <w:r w:rsidR="00FB736B">
        <w:rPr>
          <w:rFonts w:ascii="Times New Roman" w:hAnsi="Times New Roman"/>
        </w:rPr>
        <w:t xml:space="preserve">na ten cel </w:t>
      </w:r>
      <w:r w:rsidR="00F43535" w:rsidRPr="00C51BE3">
        <w:rPr>
          <w:rFonts w:ascii="Times New Roman" w:hAnsi="Times New Roman"/>
        </w:rPr>
        <w:t>jednej z przylegających działek</w:t>
      </w:r>
      <w:r w:rsidR="00FB736B">
        <w:rPr>
          <w:rFonts w:ascii="Times New Roman" w:hAnsi="Times New Roman"/>
        </w:rPr>
        <w:t xml:space="preserve">. </w:t>
      </w:r>
      <w:r w:rsidR="00D32F28">
        <w:rPr>
          <w:rFonts w:ascii="Times New Roman" w:hAnsi="Times New Roman"/>
        </w:rPr>
        <w:t>Szpital</w:t>
      </w:r>
      <w:r w:rsidR="00FB736B">
        <w:rPr>
          <w:rFonts w:ascii="Times New Roman" w:hAnsi="Times New Roman"/>
        </w:rPr>
        <w:t xml:space="preserve"> jest tym zainteresowany, </w:t>
      </w:r>
      <w:r>
        <w:rPr>
          <w:rFonts w:ascii="Times New Roman" w:hAnsi="Times New Roman"/>
        </w:rPr>
        <w:t xml:space="preserve">wszystko </w:t>
      </w:r>
      <w:r w:rsidR="00FB736B">
        <w:rPr>
          <w:rFonts w:ascii="Times New Roman" w:hAnsi="Times New Roman"/>
        </w:rPr>
        <w:t xml:space="preserve">zależy </w:t>
      </w:r>
      <w:r>
        <w:rPr>
          <w:rFonts w:ascii="Times New Roman" w:hAnsi="Times New Roman"/>
        </w:rPr>
        <w:t xml:space="preserve">od tego, </w:t>
      </w:r>
      <w:r w:rsidR="00FB736B">
        <w:rPr>
          <w:rFonts w:ascii="Times New Roman" w:hAnsi="Times New Roman"/>
        </w:rPr>
        <w:t xml:space="preserve">czy władze miasta będą chciały </w:t>
      </w:r>
      <w:r w:rsidR="00F43535" w:rsidRPr="00C51BE3">
        <w:rPr>
          <w:rFonts w:ascii="Times New Roman" w:hAnsi="Times New Roman"/>
        </w:rPr>
        <w:t>przekaza</w:t>
      </w:r>
      <w:r w:rsidR="00FB736B">
        <w:rPr>
          <w:rFonts w:ascii="Times New Roman" w:hAnsi="Times New Roman"/>
        </w:rPr>
        <w:t>ć</w:t>
      </w:r>
      <w:r w:rsidR="00F43535" w:rsidRPr="00C51BE3">
        <w:rPr>
          <w:rFonts w:ascii="Times New Roman" w:hAnsi="Times New Roman"/>
        </w:rPr>
        <w:t xml:space="preserve"> teren. W tym roku wprowadzili zmiany organizacyjne, które uporządkowały sprawy parkowania</w:t>
      </w:r>
      <w:r w:rsidR="00D00FC1">
        <w:rPr>
          <w:rFonts w:ascii="Times New Roman" w:hAnsi="Times New Roman"/>
        </w:rPr>
        <w:t xml:space="preserve"> i uszczelni</w:t>
      </w:r>
      <w:r w:rsidR="006F16E8">
        <w:rPr>
          <w:rFonts w:ascii="Times New Roman" w:hAnsi="Times New Roman"/>
        </w:rPr>
        <w:t>ły</w:t>
      </w:r>
      <w:r w:rsidR="00D00FC1">
        <w:rPr>
          <w:rFonts w:ascii="Times New Roman" w:hAnsi="Times New Roman"/>
        </w:rPr>
        <w:t xml:space="preserve"> system opłat. </w:t>
      </w:r>
      <w:r w:rsidR="001101B5" w:rsidRPr="00C51BE3">
        <w:rPr>
          <w:rFonts w:ascii="Times New Roman" w:hAnsi="Times New Roman"/>
        </w:rPr>
        <w:t xml:space="preserve"> </w:t>
      </w:r>
    </w:p>
    <w:p w14:paraId="37601AF2" w14:textId="77777777" w:rsidR="00DD3695" w:rsidRDefault="00DD3695" w:rsidP="00DD3695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Radny </w:t>
      </w:r>
      <w:r w:rsidRPr="00C51BE3">
        <w:rPr>
          <w:rFonts w:ascii="Times New Roman" w:hAnsi="Times New Roman"/>
        </w:rPr>
        <w:t xml:space="preserve">Artur </w:t>
      </w:r>
      <w:proofErr w:type="spellStart"/>
      <w:r w:rsidRPr="00C51BE3">
        <w:rPr>
          <w:rFonts w:ascii="Times New Roman" w:hAnsi="Times New Roman"/>
        </w:rPr>
        <w:t>Libor</w:t>
      </w:r>
      <w:proofErr w:type="spellEnd"/>
      <w:r w:rsidRPr="00C51BE3">
        <w:rPr>
          <w:rFonts w:ascii="Times New Roman" w:hAnsi="Times New Roman"/>
        </w:rPr>
        <w:t xml:space="preserve"> powiedział, że w czasie rozmów z poprzednim zarządem padła deklaracja, że dolny parking od ul. Bytomskiej</w:t>
      </w:r>
      <w:r>
        <w:rPr>
          <w:rFonts w:ascii="Times New Roman" w:hAnsi="Times New Roman"/>
        </w:rPr>
        <w:t xml:space="preserve"> zostanie lepiej oznakowany</w:t>
      </w:r>
      <w:r w:rsidRPr="00C51BE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Od wielu</w:t>
      </w:r>
      <w:r w:rsidRPr="00C51BE3">
        <w:rPr>
          <w:rFonts w:ascii="Times New Roman" w:hAnsi="Times New Roman"/>
        </w:rPr>
        <w:t xml:space="preserve"> pacjentów słychać głosy, że nie wiedzą, </w:t>
      </w:r>
      <w:r>
        <w:rPr>
          <w:rFonts w:ascii="Times New Roman" w:hAnsi="Times New Roman"/>
        </w:rPr>
        <w:t xml:space="preserve">że można tam zostawić samochód. </w:t>
      </w:r>
      <w:r w:rsidRPr="00C51BE3">
        <w:rPr>
          <w:rFonts w:ascii="Times New Roman" w:hAnsi="Times New Roman"/>
        </w:rPr>
        <w:t xml:space="preserve"> </w:t>
      </w:r>
    </w:p>
    <w:p w14:paraId="7CF6931F" w14:textId="77777777" w:rsidR="00D00FC1" w:rsidRDefault="00DD3695" w:rsidP="00B2334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lastRenderedPageBreak/>
        <w:t>Prezes odpowiedział, że oznakowanie jest, ale przyjrzą się, co można poprawić</w:t>
      </w:r>
      <w:r>
        <w:rPr>
          <w:rFonts w:ascii="Times New Roman" w:hAnsi="Times New Roman"/>
        </w:rPr>
        <w:t>.</w:t>
      </w:r>
      <w:r w:rsidR="00B23340">
        <w:rPr>
          <w:rFonts w:ascii="Times New Roman" w:hAnsi="Times New Roman"/>
        </w:rPr>
        <w:t xml:space="preserve"> Odnośnie lądowiska w</w:t>
      </w:r>
      <w:r w:rsidR="006F16E8">
        <w:rPr>
          <w:rFonts w:ascii="Times New Roman" w:hAnsi="Times New Roman"/>
        </w:rPr>
        <w:t xml:space="preserve">ytłumaczył, że jest </w:t>
      </w:r>
      <w:r w:rsidR="00D00FC1">
        <w:rPr>
          <w:rFonts w:ascii="Times New Roman" w:hAnsi="Times New Roman"/>
        </w:rPr>
        <w:t xml:space="preserve">wykorzystywane sporadycznie. </w:t>
      </w:r>
      <w:r w:rsidR="00B23340">
        <w:rPr>
          <w:rFonts w:ascii="Times New Roman" w:hAnsi="Times New Roman"/>
        </w:rPr>
        <w:t>Dodał, że p</w:t>
      </w:r>
      <w:r w:rsidR="00D00FC1">
        <w:rPr>
          <w:rFonts w:ascii="Times New Roman" w:hAnsi="Times New Roman"/>
        </w:rPr>
        <w:t xml:space="preserve">omysł jego budowy kilka lat temu był obiecujący, </w:t>
      </w:r>
      <w:r w:rsidR="006F16E8">
        <w:rPr>
          <w:rFonts w:ascii="Times New Roman" w:hAnsi="Times New Roman"/>
        </w:rPr>
        <w:t>w związku z planowanym uruchomieniem</w:t>
      </w:r>
      <w:r w:rsidR="00D00FC1">
        <w:rPr>
          <w:rFonts w:ascii="Times New Roman" w:hAnsi="Times New Roman"/>
        </w:rPr>
        <w:t xml:space="preserve"> centrum urazowego</w:t>
      </w:r>
      <w:r w:rsidR="006F16E8">
        <w:rPr>
          <w:rFonts w:ascii="Times New Roman" w:hAnsi="Times New Roman"/>
        </w:rPr>
        <w:t xml:space="preserve">, do czego jednak nie doszło. </w:t>
      </w:r>
    </w:p>
    <w:p w14:paraId="1A770AF8" w14:textId="77777777" w:rsidR="00E432D9" w:rsidRDefault="003B3B82" w:rsidP="00DD3695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</w:t>
      </w:r>
      <w:r w:rsidR="00BB237B" w:rsidRPr="00C51BE3">
        <w:rPr>
          <w:rFonts w:ascii="Times New Roman" w:hAnsi="Times New Roman"/>
        </w:rPr>
        <w:t xml:space="preserve">Urszula Potyka zapytała, czy lekarz mający dyżur na SOR może jednocześnie mieć dyżur na innym oddziale? </w:t>
      </w:r>
    </w:p>
    <w:p w14:paraId="63EC8590" w14:textId="77777777" w:rsidR="00E432D9" w:rsidRDefault="003B3B82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C51BE3">
        <w:rPr>
          <w:rFonts w:ascii="Times New Roman" w:hAnsi="Times New Roman"/>
        </w:rPr>
        <w:t xml:space="preserve">yrektor ds. medycznych </w:t>
      </w:r>
      <w:r>
        <w:rPr>
          <w:rFonts w:ascii="Times New Roman" w:hAnsi="Times New Roman"/>
        </w:rPr>
        <w:t>l</w:t>
      </w:r>
      <w:r w:rsidR="00BD3C96" w:rsidRPr="00C51BE3">
        <w:rPr>
          <w:rFonts w:ascii="Times New Roman" w:hAnsi="Times New Roman"/>
        </w:rPr>
        <w:t xml:space="preserve">ek. med. Bożena Śliwa-Rak wyjaśniła, że z ustawy wynika, że w czasie dyżuru </w:t>
      </w:r>
      <w:r w:rsidR="00853F2F">
        <w:rPr>
          <w:rFonts w:ascii="Times New Roman" w:hAnsi="Times New Roman"/>
        </w:rPr>
        <w:t>na SOR musi być co najmniej dwóch lekarzy</w:t>
      </w:r>
      <w:r w:rsidR="006C003D">
        <w:rPr>
          <w:rFonts w:ascii="Times New Roman" w:hAnsi="Times New Roman"/>
        </w:rPr>
        <w:t xml:space="preserve">, w tym </w:t>
      </w:r>
      <w:r w:rsidR="00BD3C96" w:rsidRPr="00C51BE3">
        <w:rPr>
          <w:rFonts w:ascii="Times New Roman" w:hAnsi="Times New Roman"/>
        </w:rPr>
        <w:t>lekarz nadzoru SOR</w:t>
      </w:r>
      <w:r w:rsidR="006C003D">
        <w:rPr>
          <w:rFonts w:ascii="Times New Roman" w:hAnsi="Times New Roman"/>
        </w:rPr>
        <w:t xml:space="preserve"> ze specjalnymi uprawnieniami</w:t>
      </w:r>
      <w:r w:rsidR="00AA668E" w:rsidRPr="00C51BE3">
        <w:rPr>
          <w:rFonts w:ascii="Times New Roman" w:hAnsi="Times New Roman"/>
        </w:rPr>
        <w:t>. Ustawa dopuszcza możliwość, że funkcję</w:t>
      </w:r>
      <w:r w:rsidR="00853F2F">
        <w:rPr>
          <w:rFonts w:ascii="Times New Roman" w:hAnsi="Times New Roman"/>
        </w:rPr>
        <w:t xml:space="preserve"> lekarza nadzoru SOR</w:t>
      </w:r>
      <w:r w:rsidR="006C003D">
        <w:rPr>
          <w:rFonts w:ascii="Times New Roman" w:hAnsi="Times New Roman"/>
        </w:rPr>
        <w:t xml:space="preserve"> </w:t>
      </w:r>
      <w:r w:rsidR="00AA668E" w:rsidRPr="00C51BE3">
        <w:rPr>
          <w:rFonts w:ascii="Times New Roman" w:hAnsi="Times New Roman"/>
        </w:rPr>
        <w:t xml:space="preserve">może pełnić </w:t>
      </w:r>
      <w:r w:rsidR="00853F2F">
        <w:rPr>
          <w:rFonts w:ascii="Times New Roman" w:hAnsi="Times New Roman"/>
        </w:rPr>
        <w:t xml:space="preserve">też </w:t>
      </w:r>
      <w:r w:rsidR="00AA668E" w:rsidRPr="00C51BE3">
        <w:rPr>
          <w:rFonts w:ascii="Times New Roman" w:hAnsi="Times New Roman"/>
        </w:rPr>
        <w:t xml:space="preserve">chirurg, internista i anestezjolog. Dyżury </w:t>
      </w:r>
      <w:r w:rsidR="00853F2F">
        <w:rPr>
          <w:rFonts w:ascii="Times New Roman" w:hAnsi="Times New Roman"/>
        </w:rPr>
        <w:t xml:space="preserve">na SOR </w:t>
      </w:r>
      <w:r w:rsidR="00AA668E" w:rsidRPr="00C51BE3">
        <w:rPr>
          <w:rFonts w:ascii="Times New Roman" w:hAnsi="Times New Roman"/>
        </w:rPr>
        <w:t xml:space="preserve">różnią się w zależności od tego jak rozpisane są </w:t>
      </w:r>
      <w:r w:rsidR="00B13BC8" w:rsidRPr="00C51BE3">
        <w:rPr>
          <w:rFonts w:ascii="Times New Roman" w:hAnsi="Times New Roman"/>
        </w:rPr>
        <w:t>składy</w:t>
      </w:r>
      <w:r w:rsidR="00B23340">
        <w:rPr>
          <w:rFonts w:ascii="Times New Roman" w:hAnsi="Times New Roman"/>
        </w:rPr>
        <w:t xml:space="preserve"> osobowe</w:t>
      </w:r>
      <w:r w:rsidR="00B13BC8" w:rsidRPr="00C51BE3">
        <w:rPr>
          <w:rFonts w:ascii="Times New Roman" w:hAnsi="Times New Roman"/>
        </w:rPr>
        <w:t xml:space="preserve">. Nie ma </w:t>
      </w:r>
      <w:r w:rsidR="00853F2F">
        <w:rPr>
          <w:rFonts w:ascii="Times New Roman" w:hAnsi="Times New Roman"/>
        </w:rPr>
        <w:t xml:space="preserve">jednak </w:t>
      </w:r>
      <w:r w:rsidR="00B13BC8" w:rsidRPr="00C51BE3">
        <w:rPr>
          <w:rFonts w:ascii="Times New Roman" w:hAnsi="Times New Roman"/>
        </w:rPr>
        <w:t>możliwości, żeby chirurg i lekarz nadzoru mający dyżur na SOR mieli</w:t>
      </w:r>
      <w:r w:rsidR="00853F2F">
        <w:rPr>
          <w:rFonts w:ascii="Times New Roman" w:hAnsi="Times New Roman"/>
        </w:rPr>
        <w:t xml:space="preserve"> jednocześnie</w:t>
      </w:r>
      <w:r w:rsidR="00B13BC8" w:rsidRPr="00C51BE3">
        <w:rPr>
          <w:rFonts w:ascii="Times New Roman" w:hAnsi="Times New Roman"/>
        </w:rPr>
        <w:t xml:space="preserve"> dyżury na innych oddziałach</w:t>
      </w:r>
      <w:r w:rsidR="00970CBD">
        <w:rPr>
          <w:rFonts w:ascii="Times New Roman" w:hAnsi="Times New Roman"/>
        </w:rPr>
        <w:t xml:space="preserve">. </w:t>
      </w:r>
    </w:p>
    <w:p w14:paraId="03CCCB5E" w14:textId="77777777" w:rsidR="00B23340" w:rsidRDefault="00C6733B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 xml:space="preserve">Marian </w:t>
      </w:r>
      <w:proofErr w:type="spellStart"/>
      <w:r w:rsidRPr="00C51BE3">
        <w:rPr>
          <w:rFonts w:ascii="Times New Roman" w:hAnsi="Times New Roman"/>
        </w:rPr>
        <w:t>Rau</w:t>
      </w:r>
      <w:proofErr w:type="spellEnd"/>
      <w:r w:rsidRPr="00C51BE3">
        <w:rPr>
          <w:rFonts w:ascii="Times New Roman" w:hAnsi="Times New Roman"/>
        </w:rPr>
        <w:t xml:space="preserve"> zapytał o </w:t>
      </w:r>
      <w:r w:rsidR="00B23340">
        <w:rPr>
          <w:rFonts w:ascii="Times New Roman" w:hAnsi="Times New Roman"/>
        </w:rPr>
        <w:t xml:space="preserve">konsolidację czyli </w:t>
      </w:r>
      <w:r w:rsidRPr="00C51BE3">
        <w:rPr>
          <w:rFonts w:ascii="Times New Roman" w:hAnsi="Times New Roman"/>
        </w:rPr>
        <w:t xml:space="preserve">pomysł łączenia usług w szpitalach powiatowych. </w:t>
      </w:r>
    </w:p>
    <w:p w14:paraId="62A297C2" w14:textId="77777777" w:rsidR="00244CE6" w:rsidRDefault="00C6733B" w:rsidP="00B2334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51BE3">
        <w:rPr>
          <w:rFonts w:ascii="Times New Roman" w:hAnsi="Times New Roman"/>
        </w:rPr>
        <w:t>Prezes odpowiedział, że prace w tym kierunku się toczą, ale nie jest entuzjastą tego pomysłu, o ile</w:t>
      </w:r>
      <w:r w:rsidR="00970CBD">
        <w:rPr>
          <w:rFonts w:ascii="Times New Roman" w:hAnsi="Times New Roman"/>
        </w:rPr>
        <w:t xml:space="preserve"> przepisy nie będą </w:t>
      </w:r>
      <w:r w:rsidRPr="00C51BE3">
        <w:rPr>
          <w:rFonts w:ascii="Times New Roman" w:hAnsi="Times New Roman"/>
        </w:rPr>
        <w:t xml:space="preserve">uregulowane odgórnie. W przeciwnym </w:t>
      </w:r>
      <w:r w:rsidR="00B23340">
        <w:rPr>
          <w:rFonts w:ascii="Times New Roman" w:hAnsi="Times New Roman"/>
        </w:rPr>
        <w:t>wypadku</w:t>
      </w:r>
      <w:r w:rsidRPr="00C51BE3">
        <w:rPr>
          <w:rFonts w:ascii="Times New Roman" w:hAnsi="Times New Roman"/>
        </w:rPr>
        <w:t xml:space="preserve"> trudno będzie pogodzić różne potrzeby samorządów w tej kwestii. </w:t>
      </w:r>
      <w:r w:rsidR="007C743B" w:rsidRPr="00C51BE3">
        <w:rPr>
          <w:rFonts w:ascii="Times New Roman" w:hAnsi="Times New Roman"/>
        </w:rPr>
        <w:t>Prezes zaprezentował nową wyprawkę dla dzieci, które urodzą się w Szpitalu Miejskim w Zabrzu</w:t>
      </w:r>
      <w:r w:rsidR="006C003D">
        <w:rPr>
          <w:rFonts w:ascii="Times New Roman" w:hAnsi="Times New Roman"/>
        </w:rPr>
        <w:t xml:space="preserve">. </w:t>
      </w:r>
      <w:r w:rsidR="00F25122" w:rsidRPr="00C51BE3">
        <w:rPr>
          <w:rFonts w:ascii="Times New Roman" w:hAnsi="Times New Roman"/>
        </w:rPr>
        <w:t>Zaprosił też radnych na oddzia</w:t>
      </w:r>
      <w:r w:rsidR="00244CE6">
        <w:rPr>
          <w:rFonts w:ascii="Times New Roman" w:hAnsi="Times New Roman"/>
        </w:rPr>
        <w:t xml:space="preserve">ł </w:t>
      </w:r>
      <w:r w:rsidR="00F25122" w:rsidRPr="00C51BE3">
        <w:rPr>
          <w:rFonts w:ascii="Times New Roman" w:hAnsi="Times New Roman"/>
        </w:rPr>
        <w:t xml:space="preserve">komercyjny, który funkcjonuje od listopada ubiegłego roku. </w:t>
      </w:r>
    </w:p>
    <w:p w14:paraId="12A4D9AD" w14:textId="77777777" w:rsidR="00F25122" w:rsidRPr="00C51BE3" w:rsidRDefault="0036174E" w:rsidP="00B23340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Marian </w:t>
      </w:r>
      <w:proofErr w:type="spellStart"/>
      <w:r>
        <w:rPr>
          <w:rFonts w:ascii="Times New Roman" w:hAnsi="Times New Roman"/>
        </w:rPr>
        <w:t>Rau</w:t>
      </w:r>
      <w:proofErr w:type="spellEnd"/>
      <w:r>
        <w:rPr>
          <w:rFonts w:ascii="Times New Roman" w:hAnsi="Times New Roman"/>
        </w:rPr>
        <w:t xml:space="preserve"> podziękował wszystkim za udział w posiedzeniu. </w:t>
      </w:r>
    </w:p>
    <w:p w14:paraId="593F8069" w14:textId="77777777" w:rsidR="00E432D9" w:rsidRDefault="0095467B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>Ad</w:t>
      </w:r>
      <w:r w:rsidR="00DD2773" w:rsidRPr="00D77179">
        <w:rPr>
          <w:rFonts w:ascii="Times New Roman" w:hAnsi="Times New Roman"/>
          <w:b/>
          <w:bCs/>
        </w:rPr>
        <w:t xml:space="preserve">.5. </w:t>
      </w:r>
    </w:p>
    <w:p w14:paraId="742E2FAE" w14:textId="77777777" w:rsidR="0095467B" w:rsidRPr="00E432D9" w:rsidRDefault="0095467B" w:rsidP="00E432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467B">
        <w:rPr>
          <w:rFonts w:ascii="Times New Roman" w:hAnsi="Times New Roman"/>
        </w:rPr>
        <w:t xml:space="preserve">Komisja rozpatrywała poniższą korespondencję: </w:t>
      </w:r>
    </w:p>
    <w:p w14:paraId="2AE829DD" w14:textId="77777777" w:rsidR="0095467B" w:rsidRDefault="0095467B" w:rsidP="00C51BE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467B">
        <w:rPr>
          <w:rFonts w:ascii="Times New Roman" w:hAnsi="Times New Roman"/>
        </w:rPr>
        <w:t xml:space="preserve">pismo </w:t>
      </w:r>
      <w:r w:rsidR="00B36628">
        <w:rPr>
          <w:rFonts w:ascii="Times New Roman" w:hAnsi="Times New Roman"/>
        </w:rPr>
        <w:t xml:space="preserve">WE-II.602.1.2025 </w:t>
      </w:r>
      <w:r w:rsidRPr="0095467B">
        <w:rPr>
          <w:rFonts w:ascii="Times New Roman" w:hAnsi="Times New Roman"/>
        </w:rPr>
        <w:t>w sprawie zaopiniowania projekt</w:t>
      </w:r>
      <w:r w:rsidR="00244CE6">
        <w:rPr>
          <w:rFonts w:ascii="Times New Roman" w:hAnsi="Times New Roman"/>
        </w:rPr>
        <w:t>u</w:t>
      </w:r>
      <w:r w:rsidRPr="0095467B">
        <w:rPr>
          <w:rFonts w:ascii="Times New Roman" w:hAnsi="Times New Roman"/>
        </w:rPr>
        <w:t xml:space="preserve"> uchwał</w:t>
      </w:r>
      <w:r w:rsidR="00244CE6">
        <w:rPr>
          <w:rFonts w:ascii="Times New Roman" w:hAnsi="Times New Roman"/>
        </w:rPr>
        <w:t>y</w:t>
      </w:r>
      <w:r w:rsidRPr="0095467B">
        <w:rPr>
          <w:rFonts w:ascii="Times New Roman" w:hAnsi="Times New Roman"/>
        </w:rPr>
        <w:t xml:space="preserve"> wraz z załącznikam</w:t>
      </w:r>
      <w:r>
        <w:rPr>
          <w:rFonts w:ascii="Times New Roman" w:hAnsi="Times New Roman"/>
        </w:rPr>
        <w:t>i.</w:t>
      </w:r>
    </w:p>
    <w:p w14:paraId="279ABC4F" w14:textId="77777777" w:rsidR="0095467B" w:rsidRPr="00D77179" w:rsidRDefault="0095467B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 Ad. 6.</w:t>
      </w:r>
    </w:p>
    <w:p w14:paraId="7636DEF0" w14:textId="77777777" w:rsidR="0095467B" w:rsidRDefault="0095467B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95467B">
        <w:rPr>
          <w:rFonts w:ascii="Times New Roman" w:hAnsi="Times New Roman"/>
        </w:rPr>
        <w:t>Komisja Zdrowia, Opieki Społecznej i Ekologii przyjęła opini</w:t>
      </w:r>
      <w:r w:rsidR="00244CE6">
        <w:rPr>
          <w:rFonts w:ascii="Times New Roman" w:hAnsi="Times New Roman"/>
        </w:rPr>
        <w:t>ę:</w:t>
      </w:r>
    </w:p>
    <w:p w14:paraId="32139EE4" w14:textId="77777777" w:rsidR="0095467B" w:rsidRDefault="00B36628" w:rsidP="00C51BE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44CE6">
        <w:rPr>
          <w:rFonts w:ascii="Times New Roman" w:hAnsi="Times New Roman"/>
        </w:rPr>
        <w:t xml:space="preserve"> opinia dotycząca projektu uchwały w sprawie</w:t>
      </w:r>
      <w:r>
        <w:rPr>
          <w:rFonts w:ascii="Times New Roman" w:hAnsi="Times New Roman"/>
        </w:rPr>
        <w:t xml:space="preserve"> </w:t>
      </w:r>
      <w:r w:rsidRPr="00B36628">
        <w:rPr>
          <w:rFonts w:ascii="Times New Roman" w:hAnsi="Times New Roman"/>
        </w:rPr>
        <w:t>uznania "Planu adaptacji do zmian klimatu dla Miasta Zabrze do roku 2030" za Miejski Plan Adaptacji (MPA)</w:t>
      </w:r>
      <w:r w:rsidR="00DD2773">
        <w:rPr>
          <w:rFonts w:ascii="Times New Roman" w:hAnsi="Times New Roman"/>
        </w:rPr>
        <w:t xml:space="preserve"> (wynik głosowania: za – 6, przeciwko – 0, wstrzymujących się – 0). </w:t>
      </w:r>
    </w:p>
    <w:p w14:paraId="35C3547D" w14:textId="77777777" w:rsidR="0095467B" w:rsidRPr="00D77179" w:rsidRDefault="00B36628" w:rsidP="00C51B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77179">
        <w:rPr>
          <w:rFonts w:ascii="Times New Roman" w:hAnsi="Times New Roman"/>
          <w:b/>
          <w:bCs/>
        </w:rPr>
        <w:t xml:space="preserve">Ad. 7. </w:t>
      </w:r>
    </w:p>
    <w:p w14:paraId="218D1A13" w14:textId="77777777" w:rsidR="00B36628" w:rsidRDefault="00B36628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36628">
        <w:rPr>
          <w:rFonts w:ascii="Times New Roman" w:hAnsi="Times New Roman"/>
        </w:rPr>
        <w:t xml:space="preserve">Przewodniczący Komisji Zdrowia, Opieki Społecznej i Ekologii Marian </w:t>
      </w:r>
      <w:proofErr w:type="spellStart"/>
      <w:r w:rsidRPr="00B36628">
        <w:rPr>
          <w:rFonts w:ascii="Times New Roman" w:hAnsi="Times New Roman"/>
        </w:rPr>
        <w:t>Rau</w:t>
      </w:r>
      <w:proofErr w:type="spellEnd"/>
      <w:r w:rsidRPr="00B36628">
        <w:rPr>
          <w:rFonts w:ascii="Times New Roman" w:hAnsi="Times New Roman"/>
        </w:rPr>
        <w:t xml:space="preserve"> zakończył obrady o godz. </w:t>
      </w:r>
      <w:r>
        <w:rPr>
          <w:rFonts w:ascii="Times New Roman" w:hAnsi="Times New Roman"/>
        </w:rPr>
        <w:t xml:space="preserve">16:30. </w:t>
      </w:r>
    </w:p>
    <w:p w14:paraId="3D2E1C80" w14:textId="77777777" w:rsidR="00DD3695" w:rsidRDefault="00DD3695" w:rsidP="00E432D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D082CEC" w14:textId="77777777" w:rsidR="00DD3695" w:rsidRDefault="00DD3695" w:rsidP="00DD3695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Protokołowała </w:t>
      </w:r>
    </w:p>
    <w:p w14:paraId="2DB02C15" w14:textId="77777777" w:rsidR="00DD3695" w:rsidRDefault="00DD3695" w:rsidP="00842EB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Jurasz                                                </w:t>
      </w:r>
      <w:r w:rsidRPr="00B36628">
        <w:rPr>
          <w:rFonts w:ascii="Times New Roman" w:hAnsi="Times New Roman"/>
        </w:rPr>
        <w:t xml:space="preserve">Przewodniczący Komisji Zdrowia, </w:t>
      </w:r>
    </w:p>
    <w:p w14:paraId="5A97ED01" w14:textId="77777777" w:rsidR="00DD3695" w:rsidRDefault="00DD3695" w:rsidP="00DD3695">
      <w:pPr>
        <w:spacing w:after="0" w:line="240" w:lineRule="auto"/>
        <w:ind w:left="2835" w:firstLine="709"/>
        <w:jc w:val="center"/>
        <w:rPr>
          <w:rFonts w:ascii="Times New Roman" w:hAnsi="Times New Roman"/>
        </w:rPr>
      </w:pPr>
      <w:r w:rsidRPr="00B36628">
        <w:rPr>
          <w:rFonts w:ascii="Times New Roman" w:hAnsi="Times New Roman"/>
        </w:rPr>
        <w:t xml:space="preserve">Opieki Społecznej i Ekologii </w:t>
      </w:r>
    </w:p>
    <w:p w14:paraId="116C353B" w14:textId="77777777" w:rsidR="00DD3695" w:rsidRPr="00C51BE3" w:rsidRDefault="00DD3695" w:rsidP="00DD3695">
      <w:pPr>
        <w:spacing w:after="0" w:line="240" w:lineRule="auto"/>
        <w:ind w:left="2835" w:firstLine="709"/>
        <w:jc w:val="center"/>
        <w:rPr>
          <w:rFonts w:ascii="Times New Roman" w:hAnsi="Times New Roman"/>
        </w:rPr>
      </w:pPr>
      <w:r w:rsidRPr="00B36628">
        <w:rPr>
          <w:rFonts w:ascii="Times New Roman" w:hAnsi="Times New Roman"/>
        </w:rPr>
        <w:t xml:space="preserve">Marian </w:t>
      </w:r>
      <w:proofErr w:type="spellStart"/>
      <w:r w:rsidRPr="00B36628">
        <w:rPr>
          <w:rFonts w:ascii="Times New Roman" w:hAnsi="Times New Roman"/>
        </w:rPr>
        <w:t>Rau</w:t>
      </w:r>
      <w:proofErr w:type="spellEnd"/>
    </w:p>
    <w:sectPr w:rsidR="00DD3695" w:rsidRPr="00C51BE3" w:rsidSect="00567AD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C84C" w14:textId="77777777" w:rsidR="008B55FD" w:rsidRDefault="008B55FD" w:rsidP="00567AD8">
      <w:pPr>
        <w:spacing w:after="0" w:line="240" w:lineRule="auto"/>
      </w:pPr>
      <w:r>
        <w:separator/>
      </w:r>
    </w:p>
  </w:endnote>
  <w:endnote w:type="continuationSeparator" w:id="0">
    <w:p w14:paraId="077C796D" w14:textId="77777777" w:rsidR="008B55FD" w:rsidRDefault="008B55FD" w:rsidP="0056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B262" w14:textId="77777777" w:rsidR="00567AD8" w:rsidRDefault="00567A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9D4652" w14:textId="77777777" w:rsidR="00567AD8" w:rsidRDefault="00567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6DCF" w14:textId="77777777" w:rsidR="008B55FD" w:rsidRDefault="008B55FD" w:rsidP="00567AD8">
      <w:pPr>
        <w:spacing w:after="0" w:line="240" w:lineRule="auto"/>
      </w:pPr>
      <w:r>
        <w:separator/>
      </w:r>
    </w:p>
  </w:footnote>
  <w:footnote w:type="continuationSeparator" w:id="0">
    <w:p w14:paraId="27365207" w14:textId="77777777" w:rsidR="008B55FD" w:rsidRDefault="008B55FD" w:rsidP="0056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592538ED"/>
    <w:multiLevelType w:val="hybridMultilevel"/>
    <w:tmpl w:val="5D24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95"/>
    <w:rsid w:val="00002E9A"/>
    <w:rsid w:val="00006F25"/>
    <w:rsid w:val="00013F95"/>
    <w:rsid w:val="00015989"/>
    <w:rsid w:val="000331F5"/>
    <w:rsid w:val="00036FE0"/>
    <w:rsid w:val="000560A9"/>
    <w:rsid w:val="00056D62"/>
    <w:rsid w:val="00062EA6"/>
    <w:rsid w:val="000804A0"/>
    <w:rsid w:val="000A7317"/>
    <w:rsid w:val="000D5E66"/>
    <w:rsid w:val="000E6A6F"/>
    <w:rsid w:val="001101B5"/>
    <w:rsid w:val="001304DC"/>
    <w:rsid w:val="00130894"/>
    <w:rsid w:val="00143E94"/>
    <w:rsid w:val="0017581F"/>
    <w:rsid w:val="0019742E"/>
    <w:rsid w:val="001B2954"/>
    <w:rsid w:val="001E14DA"/>
    <w:rsid w:val="001F5FF6"/>
    <w:rsid w:val="002327B9"/>
    <w:rsid w:val="00234FA9"/>
    <w:rsid w:val="00244CE6"/>
    <w:rsid w:val="002459DD"/>
    <w:rsid w:val="00272237"/>
    <w:rsid w:val="002810E1"/>
    <w:rsid w:val="002818C6"/>
    <w:rsid w:val="002A5E9C"/>
    <w:rsid w:val="002B5940"/>
    <w:rsid w:val="002B7C66"/>
    <w:rsid w:val="00302083"/>
    <w:rsid w:val="00304394"/>
    <w:rsid w:val="00310D7E"/>
    <w:rsid w:val="0036174E"/>
    <w:rsid w:val="0036518A"/>
    <w:rsid w:val="0039787D"/>
    <w:rsid w:val="003B3B82"/>
    <w:rsid w:val="003E2E4D"/>
    <w:rsid w:val="003F4DD2"/>
    <w:rsid w:val="003F6C78"/>
    <w:rsid w:val="003F6EE6"/>
    <w:rsid w:val="00443478"/>
    <w:rsid w:val="004610EB"/>
    <w:rsid w:val="00462339"/>
    <w:rsid w:val="0047657B"/>
    <w:rsid w:val="00496407"/>
    <w:rsid w:val="004A0190"/>
    <w:rsid w:val="004A6893"/>
    <w:rsid w:val="004B2F8D"/>
    <w:rsid w:val="004D036F"/>
    <w:rsid w:val="004D2D0B"/>
    <w:rsid w:val="004E0F9E"/>
    <w:rsid w:val="004E2337"/>
    <w:rsid w:val="00505EBA"/>
    <w:rsid w:val="005121FE"/>
    <w:rsid w:val="00520B60"/>
    <w:rsid w:val="00524438"/>
    <w:rsid w:val="00553AEF"/>
    <w:rsid w:val="00567AD8"/>
    <w:rsid w:val="00582DEE"/>
    <w:rsid w:val="005842F4"/>
    <w:rsid w:val="0058679B"/>
    <w:rsid w:val="005D20F5"/>
    <w:rsid w:val="005D229A"/>
    <w:rsid w:val="005E2E1E"/>
    <w:rsid w:val="005F0DCD"/>
    <w:rsid w:val="005F4CE3"/>
    <w:rsid w:val="005F5BA0"/>
    <w:rsid w:val="0067124B"/>
    <w:rsid w:val="0068042C"/>
    <w:rsid w:val="00687F79"/>
    <w:rsid w:val="00693465"/>
    <w:rsid w:val="00696FE4"/>
    <w:rsid w:val="006A0D26"/>
    <w:rsid w:val="006A5DD1"/>
    <w:rsid w:val="006C003D"/>
    <w:rsid w:val="006F16E8"/>
    <w:rsid w:val="00795687"/>
    <w:rsid w:val="007B2FEB"/>
    <w:rsid w:val="007B75A0"/>
    <w:rsid w:val="007C743B"/>
    <w:rsid w:val="007E29A3"/>
    <w:rsid w:val="007F0FAF"/>
    <w:rsid w:val="008121B5"/>
    <w:rsid w:val="0083409A"/>
    <w:rsid w:val="00834D16"/>
    <w:rsid w:val="00841BDB"/>
    <w:rsid w:val="00842EBC"/>
    <w:rsid w:val="00853F2F"/>
    <w:rsid w:val="0085492F"/>
    <w:rsid w:val="00860613"/>
    <w:rsid w:val="00883372"/>
    <w:rsid w:val="008B55FD"/>
    <w:rsid w:val="008D6E95"/>
    <w:rsid w:val="008E1A95"/>
    <w:rsid w:val="008E2C25"/>
    <w:rsid w:val="008F045D"/>
    <w:rsid w:val="008F6443"/>
    <w:rsid w:val="00926499"/>
    <w:rsid w:val="009272C2"/>
    <w:rsid w:val="00942E69"/>
    <w:rsid w:val="0094538E"/>
    <w:rsid w:val="0095467B"/>
    <w:rsid w:val="009570DC"/>
    <w:rsid w:val="0096628D"/>
    <w:rsid w:val="00967F63"/>
    <w:rsid w:val="00970CBD"/>
    <w:rsid w:val="00970CDD"/>
    <w:rsid w:val="009834ED"/>
    <w:rsid w:val="009A04E4"/>
    <w:rsid w:val="009A4FA8"/>
    <w:rsid w:val="009A5D72"/>
    <w:rsid w:val="009B05E4"/>
    <w:rsid w:val="009C0602"/>
    <w:rsid w:val="009C6995"/>
    <w:rsid w:val="00A52E2C"/>
    <w:rsid w:val="00A75B27"/>
    <w:rsid w:val="00AA48EF"/>
    <w:rsid w:val="00AA668E"/>
    <w:rsid w:val="00AB3330"/>
    <w:rsid w:val="00AC065C"/>
    <w:rsid w:val="00AC1FC6"/>
    <w:rsid w:val="00AD23B3"/>
    <w:rsid w:val="00B13BC8"/>
    <w:rsid w:val="00B23340"/>
    <w:rsid w:val="00B36628"/>
    <w:rsid w:val="00B36960"/>
    <w:rsid w:val="00B55630"/>
    <w:rsid w:val="00B57640"/>
    <w:rsid w:val="00B62B9F"/>
    <w:rsid w:val="00B63B5E"/>
    <w:rsid w:val="00B706C6"/>
    <w:rsid w:val="00B70F82"/>
    <w:rsid w:val="00BB237B"/>
    <w:rsid w:val="00BC2665"/>
    <w:rsid w:val="00BC2F96"/>
    <w:rsid w:val="00BC7DE5"/>
    <w:rsid w:val="00BD3A65"/>
    <w:rsid w:val="00BD3C96"/>
    <w:rsid w:val="00BF60E1"/>
    <w:rsid w:val="00C12D2C"/>
    <w:rsid w:val="00C510E5"/>
    <w:rsid w:val="00C51BE3"/>
    <w:rsid w:val="00C6733B"/>
    <w:rsid w:val="00CB1B52"/>
    <w:rsid w:val="00CD01E9"/>
    <w:rsid w:val="00D00FC1"/>
    <w:rsid w:val="00D02113"/>
    <w:rsid w:val="00D028C1"/>
    <w:rsid w:val="00D32F28"/>
    <w:rsid w:val="00D72655"/>
    <w:rsid w:val="00D77179"/>
    <w:rsid w:val="00D85D5F"/>
    <w:rsid w:val="00D930FD"/>
    <w:rsid w:val="00DB3620"/>
    <w:rsid w:val="00DB3ADF"/>
    <w:rsid w:val="00DD2773"/>
    <w:rsid w:val="00DD3695"/>
    <w:rsid w:val="00DE6F7C"/>
    <w:rsid w:val="00E12D5E"/>
    <w:rsid w:val="00E1608B"/>
    <w:rsid w:val="00E21733"/>
    <w:rsid w:val="00E2445E"/>
    <w:rsid w:val="00E24D79"/>
    <w:rsid w:val="00E432D9"/>
    <w:rsid w:val="00E4697D"/>
    <w:rsid w:val="00E860DD"/>
    <w:rsid w:val="00E9281C"/>
    <w:rsid w:val="00EA0D79"/>
    <w:rsid w:val="00ED7B95"/>
    <w:rsid w:val="00EF1A9B"/>
    <w:rsid w:val="00F00AE8"/>
    <w:rsid w:val="00F0230A"/>
    <w:rsid w:val="00F21AC0"/>
    <w:rsid w:val="00F25122"/>
    <w:rsid w:val="00F36818"/>
    <w:rsid w:val="00F41380"/>
    <w:rsid w:val="00F43535"/>
    <w:rsid w:val="00F45DDC"/>
    <w:rsid w:val="00F564E4"/>
    <w:rsid w:val="00F649D2"/>
    <w:rsid w:val="00F65C74"/>
    <w:rsid w:val="00F71D04"/>
    <w:rsid w:val="00F733E1"/>
    <w:rsid w:val="00F8104A"/>
    <w:rsid w:val="00FA5B85"/>
    <w:rsid w:val="00FB736B"/>
    <w:rsid w:val="00FE0140"/>
    <w:rsid w:val="00FE2690"/>
    <w:rsid w:val="00FE5270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F51C5F1"/>
  <w15:chartTrackingRefBased/>
  <w15:docId w15:val="{DD2F8F49-C49C-485A-99C5-B670A1AC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99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99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99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99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99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99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99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99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699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rsid w:val="009C699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9C6995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C6995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9C6995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9C6995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9C6995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9C6995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9C6995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9C699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C699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99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9C6995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99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C6995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9C6995"/>
    <w:pPr>
      <w:ind w:left="720"/>
      <w:contextualSpacing/>
    </w:pPr>
  </w:style>
  <w:style w:type="character" w:styleId="Wyrnienieintensywne">
    <w:name w:val="Intense Emphasis"/>
    <w:uiPriority w:val="21"/>
    <w:qFormat/>
    <w:rsid w:val="009C6995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99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9C6995"/>
    <w:rPr>
      <w:i/>
      <w:iCs/>
      <w:color w:val="0F4761"/>
    </w:rPr>
  </w:style>
  <w:style w:type="character" w:styleId="Odwoanieintensywne">
    <w:name w:val="Intense Reference"/>
    <w:uiPriority w:val="32"/>
    <w:qFormat/>
    <w:rsid w:val="009C6995"/>
    <w:rPr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AD8"/>
  </w:style>
  <w:style w:type="paragraph" w:styleId="Stopka">
    <w:name w:val="footer"/>
    <w:basedOn w:val="Normalny"/>
    <w:link w:val="StopkaZnak"/>
    <w:uiPriority w:val="99"/>
    <w:unhideWhenUsed/>
    <w:rsid w:val="0056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9954-690D-4F57-A5DD-088BA370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Alicja Jurasz</cp:lastModifiedBy>
  <cp:revision>2</cp:revision>
  <cp:lastPrinted>2025-02-10T10:34:00Z</cp:lastPrinted>
  <dcterms:created xsi:type="dcterms:W3CDTF">2025-02-13T07:07:00Z</dcterms:created>
  <dcterms:modified xsi:type="dcterms:W3CDTF">2025-02-13T07:07:00Z</dcterms:modified>
</cp:coreProperties>
</file>